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5B640B12" w:rsidR="00C449F8" w:rsidRPr="00C449F8" w:rsidRDefault="00C449F8" w:rsidP="3FE8A158">
      <w:pPr>
        <w:tabs>
          <w:tab w:val="left" w:pos="4674"/>
          <w:tab w:val="right" w:pos="10000"/>
        </w:tabs>
        <w:overflowPunct w:val="0"/>
        <w:autoSpaceDE w:val="0"/>
        <w:autoSpaceDN w:val="0"/>
        <w:adjustRightInd w:val="0"/>
        <w:spacing w:after="0" w:line="240" w:lineRule="auto"/>
        <w:textAlignment w:val="baseline"/>
        <w:rPr>
          <w:rFonts w:ascii="Arial" w:eastAsia="SimSun" w:hAnsi="Arial" w:cs="Arial"/>
          <w:b/>
          <w:bCs/>
          <w:kern w:val="0"/>
          <w:lang w:eastAsia="en-US"/>
          <w14:ligatures w14:val="none"/>
        </w:rPr>
      </w:pPr>
      <w:r w:rsidRPr="4DC40E55">
        <w:rPr>
          <w:rFonts w:ascii="Arial" w:eastAsia="SimSun" w:hAnsi="Arial" w:cs="Arial"/>
          <w:b/>
          <w:bCs/>
          <w:kern w:val="0"/>
          <w:lang w:eastAsia="en-US"/>
          <w14:ligatures w14:val="none"/>
        </w:rPr>
        <w:t>3GPP</w:t>
      </w:r>
      <w:r w:rsidRPr="3FE8A158">
        <w:rPr>
          <w:rFonts w:ascii="Arial" w:eastAsia="SimSun" w:hAnsi="Arial" w:cs="Arial"/>
          <w:b/>
          <w:bCs/>
          <w:kern w:val="0"/>
          <w:lang w:eastAsia="en-US"/>
          <w14:ligatures w14:val="none"/>
        </w:rPr>
        <w:t xml:space="preserve"> TSG-RAN WG1 #122 </w:t>
      </w:r>
      <w:r w:rsidRPr="00C449F8">
        <w:rPr>
          <w:rFonts w:ascii="Arial" w:eastAsia="SimSun" w:hAnsi="Arial" w:cs="Arial"/>
          <w:b/>
          <w:kern w:val="0"/>
          <w:lang w:eastAsia="en-US"/>
          <w14:ligatures w14:val="none"/>
        </w:rPr>
        <w:tab/>
      </w:r>
      <w:r w:rsidR="00A4780A">
        <w:rPr>
          <w:rFonts w:ascii="Arial" w:eastAsia="SimSun" w:hAnsi="Arial" w:cs="Arial"/>
          <w:b/>
          <w:kern w:val="0"/>
          <w:lang w:eastAsia="en-US"/>
          <w14:ligatures w14:val="none"/>
        </w:rPr>
        <w:tab/>
      </w:r>
      <w:r w:rsidRPr="3FE8A158">
        <w:rPr>
          <w:rFonts w:ascii="Arial" w:eastAsia="SimSun" w:hAnsi="Arial" w:cs="Arial"/>
          <w:b/>
          <w:bCs/>
          <w:kern w:val="0"/>
          <w:lang w:eastAsia="en-US"/>
          <w14:ligatures w14:val="none"/>
        </w:rPr>
        <w:t>R1-25</w:t>
      </w:r>
      <w:r w:rsidR="0045557F">
        <w:rPr>
          <w:rFonts w:ascii="Arial" w:eastAsia="SimSun" w:hAnsi="Arial" w:cs="Arial"/>
          <w:b/>
          <w:bCs/>
          <w:kern w:val="0"/>
          <w:lang w:eastAsia="en-US"/>
          <w14:ligatures w14:val="none"/>
        </w:rPr>
        <w:t>06221</w:t>
      </w:r>
    </w:p>
    <w:p w14:paraId="43A0968B" w14:textId="3F4952DF" w:rsidR="00C449F8" w:rsidRPr="00C449F8" w:rsidRDefault="00C449F8" w:rsidP="00C449F8">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25</w:t>
      </w:r>
      <w:r w:rsidRPr="00C449F8">
        <w:rPr>
          <w:rFonts w:ascii="Arial" w:eastAsia="SimSun" w:hAnsi="Arial" w:cs="Arial"/>
          <w:b/>
          <w:kern w:val="0"/>
          <w:vertAlign w:val="superscript"/>
          <w:lang w:eastAsia="en-US"/>
          <w14:ligatures w14:val="none"/>
        </w:rPr>
        <w:t>th</w:t>
      </w:r>
      <w:r w:rsidRPr="00C449F8">
        <w:rPr>
          <w:rFonts w:ascii="Arial" w:eastAsia="SimSun" w:hAnsi="Arial" w:cs="Arial"/>
          <w:b/>
          <w:kern w:val="0"/>
          <w:lang w:eastAsia="en-US"/>
          <w14:ligatures w14:val="none"/>
        </w:rPr>
        <w:t xml:space="preserve"> – </w:t>
      </w:r>
      <w:r>
        <w:rPr>
          <w:rFonts w:ascii="Arial" w:eastAsia="SimSun" w:hAnsi="Arial" w:cs="Arial"/>
          <w:b/>
          <w:kern w:val="0"/>
          <w:lang w:eastAsia="en-US"/>
          <w14:ligatures w14:val="none"/>
        </w:rPr>
        <w:t>29</w:t>
      </w:r>
      <w:r w:rsidRPr="00C449F8">
        <w:rPr>
          <w:rFonts w:ascii="Arial" w:eastAsia="SimSun" w:hAnsi="Arial" w:cs="Arial"/>
          <w:b/>
          <w:kern w:val="0"/>
          <w:vertAlign w:val="superscript"/>
          <w:lang w:eastAsia="en-US"/>
          <w14:ligatures w14:val="none"/>
        </w:rPr>
        <w:t>th</w:t>
      </w:r>
      <w:r w:rsidRPr="00C449F8">
        <w:rPr>
          <w:rFonts w:ascii="Arial" w:eastAsia="SimSun" w:hAnsi="Arial" w:cs="Arial"/>
          <w:b/>
          <w:kern w:val="0"/>
          <w:lang w:eastAsia="en-US"/>
          <w14:ligatures w14:val="none"/>
        </w:rPr>
        <w:t xml:space="preserve"> </w:t>
      </w:r>
      <w:r>
        <w:rPr>
          <w:rFonts w:ascii="Arial" w:eastAsia="SimSun" w:hAnsi="Arial" w:cs="Arial"/>
          <w:b/>
          <w:kern w:val="0"/>
          <w:lang w:eastAsia="en-US"/>
          <w14:ligatures w14:val="none"/>
        </w:rPr>
        <w:t>August</w:t>
      </w:r>
      <w:r w:rsidRPr="00C449F8">
        <w:rPr>
          <w:rFonts w:ascii="Arial" w:eastAsia="SimSun" w:hAnsi="Arial" w:cs="Arial"/>
          <w:b/>
          <w:kern w:val="0"/>
          <w:lang w:eastAsia="en-US"/>
          <w14:ligatures w14:val="none"/>
        </w:rPr>
        <w:t xml:space="preserve"> 20</w:t>
      </w:r>
      <w:r>
        <w:rPr>
          <w:rFonts w:ascii="Arial" w:eastAsia="SimSun" w:hAnsi="Arial" w:cs="Arial"/>
          <w:b/>
          <w:kern w:val="0"/>
          <w:lang w:eastAsia="en-US"/>
          <w14:ligatures w14:val="none"/>
        </w:rPr>
        <w:t>25</w:t>
      </w:r>
    </w:p>
    <w:p w14:paraId="02BC2705" w14:textId="004FD85F" w:rsidR="00C449F8" w:rsidRPr="00C449F8" w:rsidRDefault="00C449F8" w:rsidP="00C449F8">
      <w:pPr>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Bangalore</w:t>
      </w:r>
      <w:r w:rsidRPr="00C449F8">
        <w:rPr>
          <w:rFonts w:ascii="Arial" w:eastAsia="SimSun" w:hAnsi="Arial" w:cs="Arial"/>
          <w:b/>
          <w:kern w:val="0"/>
          <w:lang w:eastAsia="en-US"/>
          <w14:ligatures w14:val="none"/>
        </w:rPr>
        <w:t xml:space="preserve">, </w:t>
      </w:r>
      <w:r>
        <w:rPr>
          <w:rFonts w:ascii="Arial" w:eastAsia="SimSun" w:hAnsi="Arial" w:cs="Arial"/>
          <w:b/>
          <w:kern w:val="0"/>
          <w:lang w:eastAsia="en-US"/>
          <w14:ligatures w14:val="none"/>
        </w:rPr>
        <w:t>India</w:t>
      </w:r>
    </w:p>
    <w:p w14:paraId="07319A1A" w14:textId="77777777" w:rsidR="00C449F8" w:rsidRPr="00C449F8" w:rsidRDefault="00C449F8" w:rsidP="00C449F8">
      <w:pPr>
        <w:widowControl w:val="0"/>
        <w:overflowPunct w:val="0"/>
        <w:autoSpaceDE w:val="0"/>
        <w:autoSpaceDN w:val="0"/>
        <w:adjustRightInd w:val="0"/>
        <w:spacing w:after="0" w:line="240" w:lineRule="auto"/>
        <w:jc w:val="both"/>
        <w:textAlignment w:val="baseline"/>
        <w:rPr>
          <w:rFonts w:ascii="Arial" w:eastAsia="SimSun" w:hAnsi="Arial" w:cs="Times New Roman"/>
          <w:b/>
          <w:i/>
          <w:kern w:val="0"/>
          <w:sz w:val="18"/>
          <w:szCs w:val="20"/>
          <w:lang w:eastAsia="en-US"/>
          <w14:ligatures w14:val="none"/>
        </w:rPr>
      </w:pPr>
    </w:p>
    <w:p w14:paraId="14F17C2A" w14:textId="2CB5891F" w:rsidR="00C449F8" w:rsidRPr="00C449F8" w:rsidRDefault="00C449F8" w:rsidP="00C449F8">
      <w:pPr>
        <w:tabs>
          <w:tab w:val="left" w:pos="1985"/>
        </w:tabs>
        <w:overflowPunct w:val="0"/>
        <w:autoSpaceDE w:val="0"/>
        <w:autoSpaceDN w:val="0"/>
        <w:adjustRightInd w:val="0"/>
        <w:spacing w:after="180" w:line="240" w:lineRule="auto"/>
        <w:jc w:val="both"/>
        <w:textAlignment w:val="baseline"/>
        <w:rPr>
          <w:rFonts w:ascii="Arial" w:eastAsia="SimSun" w:hAnsi="Arial" w:cs="Times New Roman"/>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0" w:name="Source"/>
      <w:bookmarkEnd w:id="0"/>
      <w:r>
        <w:rPr>
          <w:rFonts w:ascii="Arial" w:eastAsia="SimSun" w:hAnsi="Arial" w:cs="Times New Roman"/>
          <w:kern w:val="0"/>
          <w:szCs w:val="20"/>
          <w:lang w:eastAsia="en-US"/>
          <w14:ligatures w14:val="none"/>
        </w:rPr>
        <w:t>11.4.</w:t>
      </w:r>
      <w:r w:rsidR="00AB77E4">
        <w:rPr>
          <w:rFonts w:ascii="Arial" w:eastAsia="SimSun" w:hAnsi="Arial" w:cs="Times New Roman"/>
          <w:kern w:val="0"/>
          <w:szCs w:val="20"/>
          <w:lang w:eastAsia="en-US"/>
          <w14:ligatures w14:val="none"/>
        </w:rPr>
        <w:t>2</w:t>
      </w:r>
    </w:p>
    <w:p w14:paraId="0F3521E1" w14:textId="77777777" w:rsidR="00C449F8" w:rsidRPr="00C449F8" w:rsidRDefault="00C449F8" w:rsidP="00C449F8">
      <w:pPr>
        <w:tabs>
          <w:tab w:val="left" w:pos="1985"/>
        </w:tabs>
        <w:overflowPunct w:val="0"/>
        <w:autoSpaceDE w:val="0"/>
        <w:autoSpaceDN w:val="0"/>
        <w:adjustRightInd w:val="0"/>
        <w:spacing w:after="180" w:line="240" w:lineRule="auto"/>
        <w:jc w:val="both"/>
        <w:textAlignment w:val="baseline"/>
        <w:rPr>
          <w:rFonts w:ascii="Arial" w:eastAsia="SimSun" w:hAnsi="Arial" w:cs="Times New Roman"/>
          <w:kern w:val="0"/>
          <w:szCs w:val="20"/>
          <w:lang w:eastAsia="en-US"/>
          <w14:ligatures w14:val="none"/>
        </w:rPr>
      </w:pPr>
      <w:r w:rsidRPr="00C449F8">
        <w:rPr>
          <w:rFonts w:ascii="Arial" w:eastAsia="SimSun" w:hAnsi="Arial" w:cs="Times New Roman"/>
          <w:b/>
          <w:kern w:val="0"/>
          <w:szCs w:val="20"/>
          <w:lang w:eastAsia="en-US"/>
          <w14:ligatures w14:val="none"/>
        </w:rPr>
        <w:t xml:space="preserve">Source: </w:t>
      </w:r>
      <w:r w:rsidRPr="00C449F8">
        <w:rPr>
          <w:rFonts w:ascii="Arial" w:eastAsia="SimSun" w:hAnsi="Arial" w:cs="Times New Roman"/>
          <w:b/>
          <w:kern w:val="0"/>
          <w:szCs w:val="20"/>
          <w:lang w:eastAsia="en-US"/>
          <w14:ligatures w14:val="none"/>
        </w:rPr>
        <w:tab/>
      </w:r>
      <w:r w:rsidRPr="00C449F8">
        <w:rPr>
          <w:rFonts w:ascii="Arial" w:eastAsia="SimSun" w:hAnsi="Arial" w:cs="Times New Roman"/>
          <w:kern w:val="0"/>
          <w:szCs w:val="20"/>
          <w:lang w:eastAsia="en-US"/>
          <w14:ligatures w14:val="none"/>
        </w:rPr>
        <w:t>Qualcomm Incorporated</w:t>
      </w:r>
    </w:p>
    <w:p w14:paraId="04617C09" w14:textId="631DB794" w:rsidR="00C449F8" w:rsidRPr="00C449F8" w:rsidRDefault="00C449F8" w:rsidP="00C449F8">
      <w:pPr>
        <w:overflowPunct w:val="0"/>
        <w:autoSpaceDE w:val="0"/>
        <w:autoSpaceDN w:val="0"/>
        <w:adjustRightInd w:val="0"/>
        <w:spacing w:after="180" w:line="240" w:lineRule="auto"/>
        <w:ind w:left="1988" w:hanging="1988"/>
        <w:textAlignment w:val="baseline"/>
        <w:rPr>
          <w:rFonts w:ascii="Arial" w:eastAsia="SimSun" w:hAnsi="Arial" w:cs="Times New Roman"/>
          <w:kern w:val="0"/>
          <w:lang w:eastAsia="en-US"/>
          <w14:ligatures w14:val="none"/>
        </w:rPr>
      </w:pPr>
      <w:r w:rsidRPr="00C449F8">
        <w:rPr>
          <w:rFonts w:ascii="Arial" w:eastAsia="SimSun" w:hAnsi="Arial" w:cs="Times New Roman"/>
          <w:b/>
          <w:kern w:val="0"/>
          <w:szCs w:val="20"/>
          <w:lang w:eastAsia="en-US"/>
          <w14:ligatures w14:val="none"/>
        </w:rPr>
        <w:t>Title:</w:t>
      </w:r>
      <w:r w:rsidRPr="00C449F8">
        <w:rPr>
          <w:rFonts w:ascii="Arial" w:eastAsia="SimSun" w:hAnsi="Arial" w:cs="Times New Roman"/>
          <w:kern w:val="0"/>
          <w:szCs w:val="20"/>
          <w:lang w:eastAsia="en-US"/>
          <w14:ligatures w14:val="none"/>
        </w:rPr>
        <w:t xml:space="preserve"> </w:t>
      </w:r>
      <w:r w:rsidRPr="00C449F8">
        <w:rPr>
          <w:rFonts w:ascii="Arial" w:eastAsia="SimSun" w:hAnsi="Arial" w:cs="Times New Roman"/>
          <w:kern w:val="0"/>
          <w:sz w:val="22"/>
          <w:szCs w:val="20"/>
          <w:lang w:eastAsia="en-US"/>
          <w14:ligatures w14:val="none"/>
        </w:rPr>
        <w:tab/>
      </w:r>
      <w:r w:rsidR="00AF6E8D">
        <w:rPr>
          <w:rFonts w:ascii="Arial" w:eastAsia="SimSun" w:hAnsi="Arial" w:cs="Times New Roman"/>
          <w:kern w:val="0"/>
          <w:sz w:val="22"/>
          <w:szCs w:val="20"/>
          <w:lang w:eastAsia="en-US"/>
          <w14:ligatures w14:val="none"/>
        </w:rPr>
        <w:t>Modulation, joint channel coding and modulation</w:t>
      </w:r>
      <w:r w:rsidR="00B95D74">
        <w:rPr>
          <w:rFonts w:ascii="Arial" w:eastAsia="SimSun" w:hAnsi="Arial" w:cs="Times New Roman"/>
          <w:kern w:val="0"/>
          <w:sz w:val="22"/>
          <w:szCs w:val="20"/>
          <w:lang w:eastAsia="en-US"/>
          <w14:ligatures w14:val="none"/>
        </w:rPr>
        <w:t xml:space="preserve"> for 6GR</w:t>
      </w:r>
    </w:p>
    <w:p w14:paraId="2AE02572" w14:textId="77777777" w:rsidR="00C449F8" w:rsidRPr="00C449F8" w:rsidRDefault="00C449F8" w:rsidP="00C449F8">
      <w:pPr>
        <w:overflowPunct w:val="0"/>
        <w:autoSpaceDE w:val="0"/>
        <w:autoSpaceDN w:val="0"/>
        <w:adjustRightInd w:val="0"/>
        <w:spacing w:after="180" w:line="240" w:lineRule="auto"/>
        <w:ind w:left="1988" w:hanging="1988"/>
        <w:jc w:val="both"/>
        <w:textAlignment w:val="baseline"/>
        <w:rPr>
          <w:rFonts w:ascii="Arial" w:eastAsia="SimSun" w:hAnsi="Arial" w:cs="Times New Roman"/>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C449F8">
        <w:rPr>
          <w:rFonts w:ascii="Arial" w:eastAsia="SimSun" w:hAnsi="Arial" w:cs="Times New Roman"/>
          <w:kern w:val="0"/>
          <w:szCs w:val="20"/>
          <w:lang w:eastAsia="en-US"/>
          <w14:ligatures w14:val="none"/>
        </w:rPr>
        <w:tab/>
      </w:r>
      <w:bookmarkStart w:id="1" w:name="DocumentFor"/>
      <w:bookmarkEnd w:id="1"/>
      <w:r w:rsidRPr="00C449F8">
        <w:rPr>
          <w:rFonts w:ascii="Arial" w:eastAsia="SimSun" w:hAnsi="Arial" w:cs="Times New Roman"/>
          <w:kern w:val="0"/>
          <w:szCs w:val="20"/>
          <w:lang w:eastAsia="en-US"/>
          <w14:ligatures w14:val="none"/>
        </w:rPr>
        <w:t>Discussion/Decision</w:t>
      </w:r>
    </w:p>
    <w:p w14:paraId="74096323" w14:textId="77777777" w:rsidR="00C449F8" w:rsidRPr="00C449F8" w:rsidRDefault="00C449F8" w:rsidP="003445E3">
      <w:pPr>
        <w:pStyle w:val="Heading1"/>
      </w:pPr>
      <w:r w:rsidRPr="003445E3">
        <w:t>Introduction</w:t>
      </w:r>
    </w:p>
    <w:p w14:paraId="63548DA3" w14:textId="60078828" w:rsidR="00857523" w:rsidRDefault="00FE3AF9" w:rsidP="00C449F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w:t>
      </w:r>
      <w:r w:rsidR="00857523">
        <w:rPr>
          <w:rFonts w:ascii="Times New Roman" w:eastAsia="SimSun" w:hAnsi="Times New Roman" w:cs="Times New Roman"/>
          <w:kern w:val="0"/>
          <w:sz w:val="20"/>
          <w:szCs w:val="22"/>
          <w:lang w:eastAsia="en-US"/>
          <w14:ligatures w14:val="none"/>
        </w:rPr>
        <w:t>RAN#</w:t>
      </w:r>
      <w:r w:rsidR="00D71E68">
        <w:rPr>
          <w:rFonts w:ascii="Times New Roman" w:eastAsia="SimSun" w:hAnsi="Times New Roman" w:cs="Times New Roman"/>
          <w:kern w:val="0"/>
          <w:sz w:val="20"/>
          <w:szCs w:val="22"/>
          <w:lang w:eastAsia="en-US"/>
          <w14:ligatures w14:val="none"/>
        </w:rPr>
        <w:t>108</w:t>
      </w:r>
      <w:r w:rsidR="00857523">
        <w:rPr>
          <w:rFonts w:ascii="Times New Roman" w:eastAsia="SimSun" w:hAnsi="Times New Roman" w:cs="Times New Roman"/>
          <w:kern w:val="0"/>
          <w:sz w:val="20"/>
          <w:szCs w:val="22"/>
          <w:lang w:eastAsia="en-US"/>
          <w14:ligatures w14:val="none"/>
        </w:rPr>
        <w:t xml:space="preserve">, the technology study item for 6G has been approved [1]. On the physical layer for 6G, following proposals are made. </w:t>
      </w:r>
    </w:p>
    <w:p w14:paraId="55BA8A82" w14:textId="77777777" w:rsidR="00857523" w:rsidRDefault="00857523" w:rsidP="00C449F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F64A0BA" w14:textId="77777777" w:rsidR="00857523" w:rsidRPr="00CB0C26" w:rsidRDefault="00857523" w:rsidP="00857523">
      <w:pPr>
        <w:pStyle w:val="ListParagraph"/>
        <w:numPr>
          <w:ilvl w:val="0"/>
          <w:numId w:val="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 xml:space="preserve">Physical Layer structure for 6GR, </w:t>
      </w:r>
    </w:p>
    <w:p w14:paraId="2276CB1A" w14:textId="77777777" w:rsidR="00857523" w:rsidRPr="000736A2"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highlight w:val="green"/>
        </w:rPr>
      </w:pPr>
      <w:r w:rsidRPr="000736A2">
        <w:rPr>
          <w:rFonts w:ascii="Times New Roman" w:hAnsi="Times New Roman" w:cs="Times New Roman"/>
          <w:color w:val="000000" w:themeColor="text1"/>
          <w:sz w:val="20"/>
          <w:szCs w:val="20"/>
          <w:highlight w:val="green"/>
        </w:rPr>
        <w:t>Waveforms (OFDM-based) and modulations. 5G NR Waveforms and modulation should be considered for 6GR and is also the benchmark for other potential proposals. [RAN1, RAN4]</w:t>
      </w:r>
    </w:p>
    <w:p w14:paraId="425A5B85"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Frame structure, including compatibility with 5G NR to allow for efficient 5G-6G Multi-RAT Spectrum Sharing (MRSS). [RAN1]</w:t>
      </w:r>
    </w:p>
    <w:p w14:paraId="1F75C433"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Channel coding, using LDPC and Polar Code as baseline, considering applicable extensions to satisfy 6G requirements and characteristics with acceptable performance/complexity trade-off [RAN1]</w:t>
      </w:r>
    </w:p>
    <w:p w14:paraId="03F4ABED"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Channel Bandwidth (at least minimum and maximum), Numerology, avoiding multiple numerologies for the same band / sub-range (e.g., enabling synergies among frequency bands in the ~7GHz range)</w:t>
      </w:r>
      <w:r w:rsidRPr="00CB0C26">
        <w:rPr>
          <w:rFonts w:ascii="Times New Roman" w:hAnsi="Times New Roman" w:cs="Times New Roman" w:hint="eastAsia"/>
          <w:color w:val="000000" w:themeColor="text1"/>
          <w:sz w:val="20"/>
          <w:szCs w:val="20"/>
          <w:lang w:eastAsia="ja-JP"/>
        </w:rPr>
        <w:t xml:space="preserve"> </w:t>
      </w:r>
      <w:r w:rsidRPr="00CB0C26">
        <w:rPr>
          <w:rFonts w:ascii="Times New Roman" w:hAnsi="Times New Roman" w:cs="Times New Roman"/>
          <w:color w:val="000000" w:themeColor="text1"/>
          <w:sz w:val="20"/>
          <w:szCs w:val="20"/>
        </w:rPr>
        <w:t>[RAN1, RAN4]</w:t>
      </w:r>
    </w:p>
    <w:p w14:paraId="5C745CF1"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Physical layer control, data scheduling and HARQ operation [RAN1, RAN2]</w:t>
      </w:r>
    </w:p>
    <w:p w14:paraId="771E6C14"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MIMO operation [RAN1, RAN4]</w:t>
      </w:r>
    </w:p>
    <w:p w14:paraId="652535FF"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 xml:space="preserve">Duplexing [RAN1, RAN4] </w:t>
      </w:r>
    </w:p>
    <w:p w14:paraId="5F9565DB"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Initial access [RAN1, RAN2, RAN4]</w:t>
      </w:r>
    </w:p>
    <w:p w14:paraId="017163D2" w14:textId="77777777" w:rsidR="00857523" w:rsidRPr="00CB0C26" w:rsidRDefault="00857523" w:rsidP="00857523">
      <w:pPr>
        <w:pStyle w:val="ListParagraph"/>
        <w:numPr>
          <w:ilvl w:val="2"/>
          <w:numId w:val="8"/>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Studies on synchronization signal and raster, broadcast signals/channel and physical random access channel [RAN1, RAN4]</w:t>
      </w:r>
    </w:p>
    <w:p w14:paraId="760F19EC" w14:textId="77777777" w:rsidR="00857523" w:rsidRPr="00CB0C26" w:rsidRDefault="00857523" w:rsidP="00857523">
      <w:pPr>
        <w:pStyle w:val="ListParagraph"/>
        <w:numPr>
          <w:ilvl w:val="2"/>
          <w:numId w:val="8"/>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 xml:space="preserve">Studies on initial access procedure, random access procedures, system information and paging [RAN2, RAN1, RAN4]   </w:t>
      </w:r>
    </w:p>
    <w:p w14:paraId="3C625A23"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6GR spectrum utilization and aggregation.  [RAN1, RAN2, RAN4]</w:t>
      </w:r>
    </w:p>
    <w:p w14:paraId="2428C935" w14:textId="77777777" w:rsidR="00857523" w:rsidRPr="00CB0C26" w:rsidRDefault="00857523" w:rsidP="00857523">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Other physical layer signals, channels and procedures [RAN1, RAN2, RAN4]</w:t>
      </w:r>
    </w:p>
    <w:p w14:paraId="4BBBBD96" w14:textId="77777777" w:rsidR="00857523" w:rsidRPr="00CB0C26" w:rsidRDefault="00857523" w:rsidP="00857523">
      <w:pPr>
        <w:pStyle w:val="ListParagraph"/>
        <w:numPr>
          <w:ilvl w:val="1"/>
          <w:numId w:val="7"/>
        </w:numPr>
        <w:overflowPunct w:val="0"/>
        <w:autoSpaceDE w:val="0"/>
        <w:autoSpaceDN w:val="0"/>
        <w:adjustRightInd w:val="0"/>
        <w:spacing w:after="18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color w:val="000000" w:themeColor="text1"/>
          <w:sz w:val="20"/>
          <w:szCs w:val="20"/>
        </w:rPr>
        <w:t>Evaluate performance of at least energy efficiency, spectrum efficiency, and coverage compared to 5G NR, and deliver the initial result at the end of study [RAN</w:t>
      </w:r>
      <w:r w:rsidRPr="00CB0C26">
        <w:rPr>
          <w:rFonts w:ascii="Times New Roman" w:hAnsi="Times New Roman" w:cs="Times New Roman" w:hint="eastAsia"/>
          <w:color w:val="000000" w:themeColor="text1"/>
          <w:sz w:val="20"/>
          <w:szCs w:val="20"/>
          <w:lang w:eastAsia="ja-JP"/>
        </w:rPr>
        <w:t>1</w:t>
      </w:r>
      <w:r w:rsidRPr="00CB0C26">
        <w:rPr>
          <w:rFonts w:ascii="Times New Roman" w:hAnsi="Times New Roman" w:cs="Times New Roman"/>
          <w:color w:val="000000" w:themeColor="text1"/>
          <w:sz w:val="20"/>
          <w:szCs w:val="20"/>
        </w:rPr>
        <w:t>].</w:t>
      </w:r>
    </w:p>
    <w:p w14:paraId="7C64FA55" w14:textId="77777777" w:rsidR="00857523" w:rsidRPr="00CB0C26" w:rsidRDefault="00857523" w:rsidP="00857523">
      <w:pPr>
        <w:pStyle w:val="ListParagraph"/>
        <w:numPr>
          <w:ilvl w:val="2"/>
          <w:numId w:val="7"/>
        </w:numPr>
        <w:overflowPunct w:val="0"/>
        <w:autoSpaceDE w:val="0"/>
        <w:autoSpaceDN w:val="0"/>
        <w:adjustRightInd w:val="0"/>
        <w:spacing w:after="180" w:line="240" w:lineRule="auto"/>
        <w:textAlignment w:val="baseline"/>
        <w:rPr>
          <w:rFonts w:ascii="Times New Roman" w:hAnsi="Times New Roman" w:cs="Times New Roman"/>
          <w:color w:val="000000" w:themeColor="text1"/>
          <w:sz w:val="20"/>
          <w:szCs w:val="20"/>
        </w:rPr>
      </w:pPr>
      <w:r w:rsidRPr="00CB0C26">
        <w:rPr>
          <w:rFonts w:ascii="Times New Roman" w:hAnsi="Times New Roman" w:cs="Times New Roman" w:hint="eastAsia"/>
          <w:color w:val="000000" w:themeColor="text1"/>
          <w:sz w:val="20"/>
          <w:szCs w:val="20"/>
          <w:lang w:eastAsia="ja-JP"/>
        </w:rPr>
        <w:t>RAN4 can be involved, if necessary, based on the LS from RAN1</w:t>
      </w:r>
    </w:p>
    <w:p w14:paraId="5C3023F8" w14:textId="30580258" w:rsidR="00FE3AF9" w:rsidRDefault="00857523" w:rsidP="00857523">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In this document, we focus on the modulation design for 6G, starting from recap 5G modulation techniques, followed by candidate 6G enhancements and proposals.</w:t>
      </w:r>
    </w:p>
    <w:p w14:paraId="12C3EE32" w14:textId="77777777" w:rsidR="00FE3AF9" w:rsidRPr="00C449F8" w:rsidRDefault="00FE3AF9" w:rsidP="00C449F8">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p>
    <w:p w14:paraId="09085D4D" w14:textId="77777777" w:rsidR="00C449F8" w:rsidRDefault="00C449F8" w:rsidP="00C449F8">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C449F8">
        <w:rPr>
          <w:rFonts w:ascii="Arial" w:eastAsia="SimSun" w:hAnsi="Arial" w:cs="Times New Roman"/>
          <w:kern w:val="0"/>
          <w:sz w:val="36"/>
          <w:szCs w:val="20"/>
          <w:lang w:val="en-GB" w:eastAsia="en-US"/>
          <w14:ligatures w14:val="none"/>
        </w:rPr>
        <w:t xml:space="preserve">Review of </w:t>
      </w:r>
      <w:r w:rsidR="002613A4">
        <w:rPr>
          <w:rFonts w:ascii="Arial" w:eastAsia="SimSun" w:hAnsi="Arial" w:cs="Times New Roman"/>
          <w:kern w:val="0"/>
          <w:sz w:val="36"/>
          <w:szCs w:val="20"/>
          <w:lang w:val="en-GB" w:eastAsia="en-US"/>
          <w14:ligatures w14:val="none"/>
        </w:rPr>
        <w:t>Modulation</w:t>
      </w:r>
      <w:r w:rsidRPr="00C449F8">
        <w:rPr>
          <w:rFonts w:ascii="Arial" w:eastAsia="SimSun" w:hAnsi="Arial" w:cs="Times New Roman"/>
          <w:kern w:val="0"/>
          <w:sz w:val="36"/>
          <w:szCs w:val="20"/>
          <w:lang w:val="en-GB" w:eastAsia="en-US"/>
          <w14:ligatures w14:val="none"/>
        </w:rPr>
        <w:t xml:space="preserve"> in NR</w:t>
      </w:r>
    </w:p>
    <w:p w14:paraId="20F003FA" w14:textId="77777777" w:rsidR="00C449F8" w:rsidRDefault="00C50CB4" w:rsidP="00C449F8">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Since NR modulation will be used as a baseline for performance</w:t>
      </w:r>
      <w:r w:rsidR="00825073">
        <w:rPr>
          <w:rFonts w:ascii="Times New Roman" w:eastAsia="SimSun" w:hAnsi="Times New Roman" w:cs="Times New Roman" w:hint="eastAsia"/>
          <w:kern w:val="0"/>
          <w:sz w:val="20"/>
          <w:szCs w:val="20"/>
          <w14:ligatures w14:val="none"/>
        </w:rPr>
        <w:t xml:space="preserve">, we will firstly review the </w:t>
      </w:r>
      <w:r w:rsidR="00990A0C">
        <w:rPr>
          <w:rFonts w:ascii="Times New Roman" w:eastAsia="SimSun" w:hAnsi="Times New Roman" w:cs="Times New Roman" w:hint="eastAsia"/>
          <w:kern w:val="0"/>
          <w:sz w:val="20"/>
          <w:szCs w:val="20"/>
          <w14:ligatures w14:val="none"/>
        </w:rPr>
        <w:t>existing modulation in NR as a starting point.</w:t>
      </w:r>
    </w:p>
    <w:p w14:paraId="32D55FB8" w14:textId="54AD9A8D" w:rsidR="00A3085C" w:rsidRDefault="00A3085C" w:rsidP="00A3085C">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lastRenderedPageBreak/>
        <w:t xml:space="preserve">Uniform QAM modulation, which use the I/Q modulation to carry signal is widely used since 3G. </w:t>
      </w:r>
      <w:r>
        <w:rPr>
          <w:rFonts w:ascii="Times New Roman" w:eastAsia="SimSun" w:hAnsi="Times New Roman" w:cs="Times New Roman" w:hint="eastAsia"/>
          <w:kern w:val="0"/>
          <w:sz w:val="20"/>
          <w:szCs w:val="20"/>
          <w14:ligatures w14:val="none"/>
        </w:rPr>
        <w:t>It</w:t>
      </w:r>
      <w:r>
        <w:rPr>
          <w:rFonts w:ascii="Times New Roman" w:eastAsia="SimSun" w:hAnsi="Times New Roman" w:cs="Times New Roman"/>
          <w:kern w:val="0"/>
          <w:sz w:val="20"/>
          <w:szCs w:val="20"/>
          <w14:ligatures w14:val="none"/>
        </w:rPr>
        <w:t xml:space="preserve"> is very important for the system to properly select different modulation order to adapt different SNR, thus improve the system performance. For modulation size of </w:t>
      </w:r>
      <m:oMath>
        <m:r>
          <w:rPr>
            <w:rFonts w:ascii="Cambria Math" w:eastAsia="SimSun" w:hAnsi="Cambria Math" w:cs="Times New Roman"/>
            <w:kern w:val="0"/>
            <w:sz w:val="20"/>
            <w:szCs w:val="20"/>
            <w14:ligatures w14:val="none"/>
          </w:rPr>
          <m:t>Q</m:t>
        </m:r>
      </m:oMath>
      <w:r>
        <w:rPr>
          <w:rFonts w:ascii="Times New Roman" w:eastAsia="SimSun" w:hAnsi="Times New Roman" w:cs="Times New Roman"/>
          <w:kern w:val="0"/>
          <w:sz w:val="20"/>
          <w:szCs w:val="20"/>
          <w14:ligatures w14:val="none"/>
        </w:rPr>
        <w:t xml:space="preserve">, the supported number of bits per symbol is </w:t>
      </w:r>
      <m:oMath>
        <m:r>
          <w:rPr>
            <w:rFonts w:ascii="Cambria Math" w:eastAsia="SimSun" w:hAnsi="Cambria Math" w:cs="Times New Roman"/>
            <w:kern w:val="0"/>
            <w:sz w:val="20"/>
            <w:szCs w:val="20"/>
            <w14:ligatures w14:val="none"/>
          </w:rPr>
          <m:t>m=</m:t>
        </m:r>
        <m:func>
          <m:funcPr>
            <m:ctrlPr>
              <w:rPr>
                <w:rFonts w:ascii="Cambria Math" w:eastAsia="SimSun" w:hAnsi="Cambria Math" w:cs="Times New Roman"/>
                <w:i/>
                <w:kern w:val="0"/>
                <w:sz w:val="20"/>
                <w:szCs w:val="20"/>
                <w14:ligatures w14:val="none"/>
              </w:rPr>
            </m:ctrlPr>
          </m:funcPr>
          <m:fName>
            <m:sSub>
              <m:sSubPr>
                <m:ctrlPr>
                  <w:rPr>
                    <w:rFonts w:ascii="Cambria Math" w:eastAsia="SimSun" w:hAnsi="Cambria Math" w:cs="Times New Roman"/>
                    <w:i/>
                    <w:kern w:val="0"/>
                    <w:sz w:val="20"/>
                    <w:szCs w:val="20"/>
                    <w14:ligatures w14:val="none"/>
                  </w:rPr>
                </m:ctrlPr>
              </m:sSubPr>
              <m:e>
                <m:r>
                  <m:rPr>
                    <m:sty m:val="p"/>
                  </m:rPr>
                  <w:rPr>
                    <w:rFonts w:ascii="Cambria Math" w:eastAsia="SimSun" w:hAnsi="Cambria Math" w:cs="Times New Roman"/>
                    <w:kern w:val="0"/>
                    <w:sz w:val="20"/>
                    <w:szCs w:val="20"/>
                    <w14:ligatures w14:val="none"/>
                  </w:rPr>
                  <m:t>log</m:t>
                </m:r>
                <m:ctrlPr>
                  <w:rPr>
                    <w:rFonts w:ascii="Cambria Math" w:eastAsia="SimSun" w:hAnsi="Cambria Math" w:cs="Times New Roman"/>
                    <w:kern w:val="0"/>
                    <w:sz w:val="20"/>
                    <w:szCs w:val="20"/>
                    <w14:ligatures w14:val="none"/>
                  </w:rPr>
                </m:ctrlPr>
              </m:e>
              <m:sub>
                <m:r>
                  <w:rPr>
                    <w:rFonts w:ascii="Cambria Math" w:eastAsia="SimSun" w:hAnsi="Cambria Math" w:cs="Times New Roman"/>
                    <w:kern w:val="0"/>
                    <w:sz w:val="20"/>
                    <w:szCs w:val="20"/>
                    <w14:ligatures w14:val="none"/>
                  </w:rPr>
                  <m:t>2</m:t>
                </m:r>
                <m:ctrlPr>
                  <w:rPr>
                    <w:rFonts w:ascii="Cambria Math" w:eastAsia="SimSun" w:hAnsi="Cambria Math" w:cs="Times New Roman"/>
                    <w:kern w:val="0"/>
                    <w:sz w:val="20"/>
                    <w:szCs w:val="20"/>
                    <w14:ligatures w14:val="none"/>
                  </w:rPr>
                </m:ctrlPr>
              </m:sub>
            </m:sSub>
          </m:fName>
          <m:e>
            <m:r>
              <w:rPr>
                <w:rFonts w:ascii="Cambria Math" w:eastAsia="SimSun" w:hAnsi="Cambria Math" w:cs="Times New Roman"/>
                <w:kern w:val="0"/>
                <w:sz w:val="20"/>
                <w:szCs w:val="20"/>
                <w14:ligatures w14:val="none"/>
              </w:rPr>
              <m:t>Q</m:t>
            </m:r>
          </m:e>
        </m:func>
      </m:oMath>
      <w:r>
        <w:rPr>
          <w:rFonts w:ascii="Times New Roman" w:eastAsia="SimSun" w:hAnsi="Times New Roman" w:cs="Times New Roman"/>
          <w:kern w:val="0"/>
          <w:sz w:val="20"/>
          <w:szCs w:val="20"/>
          <w14:ligatures w14:val="none"/>
        </w:rPr>
        <w:t xml:space="preserve">. </w:t>
      </w:r>
      <w:r w:rsidR="00236B3A">
        <w:rPr>
          <w:rFonts w:ascii="Times New Roman" w:eastAsia="SimSun" w:hAnsi="Times New Roman" w:cs="Times New Roman"/>
          <w:kern w:val="0"/>
          <w:sz w:val="20"/>
          <w:szCs w:val="20"/>
          <w14:ligatures w14:val="none"/>
        </w:rPr>
        <w:t xml:space="preserve">To adapt to different SNRs, different coding rate and modulation order combinations are used </w:t>
      </w:r>
      <w:r w:rsidR="006E380B">
        <w:rPr>
          <w:rFonts w:ascii="Times New Roman" w:eastAsia="SimSun" w:hAnsi="Times New Roman" w:cs="Times New Roman"/>
          <w:kern w:val="0"/>
          <w:sz w:val="20"/>
          <w:szCs w:val="20"/>
          <w14:ligatures w14:val="none"/>
        </w:rPr>
        <w:fldChar w:fldCharType="begin"/>
      </w:r>
      <w:r w:rsidR="006E380B">
        <w:rPr>
          <w:rFonts w:ascii="Times New Roman" w:eastAsia="SimSun" w:hAnsi="Times New Roman" w:cs="Times New Roman"/>
          <w:kern w:val="0"/>
          <w:sz w:val="20"/>
          <w:szCs w:val="20"/>
          <w14:ligatures w14:val="none"/>
        </w:rPr>
        <w:instrText xml:space="preserve"> REF _Ref204765202 \r \h </w:instrText>
      </w:r>
      <w:r w:rsidR="006E380B">
        <w:rPr>
          <w:rFonts w:ascii="Times New Roman" w:eastAsia="SimSun" w:hAnsi="Times New Roman" w:cs="Times New Roman"/>
          <w:kern w:val="0"/>
          <w:sz w:val="20"/>
          <w:szCs w:val="20"/>
          <w14:ligatures w14:val="none"/>
        </w:rPr>
      </w:r>
      <w:r w:rsidR="006E380B">
        <w:rPr>
          <w:rFonts w:ascii="Times New Roman" w:eastAsia="SimSun" w:hAnsi="Times New Roman" w:cs="Times New Roman"/>
          <w:kern w:val="0"/>
          <w:sz w:val="20"/>
          <w:szCs w:val="20"/>
          <w14:ligatures w14:val="none"/>
        </w:rPr>
        <w:fldChar w:fldCharType="separate"/>
      </w:r>
      <w:r w:rsidR="00AA3316">
        <w:rPr>
          <w:rFonts w:ascii="Times New Roman" w:eastAsia="SimSun" w:hAnsi="Times New Roman" w:cs="Times New Roman"/>
          <w:kern w:val="0"/>
          <w:sz w:val="20"/>
          <w:szCs w:val="20"/>
          <w14:ligatures w14:val="none"/>
        </w:rPr>
        <w:t>[1]</w:t>
      </w:r>
      <w:r w:rsidR="006E380B">
        <w:rPr>
          <w:rFonts w:ascii="Times New Roman" w:eastAsia="SimSun" w:hAnsi="Times New Roman" w:cs="Times New Roman"/>
          <w:kern w:val="0"/>
          <w:sz w:val="20"/>
          <w:szCs w:val="20"/>
          <w14:ligatures w14:val="none"/>
        </w:rPr>
        <w:fldChar w:fldCharType="end"/>
      </w:r>
      <w:r w:rsidR="00236B3A">
        <w:rPr>
          <w:rFonts w:ascii="Times New Roman" w:eastAsia="SimSun" w:hAnsi="Times New Roman" w:cs="Times New Roman"/>
          <w:kern w:val="0"/>
          <w:sz w:val="20"/>
          <w:szCs w:val="20"/>
          <w14:ligatures w14:val="none"/>
        </w:rPr>
        <w:t>.</w:t>
      </w:r>
    </w:p>
    <w:p w14:paraId="3EC5DDC6" w14:textId="42D85306" w:rsidR="00A3085C" w:rsidRDefault="00A3085C" w:rsidP="00A3085C">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 xml:space="preserve">The mapping from </w:t>
      </w:r>
      <m:oMath>
        <m:r>
          <w:rPr>
            <w:rFonts w:ascii="Cambria Math" w:eastAsia="SimSun" w:hAnsi="Cambria Math" w:cs="Times New Roman"/>
            <w:kern w:val="0"/>
            <w:sz w:val="20"/>
            <w:szCs w:val="20"/>
            <w14:ligatures w14:val="none"/>
          </w:rPr>
          <m:t>n</m:t>
        </m:r>
      </m:oMath>
      <w:r>
        <w:rPr>
          <w:rFonts w:ascii="Times New Roman" w:eastAsia="SimSun" w:hAnsi="Times New Roman" w:cs="Times New Roman"/>
          <w:kern w:val="0"/>
          <w:sz w:val="20"/>
          <w:szCs w:val="20"/>
          <w14:ligatures w14:val="none"/>
        </w:rPr>
        <w:t xml:space="preserve"> bits to the transmitted symbol was described in </w:t>
      </w:r>
      <w:r w:rsidR="004028FC">
        <w:rPr>
          <w:rFonts w:ascii="Times New Roman" w:eastAsia="SimSun" w:hAnsi="Times New Roman" w:cs="Times New Roman"/>
          <w:kern w:val="0"/>
          <w:sz w:val="20"/>
          <w:szCs w:val="20"/>
          <w14:ligatures w14:val="none"/>
        </w:rPr>
        <w:fldChar w:fldCharType="begin"/>
      </w:r>
      <w:r w:rsidR="004028FC">
        <w:rPr>
          <w:rFonts w:ascii="Times New Roman" w:eastAsia="SimSun" w:hAnsi="Times New Roman" w:cs="Times New Roman"/>
          <w:kern w:val="0"/>
          <w:sz w:val="20"/>
          <w:szCs w:val="20"/>
          <w14:ligatures w14:val="none"/>
        </w:rPr>
        <w:instrText xml:space="preserve"> REF _Ref447261290 \r \h </w:instrText>
      </w:r>
      <w:r w:rsidR="004028FC">
        <w:rPr>
          <w:rFonts w:ascii="Times New Roman" w:eastAsia="SimSun" w:hAnsi="Times New Roman" w:cs="Times New Roman"/>
          <w:kern w:val="0"/>
          <w:sz w:val="20"/>
          <w:szCs w:val="20"/>
          <w14:ligatures w14:val="none"/>
        </w:rPr>
      </w:r>
      <w:r w:rsidR="004028FC">
        <w:rPr>
          <w:rFonts w:ascii="Times New Roman" w:eastAsia="SimSun" w:hAnsi="Times New Roman" w:cs="Times New Roman"/>
          <w:kern w:val="0"/>
          <w:sz w:val="20"/>
          <w:szCs w:val="20"/>
          <w14:ligatures w14:val="none"/>
        </w:rPr>
        <w:fldChar w:fldCharType="separate"/>
      </w:r>
      <w:r w:rsidR="00AA3316">
        <w:rPr>
          <w:rFonts w:ascii="Times New Roman" w:eastAsia="SimSun" w:hAnsi="Times New Roman" w:cs="Times New Roman"/>
          <w:kern w:val="0"/>
          <w:sz w:val="20"/>
          <w:szCs w:val="20"/>
          <w14:ligatures w14:val="none"/>
        </w:rPr>
        <w:t>[2]</w:t>
      </w:r>
      <w:r w:rsidR="004028FC">
        <w:rPr>
          <w:rFonts w:ascii="Times New Roman" w:eastAsia="SimSun" w:hAnsi="Times New Roman" w:cs="Times New Roman"/>
          <w:kern w:val="0"/>
          <w:sz w:val="20"/>
          <w:szCs w:val="20"/>
          <w14:ligatures w14:val="none"/>
        </w:rPr>
        <w:fldChar w:fldCharType="end"/>
      </w:r>
      <w:r>
        <w:rPr>
          <w:rFonts w:ascii="Times New Roman" w:eastAsia="SimSun" w:hAnsi="Times New Roman" w:cs="Times New Roman"/>
          <w:kern w:val="0"/>
          <w:sz w:val="20"/>
          <w:szCs w:val="20"/>
          <w14:ligatures w14:val="none"/>
        </w:rPr>
        <w:t xml:space="preserve">, where Gray mapping </w:t>
      </w:r>
      <w:r w:rsidR="00644163">
        <w:rPr>
          <w:rFonts w:ascii="Times New Roman" w:eastAsia="SimSun" w:hAnsi="Times New Roman" w:cs="Times New Roman"/>
          <w:kern w:val="0"/>
          <w:sz w:val="20"/>
          <w:szCs w:val="20"/>
          <w14:ligatures w14:val="none"/>
        </w:rPr>
        <w:t xml:space="preserve">is applied </w:t>
      </w:r>
      <w:r w:rsidR="00186B21">
        <w:rPr>
          <w:rFonts w:ascii="Times New Roman" w:eastAsia="SimSun" w:hAnsi="Times New Roman" w:cs="Times New Roman"/>
          <w:kern w:val="0"/>
          <w:sz w:val="20"/>
          <w:szCs w:val="20"/>
          <w14:ligatures w14:val="none"/>
        </w:rPr>
        <w:t>to improve the</w:t>
      </w:r>
      <w:r>
        <w:rPr>
          <w:rFonts w:ascii="Times New Roman" w:eastAsia="SimSun" w:hAnsi="Times New Roman" w:cs="Times New Roman"/>
          <w:kern w:val="0"/>
          <w:sz w:val="20"/>
          <w:szCs w:val="20"/>
          <w14:ligatures w14:val="none"/>
        </w:rPr>
        <w:t xml:space="preserve"> bit interleaved coded modulation (BICM) capacity</w:t>
      </w:r>
      <w:r w:rsidR="00186B21">
        <w:rPr>
          <w:rFonts w:ascii="Times New Roman" w:eastAsia="SimSun" w:hAnsi="Times New Roman" w:cs="Times New Roman"/>
          <w:kern w:val="0"/>
          <w:sz w:val="20"/>
          <w:szCs w:val="20"/>
          <w14:ligatures w14:val="none"/>
        </w:rPr>
        <w:t xml:space="preserve">. </w:t>
      </w:r>
      <w:r w:rsidR="00B7585E">
        <w:rPr>
          <w:rFonts w:ascii="Times New Roman" w:eastAsia="SimSun" w:hAnsi="Times New Roman" w:cs="Times New Roman"/>
          <w:kern w:val="0"/>
          <w:sz w:val="20"/>
          <w:szCs w:val="20"/>
          <w14:ligatures w14:val="none"/>
        </w:rPr>
        <w:t>This</w:t>
      </w:r>
      <w:r>
        <w:rPr>
          <w:rFonts w:ascii="Times New Roman" w:eastAsia="SimSun" w:hAnsi="Times New Roman" w:cs="Times New Roman"/>
          <w:kern w:val="0"/>
          <w:sz w:val="20"/>
          <w:szCs w:val="20"/>
          <w14:ligatures w14:val="none"/>
        </w:rPr>
        <w:t xml:space="preserve"> </w:t>
      </w:r>
      <w:r w:rsidR="00B7585E">
        <w:rPr>
          <w:rFonts w:ascii="Times New Roman" w:eastAsia="SimSun" w:hAnsi="Times New Roman" w:cs="Times New Roman"/>
          <w:kern w:val="0"/>
          <w:sz w:val="20"/>
          <w:szCs w:val="20"/>
          <w14:ligatures w14:val="none"/>
        </w:rPr>
        <w:t>enables</w:t>
      </w:r>
      <w:r>
        <w:rPr>
          <w:rFonts w:ascii="Times New Roman" w:eastAsia="SimSun" w:hAnsi="Times New Roman" w:cs="Times New Roman"/>
          <w:kern w:val="0"/>
          <w:sz w:val="20"/>
          <w:szCs w:val="20"/>
          <w14:ligatures w14:val="none"/>
        </w:rPr>
        <w:t xml:space="preserve"> a low </w:t>
      </w:r>
      <w:r w:rsidR="00B7585E">
        <w:rPr>
          <w:rFonts w:ascii="Times New Roman" w:eastAsia="SimSun" w:hAnsi="Times New Roman" w:cs="Times New Roman"/>
          <w:kern w:val="0"/>
          <w:sz w:val="20"/>
          <w:szCs w:val="20"/>
          <w14:ligatures w14:val="none"/>
        </w:rPr>
        <w:t xml:space="preserve">latency and low complexity </w:t>
      </w:r>
      <w:r>
        <w:rPr>
          <w:rFonts w:ascii="Times New Roman" w:eastAsia="SimSun" w:hAnsi="Times New Roman" w:cs="Times New Roman"/>
          <w:kern w:val="0"/>
          <w:sz w:val="20"/>
          <w:szCs w:val="20"/>
          <w14:ligatures w14:val="none"/>
        </w:rPr>
        <w:t xml:space="preserve">demodulation with </w:t>
      </w:r>
      <w:r w:rsidR="009011D8">
        <w:rPr>
          <w:rFonts w:ascii="Times New Roman" w:eastAsia="SimSun" w:hAnsi="Times New Roman" w:cs="Times New Roman"/>
          <w:kern w:val="0"/>
          <w:sz w:val="20"/>
          <w:szCs w:val="20"/>
          <w14:ligatures w14:val="none"/>
        </w:rPr>
        <w:t xml:space="preserve">per </w:t>
      </w:r>
      <w:r>
        <w:rPr>
          <w:rFonts w:ascii="Times New Roman" w:eastAsia="SimSun" w:hAnsi="Times New Roman" w:cs="Times New Roman"/>
          <w:kern w:val="0"/>
          <w:sz w:val="20"/>
          <w:szCs w:val="20"/>
          <w14:ligatures w14:val="none"/>
        </w:rPr>
        <w:t xml:space="preserve">bit </w:t>
      </w:r>
      <w:r w:rsidR="009011D8">
        <w:rPr>
          <w:rFonts w:ascii="Times New Roman" w:eastAsia="SimSun" w:hAnsi="Times New Roman" w:cs="Times New Roman"/>
          <w:kern w:val="0"/>
          <w:sz w:val="20"/>
          <w:szCs w:val="20"/>
          <w14:ligatures w14:val="none"/>
        </w:rPr>
        <w:t xml:space="preserve">level </w:t>
      </w:r>
      <w:r>
        <w:rPr>
          <w:rFonts w:ascii="Times New Roman" w:eastAsia="SimSun" w:hAnsi="Times New Roman" w:cs="Times New Roman"/>
          <w:kern w:val="0"/>
          <w:sz w:val="20"/>
          <w:szCs w:val="20"/>
          <w14:ligatures w14:val="none"/>
        </w:rPr>
        <w:t xml:space="preserve">independent processing. We illustrate the BICM capacity vs. symbol level capacity </w:t>
      </w:r>
      <w:r w:rsidRPr="00AC63DF">
        <w:rPr>
          <w:rFonts w:ascii="Times New Roman" w:eastAsia="SimSun" w:hAnsi="Times New Roman" w:cs="Times New Roman"/>
          <w:kern w:val="0"/>
          <w:sz w:val="20"/>
          <w:szCs w:val="20"/>
          <w14:ligatures w14:val="none"/>
        </w:rPr>
        <w:t xml:space="preserve">in </w:t>
      </w:r>
      <w:r w:rsidR="00AC63DF" w:rsidRPr="00AC63DF">
        <w:rPr>
          <w:rFonts w:ascii="Times New Roman" w:eastAsia="SimSun" w:hAnsi="Times New Roman" w:cs="Times New Roman"/>
          <w:kern w:val="0"/>
          <w:sz w:val="20"/>
          <w:szCs w:val="20"/>
          <w14:ligatures w14:val="none"/>
        </w:rPr>
        <w:fldChar w:fldCharType="begin"/>
      </w:r>
      <w:r w:rsidR="00AC63DF" w:rsidRPr="00AC63DF">
        <w:rPr>
          <w:rFonts w:ascii="Times New Roman" w:eastAsia="SimSun" w:hAnsi="Times New Roman" w:cs="Times New Roman"/>
          <w:kern w:val="0"/>
          <w:sz w:val="20"/>
          <w:szCs w:val="20"/>
          <w14:ligatures w14:val="none"/>
        </w:rPr>
        <w:instrText xml:space="preserve"> REF _Ref206055019 \h  \* MERGEFORMAT </w:instrText>
      </w:r>
      <w:r w:rsidR="00AC63DF" w:rsidRPr="00AC63DF">
        <w:rPr>
          <w:rFonts w:ascii="Times New Roman" w:eastAsia="SimSun" w:hAnsi="Times New Roman" w:cs="Times New Roman"/>
          <w:kern w:val="0"/>
          <w:sz w:val="20"/>
          <w:szCs w:val="20"/>
          <w14:ligatures w14:val="none"/>
        </w:rPr>
      </w:r>
      <w:r w:rsidR="00AC63DF" w:rsidRPr="00AC63DF">
        <w:rPr>
          <w:rFonts w:ascii="Times New Roman" w:eastAsia="SimSun" w:hAnsi="Times New Roman" w:cs="Times New Roman"/>
          <w:kern w:val="0"/>
          <w:sz w:val="20"/>
          <w:szCs w:val="20"/>
          <w14:ligatures w14:val="none"/>
        </w:rPr>
        <w:fldChar w:fldCharType="separate"/>
      </w:r>
      <w:r w:rsidR="00AA3316" w:rsidRPr="00AA3316">
        <w:rPr>
          <w:rFonts w:ascii="Times New Roman" w:hAnsi="Times New Roman" w:cs="Times New Roman"/>
          <w:sz w:val="20"/>
          <w:szCs w:val="20"/>
        </w:rPr>
        <w:t xml:space="preserve">Figure </w:t>
      </w:r>
      <w:r w:rsidR="00AA3316" w:rsidRPr="00AA3316">
        <w:rPr>
          <w:rFonts w:ascii="Times New Roman" w:hAnsi="Times New Roman" w:cs="Times New Roman"/>
          <w:noProof/>
          <w:sz w:val="20"/>
          <w:szCs w:val="20"/>
        </w:rPr>
        <w:t>1</w:t>
      </w:r>
      <w:r w:rsidR="00AC63DF" w:rsidRPr="00AC63DF">
        <w:rPr>
          <w:rFonts w:ascii="Times New Roman" w:eastAsia="SimSun" w:hAnsi="Times New Roman" w:cs="Times New Roman"/>
          <w:kern w:val="0"/>
          <w:sz w:val="20"/>
          <w:szCs w:val="20"/>
          <w14:ligatures w14:val="none"/>
        </w:rPr>
        <w:fldChar w:fldCharType="end"/>
      </w:r>
      <w:r w:rsidRPr="00AC63DF">
        <w:rPr>
          <w:rFonts w:ascii="Times New Roman" w:eastAsia="SimSun" w:hAnsi="Times New Roman" w:cs="Times New Roman"/>
          <w:kern w:val="0"/>
          <w:sz w:val="20"/>
          <w:szCs w:val="20"/>
          <w14:ligatures w14:val="none"/>
        </w:rPr>
        <w:t xml:space="preserve">. </w:t>
      </w:r>
    </w:p>
    <w:p w14:paraId="351FB4EE" w14:textId="77777777" w:rsidR="00A3085C" w:rsidRDefault="00A3085C" w:rsidP="00AC63DF">
      <w:pPr>
        <w:keepNext/>
        <w:overflowPunct w:val="0"/>
        <w:autoSpaceDE w:val="0"/>
        <w:autoSpaceDN w:val="0"/>
        <w:adjustRightInd w:val="0"/>
        <w:spacing w:after="180" w:line="240" w:lineRule="auto"/>
        <w:jc w:val="both"/>
        <w:textAlignment w:val="baseline"/>
        <w:rPr>
          <w:noProof/>
        </w:rPr>
      </w:pPr>
      <w:r w:rsidRPr="008D26E4">
        <w:rPr>
          <w:rFonts w:ascii="Times New Roman" w:eastAsia="SimSun" w:hAnsi="Times New Roman" w:cs="Times New Roman"/>
          <w:noProof/>
          <w:kern w:val="0"/>
          <w:sz w:val="20"/>
          <w:szCs w:val="20"/>
          <w14:ligatures w14:val="none"/>
        </w:rPr>
        <w:drawing>
          <wp:inline distT="0" distB="0" distL="0" distR="0" wp14:anchorId="22AE4544" wp14:editId="12A40D3C">
            <wp:extent cx="2242696" cy="2089785"/>
            <wp:effectExtent l="0" t="0" r="0" b="0"/>
            <wp:docPr id="9" name="Picture 8">
              <a:extLst xmlns:a="http://schemas.openxmlformats.org/drawingml/2006/main">
                <a:ext uri="{FF2B5EF4-FFF2-40B4-BE49-F238E27FC236}">
                  <a16:creationId xmlns:a16="http://schemas.microsoft.com/office/drawing/2014/main" id="{9877646B-8242-6E14-86D3-592D576BC5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877646B-8242-6E14-86D3-592D576BC5B7}"/>
                        </a:ext>
                      </a:extLst>
                    </pic:cNvPr>
                    <pic:cNvPicPr>
                      <a:picLocks noChangeAspect="1"/>
                    </pic:cNvPicPr>
                  </pic:nvPicPr>
                  <pic:blipFill>
                    <a:blip r:embed="rId11"/>
                    <a:stretch>
                      <a:fillRect/>
                    </a:stretch>
                  </pic:blipFill>
                  <pic:spPr>
                    <a:xfrm>
                      <a:off x="0" y="0"/>
                      <a:ext cx="2247106" cy="2093894"/>
                    </a:xfrm>
                    <a:prstGeom prst="rect">
                      <a:avLst/>
                    </a:prstGeom>
                  </pic:spPr>
                </pic:pic>
              </a:graphicData>
            </a:graphic>
          </wp:inline>
        </w:drawing>
      </w:r>
      <w:r w:rsidRPr="0098386D">
        <w:rPr>
          <w:rFonts w:ascii="Times New Roman" w:eastAsia="SimSun" w:hAnsi="Times New Roman" w:cs="Times New Roman" w:hint="eastAsia"/>
          <w:noProof/>
          <w:kern w:val="0"/>
          <w:sz w:val="20"/>
          <w:szCs w:val="20"/>
          <w14:ligatures w14:val="none"/>
        </w:rPr>
        <w:drawing>
          <wp:inline distT="0" distB="0" distL="0" distR="0" wp14:anchorId="3A9C6DDF" wp14:editId="7BD1D5D2">
            <wp:extent cx="3469981" cy="2432229"/>
            <wp:effectExtent l="0" t="0" r="0" b="6350"/>
            <wp:docPr id="159416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6656"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469981" cy="2432229"/>
                    </a:xfrm>
                    <a:prstGeom prst="rect">
                      <a:avLst/>
                    </a:prstGeom>
                    <a:noFill/>
                    <a:ln>
                      <a:noFill/>
                    </a:ln>
                  </pic:spPr>
                </pic:pic>
              </a:graphicData>
            </a:graphic>
          </wp:inline>
        </w:drawing>
      </w:r>
    </w:p>
    <w:p w14:paraId="1C6CDF89" w14:textId="28FE5AB2" w:rsidR="00AC63DF" w:rsidRDefault="00AC63DF" w:rsidP="00AC63DF">
      <w:pPr>
        <w:pStyle w:val="Caption"/>
      </w:pPr>
      <w:bookmarkStart w:id="2" w:name="_Ref206055019"/>
      <w:r>
        <w:t xml:space="preserve">Figure </w:t>
      </w:r>
      <w:r w:rsidR="009B3513">
        <w:fldChar w:fldCharType="begin"/>
      </w:r>
      <w:r w:rsidR="009B3513">
        <w:instrText xml:space="preserve"> SEQ Figure \* ARABIC </w:instrText>
      </w:r>
      <w:r w:rsidR="009B3513">
        <w:fldChar w:fldCharType="separate"/>
      </w:r>
      <w:r w:rsidR="00AA3316">
        <w:rPr>
          <w:noProof/>
        </w:rPr>
        <w:t>1</w:t>
      </w:r>
      <w:r w:rsidR="009B3513">
        <w:rPr>
          <w:noProof/>
        </w:rPr>
        <w:fldChar w:fldCharType="end"/>
      </w:r>
      <w:bookmarkEnd w:id="2"/>
      <w:r>
        <w:t xml:space="preserve">. </w:t>
      </w:r>
      <w:r w:rsidRPr="004E25FF">
        <w:t>Uniform QAM and capacity illustration</w:t>
      </w:r>
    </w:p>
    <w:p w14:paraId="0C061469" w14:textId="7336B0BE" w:rsidR="009F3B83" w:rsidRDefault="00A3085C" w:rsidP="00C449F8">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 xml:space="preserve">The evolution of QAM </w:t>
      </w:r>
      <w:r w:rsidR="00AE1AB2">
        <w:rPr>
          <w:rFonts w:ascii="Times New Roman" w:eastAsia="SimSun" w:hAnsi="Times New Roman" w:cs="Times New Roman"/>
          <w:kern w:val="0"/>
          <w:sz w:val="20"/>
          <w:szCs w:val="20"/>
          <w14:ligatures w14:val="none"/>
        </w:rPr>
        <w:t xml:space="preserve">across LTE and 5G </w:t>
      </w:r>
      <w:r>
        <w:rPr>
          <w:rFonts w:ascii="Times New Roman" w:eastAsia="SimSun" w:hAnsi="Times New Roman" w:cs="Times New Roman"/>
          <w:kern w:val="0"/>
          <w:sz w:val="20"/>
          <w:szCs w:val="20"/>
          <w14:ligatures w14:val="none"/>
        </w:rPr>
        <w:t xml:space="preserve">mainly focused on extending the maximum QAM size.  </w:t>
      </w:r>
      <w:r w:rsidR="009F3B83">
        <w:rPr>
          <w:rFonts w:ascii="Times New Roman" w:eastAsia="SimSun" w:hAnsi="Times New Roman" w:cs="Times New Roman"/>
          <w:kern w:val="0"/>
          <w:sz w:val="20"/>
          <w:szCs w:val="20"/>
          <w14:ligatures w14:val="none"/>
        </w:rPr>
        <w:t xml:space="preserve">In NR, </w:t>
      </w:r>
      <w:r w:rsidR="00563357">
        <w:rPr>
          <w:rFonts w:ascii="Times New Roman" w:eastAsia="SimSun" w:hAnsi="Times New Roman" w:cs="Times New Roman" w:hint="eastAsia"/>
          <w:kern w:val="0"/>
          <w:sz w:val="20"/>
          <w:szCs w:val="20"/>
          <w14:ligatures w14:val="none"/>
        </w:rPr>
        <w:t xml:space="preserve">256 QAM was supported in Rel-15 and further extend to 1024 QAM </w:t>
      </w:r>
      <w:r w:rsidR="00895E6E">
        <w:rPr>
          <w:rFonts w:ascii="Times New Roman" w:eastAsia="SimSun" w:hAnsi="Times New Roman" w:cs="Times New Roman" w:hint="eastAsia"/>
          <w:kern w:val="0"/>
          <w:sz w:val="20"/>
          <w:szCs w:val="20"/>
          <w14:ligatures w14:val="none"/>
        </w:rPr>
        <w:t xml:space="preserve">for DL in Rel-17. </w:t>
      </w:r>
      <w:r w:rsidR="009F3B83">
        <w:rPr>
          <w:rFonts w:ascii="Times New Roman" w:eastAsia="SimSun" w:hAnsi="Times New Roman" w:cs="Times New Roman"/>
          <w:kern w:val="0"/>
          <w:sz w:val="20"/>
          <w:szCs w:val="20"/>
          <w14:ligatures w14:val="none"/>
        </w:rPr>
        <w:t xml:space="preserve">Comparing with 256 QAM, </w:t>
      </w:r>
      <w:r w:rsidR="00682B83">
        <w:rPr>
          <w:rFonts w:ascii="Times New Roman" w:eastAsia="SimSun" w:hAnsi="Times New Roman" w:cs="Times New Roman" w:hint="eastAsia"/>
          <w:kern w:val="0"/>
          <w:sz w:val="20"/>
          <w:szCs w:val="20"/>
          <w14:ligatures w14:val="none"/>
        </w:rPr>
        <w:t xml:space="preserve">1024 QAM can increase </w:t>
      </w:r>
      <w:r w:rsidR="009F3B83">
        <w:rPr>
          <w:rFonts w:ascii="Times New Roman" w:eastAsia="SimSun" w:hAnsi="Times New Roman" w:cs="Times New Roman"/>
          <w:kern w:val="0"/>
          <w:sz w:val="20"/>
          <w:szCs w:val="20"/>
          <w14:ligatures w14:val="none"/>
        </w:rPr>
        <w:t xml:space="preserve">25% peak throughput at high SNR scenario. </w:t>
      </w:r>
    </w:p>
    <w:tbl>
      <w:tblPr>
        <w:tblStyle w:val="TableGrid"/>
        <w:tblW w:w="0" w:type="auto"/>
        <w:jc w:val="center"/>
        <w:tblLook w:val="04A0" w:firstRow="1" w:lastRow="0" w:firstColumn="1" w:lastColumn="0" w:noHBand="0" w:noVBand="1"/>
      </w:tblPr>
      <w:tblGrid>
        <w:gridCol w:w="3116"/>
        <w:gridCol w:w="3117"/>
        <w:gridCol w:w="2312"/>
      </w:tblGrid>
      <w:tr w:rsidR="00EA0F06" w14:paraId="31713B6C" w14:textId="77777777" w:rsidTr="00DB71AA">
        <w:trPr>
          <w:jc w:val="center"/>
        </w:trPr>
        <w:tc>
          <w:tcPr>
            <w:tcW w:w="3116" w:type="dxa"/>
          </w:tcPr>
          <w:p w14:paraId="6049C18E"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p>
        </w:tc>
        <w:tc>
          <w:tcPr>
            <w:tcW w:w="3117" w:type="dxa"/>
          </w:tcPr>
          <w:p w14:paraId="08935462"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DL</w:t>
            </w:r>
          </w:p>
        </w:tc>
        <w:tc>
          <w:tcPr>
            <w:tcW w:w="2312" w:type="dxa"/>
          </w:tcPr>
          <w:p w14:paraId="1718E761"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UL</w:t>
            </w:r>
          </w:p>
        </w:tc>
      </w:tr>
      <w:tr w:rsidR="00EA0F06" w14:paraId="4E4D9E25" w14:textId="77777777" w:rsidTr="00DB71AA">
        <w:trPr>
          <w:jc w:val="center"/>
        </w:trPr>
        <w:tc>
          <w:tcPr>
            <w:tcW w:w="3116" w:type="dxa"/>
          </w:tcPr>
          <w:p w14:paraId="60016723"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Rel-15</w:t>
            </w:r>
          </w:p>
        </w:tc>
        <w:tc>
          <w:tcPr>
            <w:tcW w:w="3117" w:type="dxa"/>
          </w:tcPr>
          <w:p w14:paraId="30DE9FCE" w14:textId="77777777" w:rsidR="00EA0F06" w:rsidRDefault="00EC2A2E"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256 QAM</w:t>
            </w:r>
          </w:p>
        </w:tc>
        <w:tc>
          <w:tcPr>
            <w:tcW w:w="2312" w:type="dxa"/>
          </w:tcPr>
          <w:p w14:paraId="67A55F80" w14:textId="77777777" w:rsidR="00EA0F06" w:rsidRDefault="00EC2A2E"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256 QAM</w:t>
            </w:r>
            <w:r w:rsidR="009879DC">
              <w:rPr>
                <w:rFonts w:ascii="Times New Roman" w:eastAsia="SimSun" w:hAnsi="Times New Roman" w:cs="Times New Roman" w:hint="eastAsia"/>
                <w:kern w:val="0"/>
                <w:sz w:val="20"/>
                <w:szCs w:val="20"/>
                <w14:ligatures w14:val="none"/>
              </w:rPr>
              <w:t xml:space="preserve"> </w:t>
            </w:r>
          </w:p>
        </w:tc>
      </w:tr>
      <w:tr w:rsidR="00EA0F06" w14:paraId="7EC63B57" w14:textId="77777777" w:rsidTr="00DB71AA">
        <w:trPr>
          <w:jc w:val="center"/>
        </w:trPr>
        <w:tc>
          <w:tcPr>
            <w:tcW w:w="3116" w:type="dxa"/>
          </w:tcPr>
          <w:p w14:paraId="12B8D9D2"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Rel-17</w:t>
            </w:r>
          </w:p>
        </w:tc>
        <w:tc>
          <w:tcPr>
            <w:tcW w:w="3117" w:type="dxa"/>
          </w:tcPr>
          <w:p w14:paraId="588901BD" w14:textId="77777777" w:rsidR="00EA0F06" w:rsidRDefault="00E81951"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 xml:space="preserve">1024 QAM </w:t>
            </w:r>
          </w:p>
        </w:tc>
        <w:tc>
          <w:tcPr>
            <w:tcW w:w="2312" w:type="dxa"/>
          </w:tcPr>
          <w:p w14:paraId="1B148F32" w14:textId="77777777" w:rsidR="00EA0F06" w:rsidRDefault="00EA0F06" w:rsidP="00C449F8">
            <w:pPr>
              <w:overflowPunct w:val="0"/>
              <w:autoSpaceDE w:val="0"/>
              <w:autoSpaceDN w:val="0"/>
              <w:adjustRightInd w:val="0"/>
              <w:spacing w:after="180"/>
              <w:jc w:val="both"/>
              <w:textAlignment w:val="baseline"/>
              <w:rPr>
                <w:rFonts w:ascii="Times New Roman" w:eastAsia="SimSun" w:hAnsi="Times New Roman" w:cs="Times New Roman"/>
                <w:kern w:val="0"/>
                <w:sz w:val="20"/>
                <w:szCs w:val="20"/>
                <w14:ligatures w14:val="none"/>
              </w:rPr>
            </w:pPr>
          </w:p>
        </w:tc>
      </w:tr>
    </w:tbl>
    <w:p w14:paraId="15DF7211" w14:textId="77777777" w:rsidR="00990A0C" w:rsidRDefault="00990A0C" w:rsidP="00C449F8">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14:ligatures w14:val="none"/>
        </w:rPr>
      </w:pPr>
    </w:p>
    <w:p w14:paraId="54BA71D5" w14:textId="19D874E1" w:rsidR="00287E1B" w:rsidRDefault="009071D0" w:rsidP="00657721">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Also,</w:t>
      </w:r>
      <w:r w:rsidR="004C2EE7">
        <w:rPr>
          <w:rFonts w:ascii="Times New Roman" w:eastAsia="SimSun" w:hAnsi="Times New Roman" w:cs="Times New Roman" w:hint="eastAsia"/>
          <w:kern w:val="0"/>
          <w:sz w:val="20"/>
          <w:szCs w:val="20"/>
          <w14:ligatures w14:val="none"/>
        </w:rPr>
        <w:t xml:space="preserve"> pi/2 BPSK was introduced in NR</w:t>
      </w:r>
      <w:r>
        <w:rPr>
          <w:rFonts w:ascii="Times New Roman" w:eastAsia="SimSun" w:hAnsi="Times New Roman" w:cs="Times New Roman"/>
          <w:kern w:val="0"/>
          <w:sz w:val="20"/>
          <w:szCs w:val="20"/>
          <w14:ligatures w14:val="none"/>
        </w:rPr>
        <w:t xml:space="preserve"> for coverage extension</w:t>
      </w:r>
      <w:r w:rsidR="002C4C2A">
        <w:rPr>
          <w:rFonts w:ascii="Times New Roman" w:eastAsia="SimSun" w:hAnsi="Times New Roman" w:cs="Times New Roman" w:hint="eastAsia"/>
          <w:kern w:val="0"/>
          <w:sz w:val="20"/>
          <w:szCs w:val="20"/>
          <w14:ligatures w14:val="none"/>
        </w:rPr>
        <w:t>. It can efficiently reduce the PAPR</w:t>
      </w:r>
      <w:r w:rsidR="002C4C2A">
        <w:rPr>
          <w:rFonts w:ascii="Times New Roman" w:eastAsia="SimSun" w:hAnsi="Times New Roman" w:cs="Times New Roman"/>
          <w:kern w:val="0"/>
          <w:sz w:val="20"/>
          <w:szCs w:val="20"/>
          <w14:ligatures w14:val="none"/>
        </w:rPr>
        <w:t xml:space="preserve"> </w:t>
      </w:r>
      <w:r w:rsidR="00914967">
        <w:rPr>
          <w:rFonts w:ascii="Times New Roman" w:eastAsia="SimSun" w:hAnsi="Times New Roman" w:cs="Times New Roman"/>
          <w:kern w:val="0"/>
          <w:sz w:val="20"/>
          <w:szCs w:val="20"/>
          <w14:ligatures w14:val="none"/>
        </w:rPr>
        <w:t>of the waveform</w:t>
      </w:r>
      <w:r>
        <w:rPr>
          <w:rFonts w:ascii="Times New Roman" w:eastAsia="SimSun" w:hAnsi="Times New Roman" w:cs="Times New Roman"/>
          <w:kern w:val="0"/>
          <w:sz w:val="20"/>
          <w:szCs w:val="20"/>
          <w14:ligatures w14:val="none"/>
        </w:rPr>
        <w:t xml:space="preserve">, which is useful in low SNR </w:t>
      </w:r>
      <w:r w:rsidR="00FA194D">
        <w:rPr>
          <w:rFonts w:ascii="Times New Roman" w:eastAsia="SimSun" w:hAnsi="Times New Roman" w:cs="Times New Roman"/>
          <w:kern w:val="0"/>
          <w:sz w:val="20"/>
          <w:szCs w:val="20"/>
          <w14:ligatures w14:val="none"/>
        </w:rPr>
        <w:t>coverage limited scenarios</w:t>
      </w:r>
      <w:r w:rsidR="002C4C2A">
        <w:rPr>
          <w:rFonts w:ascii="Times New Roman" w:eastAsia="SimSun" w:hAnsi="Times New Roman" w:cs="Times New Roman"/>
          <w:kern w:val="0"/>
          <w:sz w:val="20"/>
          <w:szCs w:val="20"/>
          <w14:ligatures w14:val="none"/>
        </w:rPr>
        <w:t xml:space="preserve">. </w:t>
      </w:r>
    </w:p>
    <w:p w14:paraId="19162F26" w14:textId="77777777" w:rsidR="002613A4" w:rsidRDefault="00F16A88" w:rsidP="005B658A">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Modulation</w:t>
      </w:r>
      <w:r w:rsidR="002613A4">
        <w:rPr>
          <w:rFonts w:ascii="Arial" w:eastAsia="SimSun" w:hAnsi="Arial" w:cs="Times New Roman"/>
          <w:kern w:val="0"/>
          <w:sz w:val="36"/>
          <w:szCs w:val="20"/>
          <w:lang w:val="en-GB" w:eastAsia="en-US"/>
          <w14:ligatures w14:val="none"/>
        </w:rPr>
        <w:t xml:space="preserve"> for </w:t>
      </w:r>
      <w:r>
        <w:rPr>
          <w:rFonts w:ascii="Arial" w:eastAsia="SimSun" w:hAnsi="Arial" w:cs="Times New Roman"/>
          <w:kern w:val="0"/>
          <w:sz w:val="36"/>
          <w:szCs w:val="20"/>
          <w:lang w:val="en-GB" w:eastAsia="en-US"/>
          <w14:ligatures w14:val="none"/>
        </w:rPr>
        <w:t>6G</w:t>
      </w:r>
    </w:p>
    <w:p w14:paraId="031B8DA4" w14:textId="10D7C9BA" w:rsidR="003C08D9" w:rsidRPr="002B092F" w:rsidRDefault="003C08D9" w:rsidP="003A0A7A">
      <w:pPr>
        <w:pStyle w:val="Heading2"/>
      </w:pPr>
      <w:r w:rsidRPr="002B092F">
        <w:t>High</w:t>
      </w:r>
      <w:r w:rsidR="004C3C88" w:rsidRPr="002B092F">
        <w:t>er order</w:t>
      </w:r>
      <w:r w:rsidRPr="002B092F">
        <w:t xml:space="preserve"> modulation extension for 6G</w:t>
      </w:r>
    </w:p>
    <w:p w14:paraId="1DF4D793" w14:textId="77777777" w:rsidR="00426A95" w:rsidRDefault="00A3085C" w:rsidP="00A3085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hint="eastAsia"/>
          <w:kern w:val="0"/>
          <w:sz w:val="20"/>
          <w:szCs w:val="20"/>
          <w14:ligatures w14:val="none"/>
        </w:rPr>
        <w:t>S</w:t>
      </w:r>
      <w:r>
        <w:rPr>
          <w:rFonts w:ascii="Times New Roman" w:eastAsia="SimSun" w:hAnsi="Times New Roman" w:cs="Times New Roman"/>
          <w:kern w:val="0"/>
          <w:sz w:val="20"/>
          <w:szCs w:val="20"/>
          <w14:ligatures w14:val="none"/>
        </w:rPr>
        <w:t>i</w:t>
      </w:r>
      <w:r>
        <w:rPr>
          <w:rFonts w:ascii="Times New Roman" w:eastAsia="SimSun" w:hAnsi="Times New Roman" w:cs="Times New Roman" w:hint="eastAsia"/>
          <w:kern w:val="0"/>
          <w:sz w:val="20"/>
          <w:szCs w:val="20"/>
          <w14:ligatures w14:val="none"/>
        </w:rPr>
        <w:t xml:space="preserve">nce the peak modulation order is very important for the peak throughput, to </w:t>
      </w:r>
      <w:r>
        <w:rPr>
          <w:rFonts w:ascii="Times New Roman" w:eastAsia="SimSun" w:hAnsi="Times New Roman" w:cs="Times New Roman"/>
          <w:kern w:val="0"/>
          <w:sz w:val="20"/>
          <w:szCs w:val="20"/>
          <w14:ligatures w14:val="none"/>
        </w:rPr>
        <w:t>levera</w:t>
      </w:r>
      <w:r>
        <w:rPr>
          <w:rFonts w:ascii="Times New Roman" w:eastAsia="SimSun" w:hAnsi="Times New Roman" w:cs="Times New Roman" w:hint="eastAsia"/>
          <w:kern w:val="0"/>
          <w:sz w:val="20"/>
          <w:szCs w:val="20"/>
          <w14:ligatures w14:val="none"/>
        </w:rPr>
        <w:t xml:space="preserve">ge existing hardware and maintain peak throughput, </w:t>
      </w:r>
      <w:r>
        <w:rPr>
          <w:rFonts w:ascii="Times New Roman" w:eastAsia="SimSun" w:hAnsi="Times New Roman" w:cs="Times New Roman"/>
          <w:kern w:val="0"/>
          <w:sz w:val="20"/>
          <w:szCs w:val="20"/>
          <w14:ligatures w14:val="none"/>
        </w:rPr>
        <w:t xml:space="preserve">the Rel-17 </w:t>
      </w:r>
      <w:r>
        <w:rPr>
          <w:rFonts w:ascii="Times New Roman" w:eastAsia="SimSun" w:hAnsi="Times New Roman" w:cs="Times New Roman" w:hint="eastAsia"/>
          <w:kern w:val="0"/>
          <w:sz w:val="20"/>
          <w:szCs w:val="20"/>
          <w14:ligatures w14:val="none"/>
        </w:rPr>
        <w:t>1</w:t>
      </w:r>
      <w:r>
        <w:rPr>
          <w:rFonts w:ascii="Times New Roman" w:eastAsia="SimSun" w:hAnsi="Times New Roman" w:cs="Times New Roman"/>
          <w:kern w:val="0"/>
          <w:sz w:val="20"/>
          <w:szCs w:val="20"/>
          <w14:ligatures w14:val="none"/>
        </w:rPr>
        <w:t>024 QAM for DL and 256 QAM UL should be used for the 1</w:t>
      </w:r>
      <w:r w:rsidRPr="00AE6235">
        <w:rPr>
          <w:rFonts w:ascii="Times New Roman" w:eastAsia="SimSun" w:hAnsi="Times New Roman" w:cs="Times New Roman"/>
          <w:kern w:val="0"/>
          <w:sz w:val="20"/>
          <w:szCs w:val="20"/>
          <w:vertAlign w:val="superscript"/>
          <w14:ligatures w14:val="none"/>
        </w:rPr>
        <w:t>st</w:t>
      </w:r>
      <w:r>
        <w:rPr>
          <w:rFonts w:ascii="Times New Roman" w:eastAsia="SimSun" w:hAnsi="Times New Roman" w:cs="Times New Roman"/>
          <w:kern w:val="0"/>
          <w:sz w:val="20"/>
          <w:szCs w:val="20"/>
          <w14:ligatures w14:val="none"/>
        </w:rPr>
        <w:t xml:space="preserve"> release of 6G. </w:t>
      </w:r>
    </w:p>
    <w:p w14:paraId="53156EF8" w14:textId="34827EAA" w:rsidR="00A3085C" w:rsidRDefault="00A3085C" w:rsidP="00A3085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For even higher QAM such as 4096 QAM, extra demodulation complexity is needed especially for larger MIMO rank. T</w:t>
      </w:r>
      <w:r>
        <w:rPr>
          <w:rFonts w:ascii="Times New Roman" w:eastAsia="SimSun" w:hAnsi="Times New Roman" w:cs="Times New Roman" w:hint="eastAsia"/>
          <w:kern w:val="0"/>
          <w:sz w:val="20"/>
          <w:szCs w:val="20"/>
          <w14:ligatures w14:val="none"/>
        </w:rPr>
        <w:t>herefore</w:t>
      </w:r>
      <w:r w:rsidR="00CA4EC7">
        <w:rPr>
          <w:rFonts w:ascii="Times New Roman" w:eastAsia="SimSun" w:hAnsi="Times New Roman" w:cs="Times New Roman"/>
          <w:kern w:val="0"/>
          <w:sz w:val="20"/>
          <w:szCs w:val="20"/>
          <w14:ligatures w14:val="none"/>
        </w:rPr>
        <w:t>,</w:t>
      </w:r>
      <w:r>
        <w:rPr>
          <w:rFonts w:ascii="Times New Roman" w:eastAsia="SimSun" w:hAnsi="Times New Roman" w:cs="Times New Roman" w:hint="eastAsia"/>
          <w:kern w:val="0"/>
          <w:sz w:val="20"/>
          <w:szCs w:val="20"/>
          <w14:ligatures w14:val="none"/>
        </w:rPr>
        <w:t xml:space="preserve"> extending to 4</w:t>
      </w:r>
      <w:r>
        <w:rPr>
          <w:rFonts w:ascii="Times New Roman" w:eastAsia="SimSun" w:hAnsi="Times New Roman" w:cs="Times New Roman"/>
          <w:kern w:val="0"/>
          <w:sz w:val="20"/>
          <w:szCs w:val="20"/>
          <w14:ligatures w14:val="none"/>
        </w:rPr>
        <w:t>096 QAM need</w:t>
      </w:r>
      <w:r w:rsidR="00634AF8">
        <w:rPr>
          <w:rFonts w:ascii="Times New Roman" w:eastAsia="SimSun" w:hAnsi="Times New Roman" w:cs="Times New Roman" w:hint="eastAsia"/>
          <w:kern w:val="0"/>
          <w:sz w:val="20"/>
          <w:szCs w:val="20"/>
          <w14:ligatures w14:val="none"/>
        </w:rPr>
        <w:t>s</w:t>
      </w:r>
      <w:r>
        <w:rPr>
          <w:rFonts w:ascii="Times New Roman" w:eastAsia="SimSun" w:hAnsi="Times New Roman" w:cs="Times New Roman"/>
          <w:kern w:val="0"/>
          <w:sz w:val="20"/>
          <w:szCs w:val="20"/>
          <w14:ligatures w14:val="none"/>
        </w:rPr>
        <w:t xml:space="preserve"> to consider the implementation complexity and potential performance gain.</w:t>
      </w:r>
      <w:r w:rsidR="00AD0C94">
        <w:rPr>
          <w:rFonts w:ascii="Times New Roman" w:eastAsia="SimSun" w:hAnsi="Times New Roman" w:cs="Times New Roman"/>
          <w:kern w:val="0"/>
          <w:sz w:val="20"/>
          <w:szCs w:val="20"/>
          <w14:ligatures w14:val="none"/>
        </w:rPr>
        <w:t xml:space="preserve"> In practice, supporting 4096 QAM require</w:t>
      </w:r>
      <w:r w:rsidR="008E1025">
        <w:rPr>
          <w:rFonts w:ascii="Times New Roman" w:eastAsia="SimSun" w:hAnsi="Times New Roman" w:cs="Times New Roman"/>
          <w:kern w:val="0"/>
          <w:sz w:val="20"/>
          <w:szCs w:val="20"/>
          <w14:ligatures w14:val="none"/>
        </w:rPr>
        <w:t>s</w:t>
      </w:r>
      <w:r w:rsidR="00AD0C94">
        <w:rPr>
          <w:rFonts w:ascii="Times New Roman" w:eastAsia="SimSun" w:hAnsi="Times New Roman" w:cs="Times New Roman"/>
          <w:kern w:val="0"/>
          <w:sz w:val="20"/>
          <w:szCs w:val="20"/>
          <w14:ligatures w14:val="none"/>
        </w:rPr>
        <w:t xml:space="preserve"> very high SNR, </w:t>
      </w:r>
      <w:r w:rsidR="005B53E9">
        <w:rPr>
          <w:rFonts w:ascii="Times New Roman" w:eastAsia="SimSun" w:hAnsi="Times New Roman" w:cs="Times New Roman"/>
          <w:kern w:val="0"/>
          <w:sz w:val="20"/>
          <w:szCs w:val="20"/>
          <w14:ligatures w14:val="none"/>
        </w:rPr>
        <w:t xml:space="preserve">and even higher RF requirements such as EVM. </w:t>
      </w:r>
      <w:r w:rsidR="00C06D3D">
        <w:rPr>
          <w:rFonts w:ascii="Times New Roman" w:eastAsia="SimSun" w:hAnsi="Times New Roman" w:cs="Times New Roman"/>
          <w:kern w:val="0"/>
          <w:sz w:val="20"/>
          <w:szCs w:val="20"/>
          <w14:ligatures w14:val="none"/>
        </w:rPr>
        <w:t>S</w:t>
      </w:r>
      <w:r w:rsidR="00704409">
        <w:rPr>
          <w:rFonts w:ascii="Times New Roman" w:eastAsia="SimSun" w:hAnsi="Times New Roman" w:cs="Times New Roman"/>
          <w:kern w:val="0"/>
          <w:sz w:val="20"/>
          <w:szCs w:val="20"/>
          <w14:ligatures w14:val="none"/>
        </w:rPr>
        <w:t xml:space="preserve">pecial device types such as fixed wireless access (FWA) </w:t>
      </w:r>
      <w:r w:rsidR="00EA2CEA">
        <w:rPr>
          <w:rFonts w:ascii="Times New Roman" w:eastAsia="SimSun" w:hAnsi="Times New Roman" w:cs="Times New Roman" w:hint="eastAsia"/>
          <w:kern w:val="0"/>
          <w:sz w:val="20"/>
          <w:szCs w:val="20"/>
          <w14:ligatures w14:val="none"/>
        </w:rPr>
        <w:t>can</w:t>
      </w:r>
      <w:r w:rsidR="00704409">
        <w:rPr>
          <w:rFonts w:ascii="Times New Roman" w:eastAsia="SimSun" w:hAnsi="Times New Roman" w:cs="Times New Roman"/>
          <w:kern w:val="0"/>
          <w:sz w:val="20"/>
          <w:szCs w:val="20"/>
          <w14:ligatures w14:val="none"/>
        </w:rPr>
        <w:t xml:space="preserve"> b</w:t>
      </w:r>
      <w:r w:rsidR="00C06D3D">
        <w:rPr>
          <w:rFonts w:ascii="Times New Roman" w:eastAsia="SimSun" w:hAnsi="Times New Roman" w:cs="Times New Roman"/>
          <w:kern w:val="0"/>
          <w:sz w:val="20"/>
          <w:szCs w:val="20"/>
          <w14:ligatures w14:val="none"/>
        </w:rPr>
        <w:t xml:space="preserve">e </w:t>
      </w:r>
      <w:r w:rsidR="00A8263D">
        <w:rPr>
          <w:rFonts w:ascii="Times New Roman" w:eastAsia="SimSun" w:hAnsi="Times New Roman" w:cs="Times New Roman"/>
          <w:kern w:val="0"/>
          <w:sz w:val="20"/>
          <w:szCs w:val="20"/>
          <w14:ligatures w14:val="none"/>
        </w:rPr>
        <w:t>the potential applications</w:t>
      </w:r>
      <w:r w:rsidR="00B416F7">
        <w:rPr>
          <w:rFonts w:ascii="Times New Roman" w:eastAsia="SimSun" w:hAnsi="Times New Roman" w:cs="Times New Roman"/>
          <w:kern w:val="0"/>
          <w:sz w:val="20"/>
          <w:szCs w:val="20"/>
          <w14:ligatures w14:val="none"/>
        </w:rPr>
        <w:t>.</w:t>
      </w:r>
      <w:r w:rsidR="00B13CF6">
        <w:rPr>
          <w:rFonts w:ascii="Times New Roman" w:eastAsia="SimSun" w:hAnsi="Times New Roman" w:cs="Times New Roman"/>
          <w:kern w:val="0"/>
          <w:sz w:val="20"/>
          <w:szCs w:val="20"/>
          <w14:ligatures w14:val="none"/>
        </w:rPr>
        <w:t xml:space="preserve"> </w:t>
      </w:r>
    </w:p>
    <w:p w14:paraId="784F083E" w14:textId="59B9D53D" w:rsidR="002C4803" w:rsidRDefault="0092494D" w:rsidP="00AE7764">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r w:rsidRPr="00955B7D">
        <w:rPr>
          <w:rFonts w:ascii="Times New Roman" w:eastAsia="SimSun" w:hAnsi="Times New Roman" w:cs="Times New Roman"/>
          <w:b/>
          <w:kern w:val="0"/>
          <w:sz w:val="20"/>
          <w:szCs w:val="20"/>
          <w14:ligatures w14:val="none"/>
        </w:rPr>
        <w:t>O</w:t>
      </w:r>
      <w:r w:rsidRPr="00955B7D">
        <w:rPr>
          <w:rFonts w:ascii="Times New Roman" w:eastAsia="SimSun" w:hAnsi="Times New Roman" w:cs="Times New Roman" w:hint="eastAsia"/>
          <w:b/>
          <w:kern w:val="0"/>
          <w:sz w:val="20"/>
          <w:szCs w:val="20"/>
          <w14:ligatures w14:val="none"/>
        </w:rPr>
        <w:t>bservation</w:t>
      </w:r>
      <w:r w:rsidR="00A8263D">
        <w:rPr>
          <w:rFonts w:ascii="Times New Roman" w:eastAsia="SimSun" w:hAnsi="Times New Roman" w:cs="Times New Roman"/>
          <w:b/>
          <w:kern w:val="0"/>
          <w:sz w:val="20"/>
          <w:szCs w:val="20"/>
          <w14:ligatures w14:val="none"/>
        </w:rPr>
        <w:t xml:space="preserve"> 1</w:t>
      </w:r>
      <w:r w:rsidRPr="00955B7D">
        <w:rPr>
          <w:rFonts w:ascii="Times New Roman" w:eastAsia="SimSun" w:hAnsi="Times New Roman" w:cs="Times New Roman" w:hint="eastAsia"/>
          <w:b/>
          <w:kern w:val="0"/>
          <w:sz w:val="20"/>
          <w:szCs w:val="20"/>
          <w14:ligatures w14:val="none"/>
        </w:rPr>
        <w:t xml:space="preserve">: Peak throughput </w:t>
      </w:r>
      <w:r w:rsidR="009E0132">
        <w:rPr>
          <w:rFonts w:ascii="Times New Roman" w:eastAsia="SimSun" w:hAnsi="Times New Roman" w:cs="Times New Roman"/>
          <w:b/>
          <w:kern w:val="0"/>
          <w:sz w:val="20"/>
          <w:szCs w:val="20"/>
          <w14:ligatures w14:val="none"/>
        </w:rPr>
        <w:t>can be</w:t>
      </w:r>
      <w:r w:rsidR="002C4803" w:rsidRPr="00955B7D">
        <w:rPr>
          <w:rFonts w:ascii="Times New Roman" w:eastAsia="SimSun" w:hAnsi="Times New Roman" w:cs="Times New Roman"/>
          <w:b/>
          <w:kern w:val="0"/>
          <w:sz w:val="20"/>
          <w:szCs w:val="20"/>
          <w:lang w:eastAsia="en-US"/>
          <w14:ligatures w14:val="none"/>
        </w:rPr>
        <w:t xml:space="preserve"> </w:t>
      </w:r>
      <w:r w:rsidRPr="00955B7D">
        <w:rPr>
          <w:rFonts w:ascii="Times New Roman" w:eastAsia="SimSun" w:hAnsi="Times New Roman" w:cs="Times New Roman" w:hint="eastAsia"/>
          <w:b/>
          <w:kern w:val="0"/>
          <w:sz w:val="20"/>
          <w:szCs w:val="20"/>
          <w14:ligatures w14:val="none"/>
        </w:rPr>
        <w:t>improved</w:t>
      </w:r>
      <w:r w:rsidR="002C4803" w:rsidRPr="00955B7D">
        <w:rPr>
          <w:rFonts w:ascii="Times New Roman" w:eastAsia="SimSun" w:hAnsi="Times New Roman" w:cs="Times New Roman"/>
          <w:b/>
          <w:kern w:val="0"/>
          <w:sz w:val="20"/>
          <w:szCs w:val="20"/>
          <w:lang w:eastAsia="en-US"/>
          <w14:ligatures w14:val="none"/>
        </w:rPr>
        <w:t xml:space="preserve"> </w:t>
      </w:r>
      <w:r w:rsidR="00AE7764" w:rsidRPr="00955B7D">
        <w:rPr>
          <w:rFonts w:ascii="Times New Roman" w:eastAsia="SimSun" w:hAnsi="Times New Roman" w:cs="Times New Roman"/>
          <w:b/>
          <w:kern w:val="0"/>
          <w:sz w:val="20"/>
          <w:szCs w:val="20"/>
          <w:lang w:eastAsia="en-US"/>
          <w14:ligatures w14:val="none"/>
        </w:rPr>
        <w:t>with higher order modulation.</w:t>
      </w:r>
    </w:p>
    <w:p w14:paraId="4798789A" w14:textId="77777777" w:rsidR="0084703E" w:rsidRPr="00955B7D" w:rsidRDefault="0084703E" w:rsidP="00AE7764">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p>
    <w:p w14:paraId="0AFC35CD" w14:textId="1A63A12E" w:rsidR="00346761" w:rsidRPr="00955B7D" w:rsidRDefault="0092494D" w:rsidP="00AE7764">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14:ligatures w14:val="none"/>
        </w:rPr>
      </w:pPr>
      <w:r w:rsidRPr="00955B7D">
        <w:rPr>
          <w:rFonts w:ascii="Times New Roman" w:eastAsia="SimSun" w:hAnsi="Times New Roman" w:cs="Times New Roman" w:hint="eastAsia"/>
          <w:b/>
          <w:kern w:val="0"/>
          <w:sz w:val="20"/>
          <w:szCs w:val="20"/>
          <w14:ligatures w14:val="none"/>
        </w:rPr>
        <w:t>Proposal</w:t>
      </w:r>
      <w:r w:rsidR="00A8263D">
        <w:rPr>
          <w:rFonts w:ascii="Times New Roman" w:eastAsia="SimSun" w:hAnsi="Times New Roman" w:cs="Times New Roman"/>
          <w:b/>
          <w:kern w:val="0"/>
          <w:sz w:val="20"/>
          <w:szCs w:val="20"/>
          <w14:ligatures w14:val="none"/>
        </w:rPr>
        <w:t xml:space="preserve"> 1</w:t>
      </w:r>
      <w:r w:rsidRPr="00955B7D">
        <w:rPr>
          <w:rFonts w:ascii="Times New Roman" w:eastAsia="SimSun" w:hAnsi="Times New Roman" w:cs="Times New Roman" w:hint="eastAsia"/>
          <w:b/>
          <w:kern w:val="0"/>
          <w:sz w:val="20"/>
          <w:szCs w:val="20"/>
          <w14:ligatures w14:val="none"/>
        </w:rPr>
        <w:t xml:space="preserve">: </w:t>
      </w:r>
      <w:r w:rsidR="00AE7764" w:rsidRPr="00955B7D">
        <w:rPr>
          <w:rFonts w:ascii="Times New Roman" w:eastAsia="SimSun" w:hAnsi="Times New Roman" w:cs="Times New Roman"/>
          <w:b/>
          <w:kern w:val="0"/>
          <w:sz w:val="20"/>
          <w:szCs w:val="20"/>
          <w:lang w:eastAsia="en-US"/>
          <w14:ligatures w14:val="none"/>
        </w:rPr>
        <w:t xml:space="preserve">Support </w:t>
      </w:r>
      <w:r w:rsidR="00207075">
        <w:rPr>
          <w:rFonts w:ascii="Times New Roman" w:eastAsia="SimSun" w:hAnsi="Times New Roman" w:cs="Times New Roman"/>
          <w:b/>
          <w:kern w:val="0"/>
          <w:sz w:val="20"/>
          <w:szCs w:val="20"/>
          <w:lang w:eastAsia="en-US"/>
          <w14:ligatures w14:val="none"/>
        </w:rPr>
        <w:t>max modulation order</w:t>
      </w:r>
      <w:r w:rsidR="00AE7764" w:rsidRPr="00955B7D">
        <w:rPr>
          <w:rFonts w:ascii="Times New Roman" w:eastAsia="SimSun" w:hAnsi="Times New Roman" w:cs="Times New Roman"/>
          <w:b/>
          <w:kern w:val="0"/>
          <w:sz w:val="20"/>
          <w:szCs w:val="20"/>
          <w:lang w:eastAsia="en-US"/>
          <w14:ligatures w14:val="none"/>
        </w:rPr>
        <w:t xml:space="preserve"> </w:t>
      </w:r>
      <w:r w:rsidR="00B27C29">
        <w:rPr>
          <w:rFonts w:ascii="Times New Roman" w:eastAsia="SimSun" w:hAnsi="Times New Roman" w:cs="Times New Roman"/>
          <w:b/>
          <w:kern w:val="0"/>
          <w:sz w:val="20"/>
          <w:szCs w:val="20"/>
          <w:lang w:eastAsia="en-US"/>
          <w14:ligatures w14:val="none"/>
        </w:rPr>
        <w:t xml:space="preserve">at least </w:t>
      </w:r>
      <w:r w:rsidR="00346761" w:rsidRPr="00955B7D">
        <w:rPr>
          <w:rFonts w:ascii="Times New Roman" w:eastAsia="SimSun" w:hAnsi="Times New Roman" w:cs="Times New Roman"/>
          <w:b/>
          <w:kern w:val="0"/>
          <w:sz w:val="20"/>
          <w:szCs w:val="20"/>
          <w:lang w:eastAsia="en-US"/>
          <w14:ligatures w14:val="none"/>
        </w:rPr>
        <w:t>1024</w:t>
      </w:r>
      <w:r w:rsidR="00AE7764" w:rsidRPr="00955B7D">
        <w:rPr>
          <w:rFonts w:ascii="Times New Roman" w:eastAsia="SimSun" w:hAnsi="Times New Roman" w:cs="Times New Roman"/>
          <w:b/>
          <w:kern w:val="0"/>
          <w:sz w:val="20"/>
          <w:szCs w:val="20"/>
          <w:lang w:eastAsia="en-US"/>
          <w14:ligatures w14:val="none"/>
        </w:rPr>
        <w:t xml:space="preserve"> QAM </w:t>
      </w:r>
      <w:r w:rsidR="00DF3A40" w:rsidRPr="00955B7D">
        <w:rPr>
          <w:rFonts w:ascii="Times New Roman" w:eastAsia="SimSun" w:hAnsi="Times New Roman" w:cs="Times New Roman"/>
          <w:b/>
          <w:kern w:val="0"/>
          <w:sz w:val="20"/>
          <w:szCs w:val="20"/>
          <w:lang w:eastAsia="en-US"/>
          <w14:ligatures w14:val="none"/>
        </w:rPr>
        <w:t>for DL</w:t>
      </w:r>
      <w:r w:rsidR="00693050" w:rsidRPr="00955B7D">
        <w:rPr>
          <w:rFonts w:ascii="Times New Roman" w:eastAsia="SimSun" w:hAnsi="Times New Roman" w:cs="Times New Roman"/>
          <w:b/>
          <w:kern w:val="0"/>
          <w:sz w:val="20"/>
          <w:szCs w:val="20"/>
          <w:lang w:eastAsia="en-US"/>
          <w14:ligatures w14:val="none"/>
        </w:rPr>
        <w:t xml:space="preserve"> and </w:t>
      </w:r>
      <w:r w:rsidR="00811632" w:rsidRPr="00955B7D">
        <w:rPr>
          <w:rFonts w:ascii="Times New Roman" w:eastAsia="SimSun" w:hAnsi="Times New Roman" w:cs="Times New Roman"/>
          <w:b/>
          <w:kern w:val="0"/>
          <w:sz w:val="20"/>
          <w:szCs w:val="20"/>
          <w:lang w:eastAsia="en-US"/>
          <w14:ligatures w14:val="none"/>
        </w:rPr>
        <w:t>256 QAM for UL</w:t>
      </w:r>
      <w:r w:rsidR="00346761" w:rsidRPr="00955B7D">
        <w:rPr>
          <w:rFonts w:ascii="Times New Roman" w:eastAsia="SimSun" w:hAnsi="Times New Roman" w:cs="Times New Roman"/>
          <w:b/>
          <w:kern w:val="0"/>
          <w:sz w:val="20"/>
          <w:szCs w:val="20"/>
          <w:lang w:eastAsia="en-US"/>
          <w14:ligatures w14:val="none"/>
        </w:rPr>
        <w:t xml:space="preserve"> </w:t>
      </w:r>
      <w:r w:rsidR="00A62F49">
        <w:rPr>
          <w:rFonts w:ascii="Times New Roman" w:eastAsia="SimSun" w:hAnsi="Times New Roman" w:cs="Times New Roman"/>
          <w:b/>
          <w:kern w:val="0"/>
          <w:sz w:val="20"/>
          <w:szCs w:val="20"/>
          <w:lang w:eastAsia="en-US"/>
          <w14:ligatures w14:val="none"/>
        </w:rPr>
        <w:t xml:space="preserve">for eMBB </w:t>
      </w:r>
      <w:r w:rsidR="00AE7764" w:rsidRPr="00955B7D">
        <w:rPr>
          <w:rFonts w:ascii="Times New Roman" w:eastAsia="SimSun" w:hAnsi="Times New Roman" w:cs="Times New Roman"/>
          <w:b/>
          <w:kern w:val="0"/>
          <w:sz w:val="20"/>
          <w:szCs w:val="20"/>
          <w:lang w:eastAsia="en-US"/>
          <w14:ligatures w14:val="none"/>
        </w:rPr>
        <w:t>in 1st 6G release</w:t>
      </w:r>
      <w:r w:rsidRPr="00955B7D">
        <w:rPr>
          <w:rFonts w:ascii="Times New Roman" w:eastAsia="SimSun" w:hAnsi="Times New Roman" w:cs="Times New Roman" w:hint="eastAsia"/>
          <w:b/>
          <w:kern w:val="0"/>
          <w:sz w:val="20"/>
          <w:szCs w:val="20"/>
          <w14:ligatures w14:val="none"/>
        </w:rPr>
        <w:t>.</w:t>
      </w:r>
    </w:p>
    <w:p w14:paraId="08A8B5F2" w14:textId="75705DF7" w:rsidR="00A3085C" w:rsidRPr="00955B7D" w:rsidRDefault="00A3085C" w:rsidP="00664CCA">
      <w:pPr>
        <w:pStyle w:val="ListParagraph"/>
        <w:numPr>
          <w:ilvl w:val="0"/>
          <w:numId w:val="24"/>
        </w:num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0"/>
          <w14:ligatures w14:val="none"/>
        </w:rPr>
      </w:pPr>
      <w:r w:rsidRPr="00955B7D">
        <w:rPr>
          <w:rFonts w:ascii="Times New Roman" w:eastAsia="SimSun" w:hAnsi="Times New Roman" w:cs="Times New Roman"/>
          <w:b/>
          <w:bCs/>
          <w:kern w:val="0"/>
          <w:sz w:val="20"/>
          <w:szCs w:val="20"/>
          <w14:ligatures w14:val="none"/>
        </w:rPr>
        <w:t>FFS: 4096 QAM for lower MIMO order</w:t>
      </w:r>
      <w:r w:rsidR="001467D4">
        <w:rPr>
          <w:rFonts w:ascii="Times New Roman" w:eastAsia="SimSun" w:hAnsi="Times New Roman" w:cs="Times New Roman"/>
          <w:b/>
          <w:bCs/>
          <w:kern w:val="0"/>
          <w:sz w:val="20"/>
          <w:szCs w:val="20"/>
          <w14:ligatures w14:val="none"/>
        </w:rPr>
        <w:t>, e.g.,</w:t>
      </w:r>
      <w:r w:rsidR="00BC5C49">
        <w:rPr>
          <w:rFonts w:ascii="Times New Roman" w:eastAsia="SimSun" w:hAnsi="Times New Roman" w:cs="Times New Roman"/>
          <w:b/>
          <w:bCs/>
          <w:kern w:val="0"/>
          <w:sz w:val="20"/>
          <w:szCs w:val="20"/>
          <w14:ligatures w14:val="none"/>
        </w:rPr>
        <w:t xml:space="preserve"> for stationary UE with LoS channel use cases (e.g., FWA)</w:t>
      </w:r>
      <w:r w:rsidR="00BC5C49" w:rsidRPr="00955B7D">
        <w:rPr>
          <w:rFonts w:ascii="Times New Roman" w:eastAsia="SimSun" w:hAnsi="Times New Roman" w:cs="Times New Roman"/>
          <w:b/>
          <w:bCs/>
          <w:kern w:val="0"/>
          <w:sz w:val="20"/>
          <w:szCs w:val="20"/>
          <w14:ligatures w14:val="none"/>
        </w:rPr>
        <w:t>.</w:t>
      </w:r>
    </w:p>
    <w:p w14:paraId="44A50CAE" w14:textId="77777777" w:rsidR="00AE7764" w:rsidRDefault="00AE7764" w:rsidP="002C4803">
      <w:pPr>
        <w:pStyle w:val="ListParagraph"/>
        <w:ind w:left="2160"/>
        <w:rPr>
          <w:rFonts w:ascii="Arial" w:eastAsia="SimSun" w:hAnsi="Arial" w:cs="Times New Roman"/>
          <w:kern w:val="0"/>
          <w:sz w:val="36"/>
          <w:szCs w:val="20"/>
          <w:lang w:val="en-GB"/>
          <w14:ligatures w14:val="none"/>
        </w:rPr>
      </w:pPr>
    </w:p>
    <w:p w14:paraId="0AE43A5E" w14:textId="77777777" w:rsidR="003C08D9" w:rsidRPr="005B658A" w:rsidRDefault="003C08D9" w:rsidP="003A0A7A">
      <w:pPr>
        <w:pStyle w:val="Heading2"/>
        <w:rPr>
          <w:rFonts w:ascii="Arial" w:eastAsia="SimSun" w:hAnsi="Arial" w:cs="Times New Roman"/>
          <w:kern w:val="0"/>
          <w:szCs w:val="18"/>
          <w:lang w:val="en-GB" w:eastAsia="en-US"/>
          <w14:ligatures w14:val="none"/>
        </w:rPr>
      </w:pPr>
      <w:r w:rsidRPr="002B092F">
        <w:t>Constellation shaping for 6G</w:t>
      </w:r>
    </w:p>
    <w:p w14:paraId="709FE2BD" w14:textId="379058F1" w:rsidR="00A3085C" w:rsidRPr="00343A46" w:rsidRDefault="00A3085C" w:rsidP="00A3085C">
      <w:pPr>
        <w:rPr>
          <w:rFonts w:ascii="Times" w:hAnsi="Times" w:cs="Times"/>
          <w:sz w:val="20"/>
          <w:szCs w:val="20"/>
          <w:lang w:val="en-GB" w:eastAsia="en-US"/>
        </w:rPr>
      </w:pPr>
      <w:r w:rsidRPr="00343A46">
        <w:rPr>
          <w:rFonts w:ascii="Times" w:hAnsi="Times" w:cs="Times"/>
          <w:sz w:val="20"/>
          <w:szCs w:val="20"/>
          <w:lang w:val="en-GB" w:eastAsia="en-US"/>
        </w:rPr>
        <w:t xml:space="preserve">It is known that uniform QAM has an asymptotic </w:t>
      </w:r>
      <w:r w:rsidR="00C6492C">
        <w:rPr>
          <w:rFonts w:ascii="Times" w:hAnsi="Times" w:cs="Times" w:hint="eastAsia"/>
          <w:sz w:val="20"/>
          <w:szCs w:val="20"/>
          <w:lang w:val="en-GB"/>
        </w:rPr>
        <w:t xml:space="preserve">capacity </w:t>
      </w:r>
      <w:r w:rsidRPr="00343A46">
        <w:rPr>
          <w:rFonts w:ascii="Times" w:hAnsi="Times" w:cs="Times"/>
          <w:sz w:val="20"/>
          <w:szCs w:val="20"/>
          <w:lang w:val="en-GB" w:eastAsia="en-US"/>
        </w:rPr>
        <w:t xml:space="preserve">gap of 1.53dB </w:t>
      </w:r>
      <w:r w:rsidR="00621E28">
        <w:rPr>
          <w:rFonts w:ascii="Times" w:hAnsi="Times" w:cs="Times"/>
          <w:sz w:val="20"/>
          <w:szCs w:val="20"/>
          <w:lang w:val="en-GB" w:eastAsia="en-US"/>
        </w:rPr>
        <w:t>from</w:t>
      </w:r>
      <w:r w:rsidRPr="00343A46">
        <w:rPr>
          <w:rFonts w:ascii="Times" w:hAnsi="Times" w:cs="Times"/>
          <w:sz w:val="20"/>
          <w:szCs w:val="20"/>
          <w:lang w:val="en-GB" w:eastAsia="en-US"/>
        </w:rPr>
        <w:t xml:space="preserve"> the Shannon limit </w:t>
      </w:r>
      <w:r w:rsidR="0065484A">
        <w:rPr>
          <w:rFonts w:ascii="Times" w:hAnsi="Times" w:cs="Times"/>
          <w:sz w:val="20"/>
          <w:szCs w:val="20"/>
          <w:lang w:val="en-GB" w:eastAsia="en-US"/>
        </w:rPr>
        <w:fldChar w:fldCharType="begin"/>
      </w:r>
      <w:r w:rsidR="0065484A">
        <w:rPr>
          <w:rFonts w:ascii="Times" w:hAnsi="Times" w:cs="Times"/>
          <w:sz w:val="20"/>
          <w:szCs w:val="20"/>
          <w:lang w:val="en-GB" w:eastAsia="en-US"/>
        </w:rPr>
        <w:instrText xml:space="preserve"> REF _Ref204765418 \r \h </w:instrText>
      </w:r>
      <w:r w:rsidR="0065484A">
        <w:rPr>
          <w:rFonts w:ascii="Times" w:hAnsi="Times" w:cs="Times"/>
          <w:sz w:val="20"/>
          <w:szCs w:val="20"/>
          <w:lang w:val="en-GB" w:eastAsia="en-US"/>
        </w:rPr>
      </w:r>
      <w:r w:rsidR="0065484A">
        <w:rPr>
          <w:rFonts w:ascii="Times" w:hAnsi="Times" w:cs="Times"/>
          <w:sz w:val="20"/>
          <w:szCs w:val="20"/>
          <w:lang w:val="en-GB" w:eastAsia="en-US"/>
        </w:rPr>
        <w:fldChar w:fldCharType="separate"/>
      </w:r>
      <w:r w:rsidR="00AA3316">
        <w:rPr>
          <w:rFonts w:ascii="Times" w:hAnsi="Times" w:cs="Times"/>
          <w:sz w:val="20"/>
          <w:szCs w:val="20"/>
          <w:lang w:val="en-GB" w:eastAsia="en-US"/>
        </w:rPr>
        <w:t>[3]</w:t>
      </w:r>
      <w:r w:rsidR="0065484A">
        <w:rPr>
          <w:rFonts w:ascii="Times" w:hAnsi="Times" w:cs="Times"/>
          <w:sz w:val="20"/>
          <w:szCs w:val="20"/>
          <w:lang w:val="en-GB" w:eastAsia="en-US"/>
        </w:rPr>
        <w:fldChar w:fldCharType="end"/>
      </w:r>
      <w:r w:rsidRPr="00343A46">
        <w:rPr>
          <w:rFonts w:ascii="Times" w:hAnsi="Times" w:cs="Times"/>
          <w:sz w:val="20"/>
          <w:szCs w:val="20"/>
          <w:lang w:val="en-GB" w:eastAsia="en-US"/>
        </w:rPr>
        <w:t>. To mitigate this gap, constellation shaping (CS) technique</w:t>
      </w:r>
      <w:r w:rsidR="004C3C88">
        <w:rPr>
          <w:rFonts w:ascii="Times" w:hAnsi="Times" w:cs="Times"/>
          <w:sz w:val="20"/>
          <w:szCs w:val="20"/>
          <w:lang w:val="en-GB" w:eastAsia="en-US"/>
        </w:rPr>
        <w:t>s</w:t>
      </w:r>
      <w:r w:rsidRPr="00343A46">
        <w:rPr>
          <w:rFonts w:ascii="Times" w:hAnsi="Times" w:cs="Times"/>
          <w:sz w:val="20"/>
          <w:szCs w:val="20"/>
          <w:lang w:val="en-GB" w:eastAsia="en-US"/>
        </w:rPr>
        <w:t xml:space="preserve"> w</w:t>
      </w:r>
      <w:r w:rsidR="004C3C88">
        <w:rPr>
          <w:rFonts w:ascii="Times" w:hAnsi="Times" w:cs="Times"/>
          <w:sz w:val="20"/>
          <w:szCs w:val="20"/>
          <w:lang w:val="en-GB" w:eastAsia="en-US"/>
        </w:rPr>
        <w:t>ere</w:t>
      </w:r>
      <w:r w:rsidRPr="00343A46">
        <w:rPr>
          <w:rFonts w:ascii="Times" w:hAnsi="Times" w:cs="Times"/>
          <w:sz w:val="20"/>
          <w:szCs w:val="20"/>
          <w:lang w:val="en-GB" w:eastAsia="en-US"/>
        </w:rPr>
        <w:t xml:space="preserve"> developed. In general, two categories of CS </w:t>
      </w:r>
      <w:r w:rsidR="00894810">
        <w:rPr>
          <w:rFonts w:ascii="Times" w:hAnsi="Times" w:cs="Times"/>
          <w:sz w:val="20"/>
          <w:szCs w:val="20"/>
          <w:lang w:val="en-GB" w:eastAsia="en-US"/>
        </w:rPr>
        <w:t>have been studied</w:t>
      </w:r>
      <w:r w:rsidRPr="00343A46">
        <w:rPr>
          <w:rFonts w:ascii="Times" w:hAnsi="Times" w:cs="Times"/>
          <w:sz w:val="20"/>
          <w:szCs w:val="20"/>
          <w:lang w:val="en-GB" w:eastAsia="en-US"/>
        </w:rPr>
        <w:t>, which are the so</w:t>
      </w:r>
      <w:r w:rsidR="00C6492C" w:rsidRPr="00343A46">
        <w:rPr>
          <w:rFonts w:ascii="Times" w:hAnsi="Times" w:cs="Times"/>
          <w:sz w:val="20"/>
          <w:szCs w:val="20"/>
          <w:lang w:val="en-GB" w:eastAsia="en-US"/>
        </w:rPr>
        <w:t>-</w:t>
      </w:r>
      <w:r w:rsidRPr="00343A46">
        <w:rPr>
          <w:rFonts w:ascii="Times" w:hAnsi="Times" w:cs="Times"/>
          <w:sz w:val="20"/>
          <w:szCs w:val="20"/>
          <w:lang w:val="en-GB" w:eastAsia="en-US"/>
        </w:rPr>
        <w:t>called probabilistic shaping (PS) and geometric shaping (GS). The main difference on the modulated symbol is that PS generates a non-uniformly probability set of symbols, where the symbol is still uniform located as QAM, while GS alters the symbol’s I/Q location to non-uniform QAM. Next, we will discuss the main architecture of PS and GS, and their performanc</w:t>
      </w:r>
      <w:r w:rsidRPr="00343A46">
        <w:rPr>
          <w:rFonts w:ascii="Times" w:hAnsi="Times" w:cs="Times"/>
          <w:sz w:val="20"/>
          <w:szCs w:val="20"/>
          <w:lang w:val="en-GB"/>
        </w:rPr>
        <w:t xml:space="preserve">es </w:t>
      </w:r>
      <w:r w:rsidR="00EA2CEA" w:rsidRPr="00343A46">
        <w:rPr>
          <w:rFonts w:ascii="Times" w:hAnsi="Times" w:cs="Times"/>
          <w:sz w:val="20"/>
          <w:szCs w:val="20"/>
          <w:lang w:val="en-GB"/>
        </w:rPr>
        <w:t>trade-offs</w:t>
      </w:r>
      <w:r w:rsidRPr="00343A46">
        <w:rPr>
          <w:rFonts w:ascii="Times" w:hAnsi="Times" w:cs="Times"/>
          <w:sz w:val="20"/>
          <w:szCs w:val="20"/>
          <w:lang w:val="en-GB"/>
        </w:rPr>
        <w:t>.</w:t>
      </w:r>
      <w:r w:rsidRPr="00343A46">
        <w:rPr>
          <w:rFonts w:ascii="Times" w:hAnsi="Times" w:cs="Times"/>
          <w:sz w:val="20"/>
          <w:szCs w:val="20"/>
          <w:lang w:val="en-GB" w:eastAsia="en-US"/>
        </w:rPr>
        <w:t xml:space="preserve"> </w:t>
      </w:r>
    </w:p>
    <w:p w14:paraId="13CD3EDB" w14:textId="77777777" w:rsidR="00AC63DF" w:rsidRDefault="00203D5C" w:rsidP="00AC63DF">
      <w:pPr>
        <w:keepNext/>
        <w:jc w:val="center"/>
      </w:pPr>
      <w:r>
        <w:rPr>
          <w:noProof/>
          <w:lang w:val="en-GB" w:eastAsia="en-US"/>
        </w:rPr>
        <w:drawing>
          <wp:inline distT="0" distB="0" distL="0" distR="0" wp14:anchorId="1754BA64" wp14:editId="18BE6C9D">
            <wp:extent cx="5251932" cy="2523180"/>
            <wp:effectExtent l="0" t="0" r="6350" b="0"/>
            <wp:docPr id="9070163" name="Picture 1" descr="Several different types of sha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0163" name="Picture 1" descr="Several different types of shapes&#10;&#10;AI-generated content may be incorrect."/>
                    <pic:cNvPicPr/>
                  </pic:nvPicPr>
                  <pic:blipFill rotWithShape="1">
                    <a:blip r:embed="rId13">
                      <a:extLst>
                        <a:ext uri="{28A0092B-C50C-407E-A947-70E740481C1C}">
                          <a14:useLocalDpi xmlns:a14="http://schemas.microsoft.com/office/drawing/2010/main" val="0"/>
                        </a:ext>
                      </a:extLst>
                    </a:blip>
                    <a:srcRect l="3221" t="8856" r="8408" b="22616"/>
                    <a:stretch>
                      <a:fillRect/>
                    </a:stretch>
                  </pic:blipFill>
                  <pic:spPr bwMode="auto">
                    <a:xfrm>
                      <a:off x="0" y="0"/>
                      <a:ext cx="5252465" cy="2523436"/>
                    </a:xfrm>
                    <a:prstGeom prst="rect">
                      <a:avLst/>
                    </a:prstGeom>
                    <a:ln>
                      <a:noFill/>
                    </a:ln>
                    <a:extLst>
                      <a:ext uri="{53640926-AAD7-44D8-BBD7-CCE9431645EC}">
                        <a14:shadowObscured xmlns:a14="http://schemas.microsoft.com/office/drawing/2010/main"/>
                      </a:ext>
                    </a:extLst>
                  </pic:spPr>
                </pic:pic>
              </a:graphicData>
            </a:graphic>
          </wp:inline>
        </w:drawing>
      </w:r>
    </w:p>
    <w:p w14:paraId="40CA6E83" w14:textId="46CEBAC4" w:rsidR="00A3085C" w:rsidRDefault="00AC63DF" w:rsidP="00AC63DF">
      <w:pPr>
        <w:pStyle w:val="Caption"/>
        <w:rPr>
          <w:lang w:eastAsia="en-US"/>
        </w:rPr>
      </w:pPr>
      <w:r>
        <w:t xml:space="preserve">Figure </w:t>
      </w:r>
      <w:r w:rsidR="009B3513">
        <w:fldChar w:fldCharType="begin"/>
      </w:r>
      <w:r w:rsidR="009B3513">
        <w:instrText xml:space="preserve"> SEQ Figure \* ARABIC </w:instrText>
      </w:r>
      <w:r w:rsidR="009B3513">
        <w:fldChar w:fldCharType="separate"/>
      </w:r>
      <w:r w:rsidR="00AA3316">
        <w:rPr>
          <w:noProof/>
        </w:rPr>
        <w:t>2</w:t>
      </w:r>
      <w:r w:rsidR="009B3513">
        <w:rPr>
          <w:noProof/>
        </w:rPr>
        <w:fldChar w:fldCharType="end"/>
      </w:r>
      <w:r>
        <w:t xml:space="preserve">: </w:t>
      </w:r>
      <w:r w:rsidRPr="006441BC">
        <w:t>Geometrics shaping vs. probabilistic shaping</w:t>
      </w:r>
    </w:p>
    <w:p w14:paraId="2FAF4570" w14:textId="77777777" w:rsidR="00A3085C" w:rsidRPr="00542950" w:rsidRDefault="00A3085C" w:rsidP="003A0A7A">
      <w:pPr>
        <w:pStyle w:val="Heading3"/>
      </w:pPr>
      <w:r w:rsidRPr="003445E3">
        <w:rPr>
          <w:rFonts w:hint="eastAsia"/>
        </w:rPr>
        <w:t>Probabilistic</w:t>
      </w:r>
      <w:r w:rsidRPr="00542950">
        <w:rPr>
          <w:rFonts w:hint="eastAsia"/>
        </w:rPr>
        <w:t xml:space="preserve"> shaping </w:t>
      </w:r>
    </w:p>
    <w:p w14:paraId="4EA2EC72" w14:textId="77777777" w:rsidR="00A3085C" w:rsidRPr="00542950" w:rsidRDefault="00A3085C" w:rsidP="003A0A7A">
      <w:pPr>
        <w:pStyle w:val="Heading4"/>
      </w:pPr>
      <w:r w:rsidRPr="00542950">
        <w:rPr>
          <w:rFonts w:hint="eastAsia"/>
        </w:rPr>
        <w:t xml:space="preserve">Optimized </w:t>
      </w:r>
      <w:r w:rsidRPr="003445E3">
        <w:rPr>
          <w:rFonts w:hint="eastAsia"/>
        </w:rPr>
        <w:t>symbol</w:t>
      </w:r>
      <w:r w:rsidRPr="00542950">
        <w:t xml:space="preserve"> probability </w:t>
      </w:r>
      <w:r w:rsidRPr="00542950">
        <w:rPr>
          <w:rFonts w:hint="eastAsia"/>
        </w:rPr>
        <w:t xml:space="preserve">and </w:t>
      </w:r>
      <w:r w:rsidRPr="00542950">
        <w:t>shaping schemes</w:t>
      </w:r>
      <w:r w:rsidRPr="00542950">
        <w:rPr>
          <w:rFonts w:hint="eastAsia"/>
        </w:rPr>
        <w:t xml:space="preserve"> for PS</w:t>
      </w:r>
    </w:p>
    <w:p w14:paraId="16639CD7" w14:textId="77777777" w:rsidR="00080342"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It’s known that Gaussian distribution can achieve the optimal capacity for continuous </w:t>
      </w:r>
      <w:r w:rsidR="00657D44" w:rsidRPr="00343A46">
        <w:rPr>
          <w:rFonts w:ascii="Times New Roman" w:hAnsi="Times New Roman" w:cs="Times New Roman"/>
          <w:sz w:val="20"/>
          <w:szCs w:val="20"/>
        </w:rPr>
        <w:t>sources</w:t>
      </w:r>
      <w:r w:rsidRPr="00343A46">
        <w:rPr>
          <w:rFonts w:ascii="Times New Roman" w:hAnsi="Times New Roman" w:cs="Times New Roman"/>
          <w:sz w:val="20"/>
          <w:szCs w:val="20"/>
        </w:rPr>
        <w:t xml:space="preserve"> at AWGN channel. For discrete sources, Maxwell-Boltzmann distribution (M-B distribution) for PS was proposed in </w:t>
      </w:r>
      <w:r w:rsidR="006E54BC">
        <w:rPr>
          <w:rFonts w:ascii="Times New Roman" w:hAnsi="Times New Roman" w:cs="Times New Roman"/>
          <w:sz w:val="20"/>
          <w:szCs w:val="20"/>
        </w:rPr>
        <w:fldChar w:fldCharType="begin"/>
      </w:r>
      <w:r w:rsidR="006E54BC">
        <w:rPr>
          <w:rFonts w:ascii="Times New Roman" w:hAnsi="Times New Roman" w:cs="Times New Roman"/>
          <w:sz w:val="20"/>
          <w:szCs w:val="20"/>
        </w:rPr>
        <w:instrText xml:space="preserve"> REF _Ref204766296 \r \h </w:instrText>
      </w:r>
      <w:r w:rsidR="006E54BC">
        <w:rPr>
          <w:rFonts w:ascii="Times New Roman" w:hAnsi="Times New Roman" w:cs="Times New Roman"/>
          <w:sz w:val="20"/>
          <w:szCs w:val="20"/>
        </w:rPr>
      </w:r>
      <w:r w:rsidR="006E54BC">
        <w:rPr>
          <w:rFonts w:ascii="Times New Roman" w:hAnsi="Times New Roman" w:cs="Times New Roman"/>
          <w:sz w:val="20"/>
          <w:szCs w:val="20"/>
        </w:rPr>
        <w:fldChar w:fldCharType="separate"/>
      </w:r>
      <w:r w:rsidR="00AA3316">
        <w:rPr>
          <w:rFonts w:ascii="Times New Roman" w:hAnsi="Times New Roman" w:cs="Times New Roman"/>
          <w:sz w:val="20"/>
          <w:szCs w:val="20"/>
        </w:rPr>
        <w:t>[4]</w:t>
      </w:r>
      <w:r w:rsidR="006E54BC">
        <w:rPr>
          <w:rFonts w:ascii="Times New Roman" w:hAnsi="Times New Roman" w:cs="Times New Roman"/>
          <w:sz w:val="20"/>
          <w:szCs w:val="20"/>
        </w:rPr>
        <w:fldChar w:fldCharType="end"/>
      </w:r>
      <w:r w:rsidRPr="00343A46">
        <w:rPr>
          <w:rFonts w:ascii="Times New Roman" w:hAnsi="Times New Roman" w:cs="Times New Roman"/>
          <w:sz w:val="20"/>
          <w:szCs w:val="20"/>
        </w:rPr>
        <w:t xml:space="preserve">. The optimization of the non-uniform probability was done by minimizing the transmit energy while keeping the target distribution. For constellation point </w:t>
      </w:r>
      <m:oMath>
        <m:r>
          <m:rPr>
            <m:sty m:val="bi"/>
          </m:rPr>
          <w:rPr>
            <w:rFonts w:ascii="Cambria Math" w:hAnsi="Cambria Math" w:cs="Times New Roman"/>
            <w:sz w:val="20"/>
            <w:szCs w:val="20"/>
          </w:rPr>
          <m:t>r</m:t>
        </m:r>
      </m:oMath>
      <w:r w:rsidRPr="00343A46">
        <w:rPr>
          <w:rFonts w:ascii="Times New Roman" w:hAnsi="Times New Roman" w:cs="Times New Roman"/>
          <w:sz w:val="20"/>
          <w:szCs w:val="20"/>
        </w:rPr>
        <w:t xml:space="preserve">, the </w:t>
      </w:r>
      <w:r w:rsidR="006D00FC">
        <w:rPr>
          <w:rFonts w:ascii="Times New Roman" w:hAnsi="Times New Roman" w:cs="Times New Roman"/>
          <w:sz w:val="20"/>
          <w:szCs w:val="20"/>
        </w:rPr>
        <w:t>probability</w:t>
      </w:r>
      <w:r w:rsidRPr="00343A46">
        <w:rPr>
          <w:rFonts w:ascii="Times New Roman" w:hAnsi="Times New Roman" w:cs="Times New Roman"/>
          <w:sz w:val="20"/>
          <w:szCs w:val="20"/>
        </w:rPr>
        <w:t xml:space="preserve"> of the symbol is </w:t>
      </w:r>
      <m:oMath>
        <m:r>
          <w:rPr>
            <w:rFonts w:ascii="Cambria Math" w:hAnsi="Cambria Math" w:cs="Times New Roman"/>
            <w:sz w:val="20"/>
            <w:szCs w:val="20"/>
          </w:rPr>
          <m:t>p</m:t>
        </m:r>
        <m:d>
          <m:dPr>
            <m:ctrlPr>
              <w:rPr>
                <w:rFonts w:ascii="Cambria Math" w:hAnsi="Cambria Math" w:cs="Times New Roman"/>
                <w:i/>
                <w:sz w:val="20"/>
                <w:szCs w:val="20"/>
              </w:rPr>
            </m:ctrlPr>
          </m:dPr>
          <m:e>
            <m:r>
              <m:rPr>
                <m:sty m:val="bi"/>
              </m:rPr>
              <w:rPr>
                <w:rFonts w:ascii="Cambria Math" w:hAnsi="Cambria Math" w:cs="Times New Roman"/>
                <w:sz w:val="20"/>
                <w:szCs w:val="20"/>
              </w:rPr>
              <m:t>r</m:t>
            </m:r>
          </m:e>
        </m:d>
        <m:r>
          <w:rPr>
            <w:rFonts w:ascii="Cambria Math" w:hAnsi="Cambria Math" w:cs="Times New Roman"/>
            <w:sz w:val="20"/>
            <w:szCs w:val="20"/>
          </w:rPr>
          <m:t>~</m:t>
        </m:r>
        <m:r>
          <m:rPr>
            <m:sty m:val="p"/>
          </m:rPr>
          <w:rPr>
            <w:rFonts w:ascii="Cambria Math" w:hAnsi="Cambria Math" w:cs="Times New Roman"/>
            <w:sz w:val="20"/>
            <w:szCs w:val="20"/>
          </w:rPr>
          <m:t>exp⁡</m:t>
        </m:r>
        <m:r>
          <w:rPr>
            <w:rFonts w:ascii="Cambria Math" w:hAnsi="Cambria Math" w:cs="Times New Roman"/>
            <w:sz w:val="20"/>
            <w:szCs w:val="20"/>
          </w:rPr>
          <m:t>(-λ⋅</m:t>
        </m:r>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m:rPr>
                    <m:sty m:val="bi"/>
                  </m:rPr>
                  <w:rPr>
                    <w:rFonts w:ascii="Cambria Math" w:hAnsi="Cambria Math" w:cs="Times New Roman"/>
                    <w:sz w:val="20"/>
                    <w:szCs w:val="20"/>
                  </w:rPr>
                  <m:t>r</m:t>
                </m:r>
              </m:e>
            </m:d>
          </m:e>
          <m:sup>
            <m:r>
              <w:rPr>
                <w:rFonts w:ascii="Cambria Math" w:hAnsi="Cambria Math" w:cs="Times New Roman"/>
                <w:sz w:val="20"/>
                <w:szCs w:val="20"/>
              </w:rPr>
              <m:t>2</m:t>
            </m:r>
          </m:sup>
        </m:sSup>
        <m:r>
          <w:rPr>
            <w:rFonts w:ascii="Cambria Math" w:hAnsi="Cambria Math" w:cs="Times New Roman"/>
            <w:sz w:val="20"/>
            <w:szCs w:val="20"/>
          </w:rPr>
          <m:t>)</m:t>
        </m:r>
      </m:oMath>
      <w:r w:rsidRPr="00343A46">
        <w:rPr>
          <w:rFonts w:ascii="Times New Roman" w:hAnsi="Times New Roman" w:cs="Times New Roman"/>
          <w:sz w:val="20"/>
          <w:szCs w:val="20"/>
        </w:rPr>
        <w:t xml:space="preserve">, where </w:t>
      </w:r>
      <m:oMath>
        <m:r>
          <w:rPr>
            <w:rFonts w:ascii="Cambria Math" w:hAnsi="Cambria Math" w:cs="Times New Roman"/>
            <w:sz w:val="20"/>
            <w:szCs w:val="20"/>
          </w:rPr>
          <m:t>λ</m:t>
        </m:r>
      </m:oMath>
      <w:r w:rsidRPr="00343A46">
        <w:rPr>
          <w:rFonts w:ascii="Times New Roman" w:hAnsi="Times New Roman" w:cs="Times New Roman"/>
          <w:sz w:val="20"/>
          <w:szCs w:val="20"/>
        </w:rPr>
        <w:t xml:space="preserve"> is the M-B distribution parameter.</w:t>
      </w:r>
    </w:p>
    <w:p w14:paraId="5B55A0E9" w14:textId="12418B83" w:rsidR="00A3085C"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It </w:t>
      </w:r>
      <w:r w:rsidR="004C595A">
        <w:rPr>
          <w:rFonts w:ascii="Times New Roman" w:hAnsi="Times New Roman" w:cs="Times New Roman"/>
          <w:sz w:val="20"/>
          <w:szCs w:val="20"/>
        </w:rPr>
        <w:t>has been</w:t>
      </w:r>
      <w:r w:rsidRPr="00343A46">
        <w:rPr>
          <w:rFonts w:ascii="Times New Roman" w:hAnsi="Times New Roman" w:cs="Times New Roman"/>
          <w:sz w:val="20"/>
          <w:szCs w:val="20"/>
        </w:rPr>
        <w:t xml:space="preserve"> proved </w:t>
      </w:r>
      <w:r w:rsidR="004C595A">
        <w:rPr>
          <w:rFonts w:ascii="Times New Roman" w:hAnsi="Times New Roman" w:cs="Times New Roman"/>
          <w:sz w:val="20"/>
          <w:szCs w:val="20"/>
        </w:rPr>
        <w:t>that</w:t>
      </w:r>
      <w:r w:rsidRPr="00343A46">
        <w:rPr>
          <w:rFonts w:ascii="Times New Roman" w:hAnsi="Times New Roman" w:cs="Times New Roman"/>
          <w:sz w:val="20"/>
          <w:szCs w:val="20"/>
        </w:rPr>
        <w:t xml:space="preserve"> an ultimate shaping gain of 1.53dB can be achieved by </w:t>
      </w:r>
      <w:r w:rsidR="00080342">
        <w:rPr>
          <w:rFonts w:ascii="Times New Roman" w:hAnsi="Times New Roman" w:cs="Times New Roman"/>
          <w:sz w:val="20"/>
          <w:szCs w:val="20"/>
        </w:rPr>
        <w:t xml:space="preserve">using </w:t>
      </w:r>
      <w:r w:rsidRPr="00343A46">
        <w:rPr>
          <w:rFonts w:ascii="Times New Roman" w:hAnsi="Times New Roman" w:cs="Times New Roman"/>
          <w:sz w:val="20"/>
          <w:szCs w:val="20"/>
        </w:rPr>
        <w:t>M-B distribution</w:t>
      </w:r>
      <w:r w:rsidR="00080342">
        <w:rPr>
          <w:rFonts w:ascii="Times New Roman" w:hAnsi="Times New Roman" w:cs="Times New Roman"/>
          <w:sz w:val="20"/>
          <w:szCs w:val="20"/>
        </w:rPr>
        <w:t xml:space="preserve"> in one dimension</w:t>
      </w:r>
      <w:r w:rsidRPr="00343A46">
        <w:rPr>
          <w:rFonts w:ascii="Times New Roman" w:hAnsi="Times New Roman" w:cs="Times New Roman"/>
          <w:sz w:val="20"/>
          <w:szCs w:val="20"/>
        </w:rPr>
        <w:t xml:space="preserve">. To adapt to different SNR and different modulation orders, different </w:t>
      </w:r>
      <m:oMath>
        <m:r>
          <w:rPr>
            <w:rFonts w:ascii="Cambria Math" w:hAnsi="Cambria Math" w:cs="Times New Roman"/>
            <w:sz w:val="20"/>
            <w:szCs w:val="20"/>
          </w:rPr>
          <m:t>λ</m:t>
        </m:r>
      </m:oMath>
      <w:r w:rsidRPr="00343A46">
        <w:rPr>
          <w:rFonts w:ascii="Times New Roman" w:hAnsi="Times New Roman" w:cs="Times New Roman"/>
          <w:sz w:val="20"/>
          <w:szCs w:val="20"/>
        </w:rPr>
        <w:t xml:space="preserve"> can be used to optimize the performance. In theory, </w:t>
      </w:r>
      <m:oMath>
        <m:r>
          <w:rPr>
            <w:rFonts w:ascii="Cambria Math" w:hAnsi="Cambria Math" w:cs="Times New Roman"/>
            <w:sz w:val="20"/>
            <w:szCs w:val="20"/>
          </w:rPr>
          <m:t>λ</m:t>
        </m:r>
      </m:oMath>
      <w:r w:rsidRPr="00343A46">
        <w:rPr>
          <w:rFonts w:ascii="Times New Roman" w:hAnsi="Times New Roman" w:cs="Times New Roman"/>
          <w:sz w:val="20"/>
          <w:szCs w:val="20"/>
        </w:rPr>
        <w:t xml:space="preserve"> can be updated with </w:t>
      </w:r>
      <w:r w:rsidR="005337C2">
        <w:rPr>
          <w:rFonts w:ascii="Times New Roman" w:hAnsi="Times New Roman" w:cs="Times New Roman"/>
          <w:sz w:val="20"/>
          <w:szCs w:val="20"/>
        </w:rPr>
        <w:t>sufficient</w:t>
      </w:r>
      <w:r w:rsidRPr="00343A46">
        <w:rPr>
          <w:rFonts w:ascii="Times New Roman" w:hAnsi="Times New Roman" w:cs="Times New Roman"/>
          <w:sz w:val="20"/>
          <w:szCs w:val="20"/>
        </w:rPr>
        <w:t xml:space="preserve"> granularity so link adaptation can be supported</w:t>
      </w:r>
      <w:r w:rsidR="005337C2">
        <w:rPr>
          <w:rFonts w:ascii="Times New Roman" w:hAnsi="Times New Roman" w:cs="Times New Roman"/>
          <w:sz w:val="20"/>
          <w:szCs w:val="20"/>
        </w:rPr>
        <w:t xml:space="preserve"> with PS</w:t>
      </w:r>
      <w:r w:rsidRPr="00343A46">
        <w:rPr>
          <w:rFonts w:ascii="Times New Roman" w:hAnsi="Times New Roman" w:cs="Times New Roman"/>
          <w:sz w:val="20"/>
          <w:szCs w:val="20"/>
        </w:rPr>
        <w:t>. For typical modulation order</w:t>
      </w:r>
      <w:r w:rsidR="00BB339B">
        <w:rPr>
          <w:rFonts w:ascii="Times New Roman" w:hAnsi="Times New Roman" w:cs="Times New Roman" w:hint="eastAsia"/>
          <w:sz w:val="20"/>
          <w:szCs w:val="20"/>
        </w:rPr>
        <w:t>s</w:t>
      </w:r>
      <w:r w:rsidRPr="00343A46">
        <w:rPr>
          <w:rFonts w:ascii="Times New Roman" w:hAnsi="Times New Roman" w:cs="Times New Roman"/>
          <w:sz w:val="20"/>
          <w:szCs w:val="20"/>
        </w:rPr>
        <w:t xml:space="preserve"> such as 256-QAM, 1dB shaping gain can be achieved </w:t>
      </w:r>
      <w:r w:rsidR="005337C2">
        <w:rPr>
          <w:rFonts w:ascii="Times New Roman" w:hAnsi="Times New Roman" w:cs="Times New Roman"/>
          <w:sz w:val="20"/>
          <w:szCs w:val="20"/>
        </w:rPr>
        <w:t>as shown in</w:t>
      </w:r>
      <w:r w:rsidRPr="00343A46">
        <w:rPr>
          <w:rFonts w:ascii="Times New Roman" w:hAnsi="Times New Roman" w:cs="Times New Roman"/>
          <w:sz w:val="20"/>
          <w:szCs w:val="20"/>
        </w:rPr>
        <w:t xml:space="preserve"> </w:t>
      </w:r>
      <w:r w:rsidR="006B2DE2">
        <w:rPr>
          <w:rFonts w:ascii="Times New Roman" w:hAnsi="Times New Roman" w:cs="Times New Roman"/>
          <w:sz w:val="20"/>
          <w:szCs w:val="20"/>
        </w:rPr>
        <w:fldChar w:fldCharType="begin"/>
      </w:r>
      <w:r w:rsidR="006B2DE2">
        <w:rPr>
          <w:rFonts w:ascii="Times New Roman" w:hAnsi="Times New Roman" w:cs="Times New Roman"/>
          <w:sz w:val="20"/>
          <w:szCs w:val="20"/>
        </w:rPr>
        <w:instrText xml:space="preserve"> REF _Ref204765464 \r \h </w:instrText>
      </w:r>
      <w:r w:rsidR="006B2DE2">
        <w:rPr>
          <w:rFonts w:ascii="Times New Roman" w:hAnsi="Times New Roman" w:cs="Times New Roman"/>
          <w:sz w:val="20"/>
          <w:szCs w:val="20"/>
        </w:rPr>
      </w:r>
      <w:r w:rsidR="006B2DE2">
        <w:rPr>
          <w:rFonts w:ascii="Times New Roman" w:hAnsi="Times New Roman" w:cs="Times New Roman"/>
          <w:sz w:val="20"/>
          <w:szCs w:val="20"/>
        </w:rPr>
        <w:fldChar w:fldCharType="separate"/>
      </w:r>
      <w:r w:rsidR="00AA3316">
        <w:rPr>
          <w:rFonts w:ascii="Times New Roman" w:hAnsi="Times New Roman" w:cs="Times New Roman"/>
          <w:sz w:val="20"/>
          <w:szCs w:val="20"/>
        </w:rPr>
        <w:t>[5]</w:t>
      </w:r>
      <w:r w:rsidR="006B2DE2">
        <w:rPr>
          <w:rFonts w:ascii="Times New Roman" w:hAnsi="Times New Roman" w:cs="Times New Roman"/>
          <w:sz w:val="20"/>
          <w:szCs w:val="20"/>
        </w:rPr>
        <w:fldChar w:fldCharType="end"/>
      </w:r>
      <w:r w:rsidRPr="00343A46">
        <w:rPr>
          <w:rFonts w:ascii="Times New Roman" w:hAnsi="Times New Roman" w:cs="Times New Roman"/>
          <w:sz w:val="20"/>
          <w:szCs w:val="20"/>
        </w:rPr>
        <w:t xml:space="preserve">.   </w:t>
      </w:r>
    </w:p>
    <w:p w14:paraId="5F353365" w14:textId="77777777" w:rsidR="00AC63DF" w:rsidRDefault="00A3085C" w:rsidP="00AC63DF">
      <w:pPr>
        <w:keepNext/>
        <w:jc w:val="center"/>
      </w:pPr>
      <w:r w:rsidRPr="003A488E">
        <w:rPr>
          <w:rFonts w:ascii="Times New Roman" w:hAnsi="Times New Roman" w:cs="Times New Roman"/>
          <w:noProof/>
          <w:sz w:val="20"/>
          <w:szCs w:val="20"/>
        </w:rPr>
        <w:lastRenderedPageBreak/>
        <w:drawing>
          <wp:inline distT="0" distB="0" distL="0" distR="0" wp14:anchorId="22B19D8F" wp14:editId="12F64B52">
            <wp:extent cx="3454698" cy="2844800"/>
            <wp:effectExtent l="0" t="0" r="0" b="0"/>
            <wp:docPr id="952690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9039" cy="2848375"/>
                    </a:xfrm>
                    <a:prstGeom prst="rect">
                      <a:avLst/>
                    </a:prstGeom>
                    <a:noFill/>
                    <a:ln>
                      <a:noFill/>
                    </a:ln>
                  </pic:spPr>
                </pic:pic>
              </a:graphicData>
            </a:graphic>
          </wp:inline>
        </w:drawing>
      </w:r>
    </w:p>
    <w:p w14:paraId="7F0B0021" w14:textId="3F88FF4E" w:rsidR="00A3085C" w:rsidRDefault="00AC63DF" w:rsidP="00AC63DF">
      <w:pPr>
        <w:pStyle w:val="Caption"/>
      </w:pPr>
      <w:r>
        <w:t xml:space="preserve">Figure </w:t>
      </w:r>
      <w:r w:rsidR="009B3513">
        <w:fldChar w:fldCharType="begin"/>
      </w:r>
      <w:r w:rsidR="009B3513">
        <w:instrText xml:space="preserve"> SEQ Figure \* ARABIC </w:instrText>
      </w:r>
      <w:r w:rsidR="009B3513">
        <w:fldChar w:fldCharType="separate"/>
      </w:r>
      <w:r w:rsidR="00AA3316">
        <w:rPr>
          <w:noProof/>
        </w:rPr>
        <w:t>3</w:t>
      </w:r>
      <w:r w:rsidR="009B3513">
        <w:rPr>
          <w:noProof/>
        </w:rPr>
        <w:fldChar w:fldCharType="end"/>
      </w:r>
      <w:r>
        <w:t xml:space="preserve">: </w:t>
      </w:r>
      <w:r w:rsidRPr="0092006F">
        <w:t>BICM capacity of PS vs. uniform QAM</w:t>
      </w:r>
    </w:p>
    <w:p w14:paraId="6410EAFF" w14:textId="2165B7E9"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The input source bits, which are typically Bernoulli~0.5 distributed, </w:t>
      </w:r>
      <w:r w:rsidR="00BB339B" w:rsidRPr="00343A46">
        <w:rPr>
          <w:rFonts w:ascii="Times New Roman" w:hAnsi="Times New Roman" w:cs="Times New Roman"/>
          <w:sz w:val="20"/>
          <w:szCs w:val="20"/>
        </w:rPr>
        <w:t>need</w:t>
      </w:r>
      <w:r w:rsidRPr="00343A46">
        <w:rPr>
          <w:rFonts w:ascii="Times New Roman" w:hAnsi="Times New Roman" w:cs="Times New Roman"/>
          <w:sz w:val="20"/>
          <w:szCs w:val="20"/>
        </w:rPr>
        <w:t xml:space="preserve"> to be mapped to symbols with target probability before transmission. The </w:t>
      </w:r>
      <w:r w:rsidR="001866EA">
        <w:rPr>
          <w:rFonts w:ascii="Times New Roman" w:hAnsi="Times New Roman" w:cs="Times New Roman"/>
          <w:sz w:val="20"/>
          <w:szCs w:val="20"/>
        </w:rPr>
        <w:t>mapping</w:t>
      </w:r>
      <w:r w:rsidRPr="00343A46">
        <w:rPr>
          <w:rFonts w:ascii="Times New Roman" w:hAnsi="Times New Roman" w:cs="Times New Roman"/>
          <w:sz w:val="20"/>
          <w:szCs w:val="20"/>
        </w:rPr>
        <w:t xml:space="preserve"> of the input bits to the target probability symbols </w:t>
      </w:r>
      <w:r w:rsidR="00F043FE">
        <w:rPr>
          <w:rFonts w:ascii="Times New Roman" w:hAnsi="Times New Roman" w:cs="Times New Roman"/>
          <w:sz w:val="20"/>
          <w:szCs w:val="20"/>
        </w:rPr>
        <w:t>is often known</w:t>
      </w:r>
      <w:r w:rsidRPr="00343A46">
        <w:rPr>
          <w:rFonts w:ascii="Times New Roman" w:hAnsi="Times New Roman" w:cs="Times New Roman"/>
          <w:sz w:val="20"/>
          <w:szCs w:val="20"/>
        </w:rPr>
        <w:t xml:space="preserve"> as ‘distribution matcher’ (DM). </w:t>
      </w:r>
    </w:p>
    <w:p w14:paraId="78141FF6" w14:textId="408DECF1" w:rsidR="00A3085C" w:rsidRPr="00343A46" w:rsidRDefault="00F043FE" w:rsidP="00A3085C">
      <w:pPr>
        <w:rPr>
          <w:rFonts w:ascii="Times New Roman" w:hAnsi="Times New Roman" w:cs="Times New Roman"/>
          <w:sz w:val="20"/>
          <w:szCs w:val="20"/>
        </w:rPr>
      </w:pPr>
      <w:r>
        <w:rPr>
          <w:rFonts w:ascii="Times New Roman" w:hAnsi="Times New Roman" w:cs="Times New Roman"/>
          <w:sz w:val="20"/>
          <w:szCs w:val="20"/>
        </w:rPr>
        <w:t>Conceptually,</w:t>
      </w:r>
      <w:r w:rsidR="00A3085C" w:rsidRPr="00343A46">
        <w:rPr>
          <w:rFonts w:ascii="Times New Roman" w:hAnsi="Times New Roman" w:cs="Times New Roman"/>
          <w:sz w:val="20"/>
          <w:szCs w:val="20"/>
        </w:rPr>
        <w:t xml:space="preserve"> the above problem is a</w:t>
      </w:r>
      <w:r w:rsidR="005110DD">
        <w:rPr>
          <w:rFonts w:ascii="Times New Roman" w:hAnsi="Times New Roman" w:cs="Times New Roman"/>
          <w:sz w:val="20"/>
          <w:szCs w:val="20"/>
        </w:rPr>
        <w:t>n</w:t>
      </w:r>
      <w:r w:rsidR="00A3085C" w:rsidRPr="00343A46">
        <w:rPr>
          <w:rFonts w:ascii="Times New Roman" w:hAnsi="Times New Roman" w:cs="Times New Roman"/>
          <w:sz w:val="20"/>
          <w:szCs w:val="20"/>
        </w:rPr>
        <w:t xml:space="preserve"> </w:t>
      </w:r>
      <w:r w:rsidR="00C234F1">
        <w:rPr>
          <w:rFonts w:ascii="Times New Roman" w:hAnsi="Times New Roman" w:cs="Times New Roman"/>
          <w:sz w:val="20"/>
          <w:szCs w:val="20"/>
        </w:rPr>
        <w:t xml:space="preserve">inverse </w:t>
      </w:r>
      <w:r>
        <w:rPr>
          <w:rFonts w:ascii="Times New Roman" w:hAnsi="Times New Roman" w:cs="Times New Roman"/>
          <w:sz w:val="20"/>
          <w:szCs w:val="20"/>
        </w:rPr>
        <w:t>(lossless)</w:t>
      </w:r>
      <w:r w:rsidR="00C234F1">
        <w:rPr>
          <w:rFonts w:ascii="Times New Roman" w:hAnsi="Times New Roman" w:cs="Times New Roman"/>
          <w:sz w:val="20"/>
          <w:szCs w:val="20"/>
        </w:rPr>
        <w:t xml:space="preserve"> </w:t>
      </w:r>
      <w:r w:rsidR="00A3085C" w:rsidRPr="00343A46">
        <w:rPr>
          <w:rFonts w:ascii="Times New Roman" w:hAnsi="Times New Roman" w:cs="Times New Roman"/>
          <w:sz w:val="20"/>
          <w:szCs w:val="20"/>
        </w:rPr>
        <w:t xml:space="preserve">source compression problem. The mapping needs to support bijective sequence mapping of the </w:t>
      </w:r>
      <w:r w:rsidR="009F6A39">
        <w:rPr>
          <w:rFonts w:ascii="Times New Roman" w:hAnsi="Times New Roman" w:cs="Times New Roman"/>
          <w:sz w:val="20"/>
          <w:szCs w:val="20"/>
        </w:rPr>
        <w:t xml:space="preserve">input </w:t>
      </w:r>
      <w:r w:rsidR="00A3085C" w:rsidRPr="00343A46">
        <w:rPr>
          <w:rFonts w:ascii="Times New Roman" w:hAnsi="Times New Roman" w:cs="Times New Roman"/>
          <w:sz w:val="20"/>
          <w:szCs w:val="20"/>
        </w:rPr>
        <w:t xml:space="preserve">bits and </w:t>
      </w:r>
      <w:r w:rsidR="009F6A39">
        <w:rPr>
          <w:rFonts w:ascii="Times New Roman" w:hAnsi="Times New Roman" w:cs="Times New Roman"/>
          <w:sz w:val="20"/>
          <w:szCs w:val="20"/>
        </w:rPr>
        <w:t xml:space="preserve">shaped </w:t>
      </w:r>
      <w:r w:rsidR="00A3085C" w:rsidRPr="00343A46">
        <w:rPr>
          <w:rFonts w:ascii="Times New Roman" w:hAnsi="Times New Roman" w:cs="Times New Roman"/>
          <w:sz w:val="20"/>
          <w:szCs w:val="20"/>
        </w:rPr>
        <w:t xml:space="preserve">symbols to guarantee correct encoding and decoding. </w:t>
      </w:r>
      <w:r w:rsidR="006F2E77">
        <w:rPr>
          <w:rFonts w:ascii="Times New Roman" w:hAnsi="Times New Roman" w:cs="Times New Roman"/>
          <w:sz w:val="20"/>
          <w:szCs w:val="20"/>
        </w:rPr>
        <w:t>Classical</w:t>
      </w:r>
      <w:r w:rsidR="00A3085C" w:rsidRPr="00343A46">
        <w:rPr>
          <w:rFonts w:ascii="Times New Roman" w:hAnsi="Times New Roman" w:cs="Times New Roman"/>
          <w:sz w:val="20"/>
          <w:szCs w:val="20"/>
        </w:rPr>
        <w:t xml:space="preserve"> source coding techniques </w:t>
      </w:r>
      <w:r w:rsidR="006F2E77">
        <w:rPr>
          <w:rFonts w:ascii="Times New Roman" w:hAnsi="Times New Roman" w:cs="Times New Roman"/>
          <w:sz w:val="20"/>
          <w:szCs w:val="20"/>
        </w:rPr>
        <w:t xml:space="preserve">can be used to </w:t>
      </w:r>
      <w:r w:rsidR="00A3085C" w:rsidRPr="00343A46">
        <w:rPr>
          <w:rFonts w:ascii="Times New Roman" w:hAnsi="Times New Roman" w:cs="Times New Roman"/>
          <w:sz w:val="20"/>
          <w:szCs w:val="20"/>
        </w:rPr>
        <w:t xml:space="preserve">support DM, such as Huffman coding, sphere shaping, arithmetic coding etc. The input bit </w:t>
      </w:r>
      <w:r w:rsidR="00D61B05">
        <w:rPr>
          <w:rFonts w:ascii="Times New Roman" w:hAnsi="Times New Roman" w:cs="Times New Roman"/>
          <w:sz w:val="20"/>
          <w:szCs w:val="20"/>
        </w:rPr>
        <w:t>sequence</w:t>
      </w:r>
      <w:r w:rsidR="00A3085C" w:rsidRPr="00343A46">
        <w:rPr>
          <w:rFonts w:ascii="Times New Roman" w:hAnsi="Times New Roman" w:cs="Times New Roman"/>
          <w:sz w:val="20"/>
          <w:szCs w:val="20"/>
        </w:rPr>
        <w:t xml:space="preserve"> with </w:t>
      </w:r>
      <w:r w:rsidR="00D61B05">
        <w:rPr>
          <w:rFonts w:ascii="Times New Roman" w:hAnsi="Times New Roman" w:cs="Times New Roman"/>
          <w:sz w:val="20"/>
          <w:szCs w:val="20"/>
        </w:rPr>
        <w:t>length</w:t>
      </w:r>
      <w:r w:rsidR="00A3085C" w:rsidRPr="00343A46">
        <w:rPr>
          <w:rFonts w:ascii="Times New Roman" w:hAnsi="Times New Roman" w:cs="Times New Roman"/>
          <w:sz w:val="20"/>
          <w:szCs w:val="20"/>
        </w:rPr>
        <w:t xml:space="preserve"> </w:t>
      </w:r>
      <m:oMath>
        <m:r>
          <w:rPr>
            <w:rFonts w:ascii="Cambria Math" w:hAnsi="Cambria Math" w:cs="Times New Roman"/>
            <w:sz w:val="20"/>
            <w:szCs w:val="20"/>
          </w:rPr>
          <m:t>k</m:t>
        </m:r>
      </m:oMath>
      <w:r w:rsidR="00A3085C" w:rsidRPr="00343A46">
        <w:rPr>
          <w:rFonts w:ascii="Times New Roman" w:hAnsi="Times New Roman" w:cs="Times New Roman"/>
          <w:sz w:val="20"/>
          <w:szCs w:val="20"/>
        </w:rPr>
        <w:t xml:space="preserve"> and output symbol </w:t>
      </w:r>
      <w:r w:rsidR="00D61B05">
        <w:rPr>
          <w:rFonts w:ascii="Times New Roman" w:hAnsi="Times New Roman" w:cs="Times New Roman"/>
          <w:sz w:val="20"/>
          <w:szCs w:val="20"/>
        </w:rPr>
        <w:t>sequence with</w:t>
      </w:r>
      <w:r w:rsidR="00A3085C" w:rsidRPr="00343A46">
        <w:rPr>
          <w:rFonts w:ascii="Times New Roman" w:hAnsi="Times New Roman" w:cs="Times New Roman"/>
          <w:sz w:val="20"/>
          <w:szCs w:val="20"/>
        </w:rPr>
        <w:t xml:space="preserve"> length </w:t>
      </w:r>
      <m:oMath>
        <m:r>
          <w:rPr>
            <w:rFonts w:ascii="Cambria Math" w:hAnsi="Cambria Math" w:cs="Times New Roman"/>
            <w:sz w:val="20"/>
            <w:szCs w:val="20"/>
          </w:rPr>
          <m:t>n</m:t>
        </m:r>
      </m:oMath>
      <w:r w:rsidR="00A3085C" w:rsidRPr="00343A46">
        <w:rPr>
          <w:rFonts w:ascii="Times New Roman" w:hAnsi="Times New Roman" w:cs="Times New Roman"/>
          <w:sz w:val="20"/>
          <w:szCs w:val="20"/>
        </w:rPr>
        <w:t xml:space="preserve"> </w:t>
      </w:r>
      <w:r w:rsidR="008F29EF">
        <w:rPr>
          <w:rFonts w:ascii="Times New Roman" w:hAnsi="Times New Roman" w:cs="Times New Roman"/>
          <w:sz w:val="20"/>
          <w:szCs w:val="20"/>
        </w:rPr>
        <w:t>and</w:t>
      </w:r>
      <w:r w:rsidR="00A3085C" w:rsidRPr="00343A46">
        <w:rPr>
          <w:rFonts w:ascii="Times New Roman" w:hAnsi="Times New Roman" w:cs="Times New Roman"/>
          <w:sz w:val="20"/>
          <w:szCs w:val="20"/>
        </w:rPr>
        <w:t xml:space="preserve"> given target transmitted symbol </w:t>
      </w:r>
      <w:r w:rsidR="008F29EF">
        <w:rPr>
          <w:rFonts w:ascii="Times New Roman" w:hAnsi="Times New Roman" w:cs="Times New Roman"/>
          <w:sz w:val="20"/>
          <w:szCs w:val="20"/>
        </w:rPr>
        <w:t>constellation</w:t>
      </w:r>
      <w:r w:rsidR="00A3085C" w:rsidRPr="00343A46">
        <w:rPr>
          <w:rFonts w:ascii="Times New Roman" w:hAnsi="Times New Roman" w:cs="Times New Roman"/>
          <w:sz w:val="20"/>
          <w:szCs w:val="20"/>
        </w:rPr>
        <w:t xml:space="preserve"> </w:t>
      </w:r>
      <m:oMath>
        <m:r>
          <w:rPr>
            <w:rFonts w:ascii="Cambria Math" w:hAnsi="Cambria Math" w:cs="Times New Roman"/>
            <w:sz w:val="20"/>
            <w:szCs w:val="20"/>
          </w:rPr>
          <m:t>A</m:t>
        </m:r>
      </m:oMath>
      <w:r w:rsidR="00A3085C" w:rsidRPr="00343A46">
        <w:rPr>
          <w:rFonts w:ascii="Times New Roman" w:hAnsi="Times New Roman" w:cs="Times New Roman"/>
          <w:sz w:val="20"/>
          <w:szCs w:val="20"/>
        </w:rPr>
        <w:t xml:space="preserve"> with given probability </w:t>
      </w:r>
      <w:r w:rsidR="008F29EF">
        <w:rPr>
          <w:rFonts w:ascii="Times New Roman" w:hAnsi="Times New Roman" w:cs="Times New Roman"/>
          <w:sz w:val="20"/>
          <w:szCs w:val="20"/>
        </w:rPr>
        <w:t>distribution</w:t>
      </w:r>
      <w:r w:rsidR="00A3085C" w:rsidRPr="00343A46">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00A3085C" w:rsidRPr="00343A46">
        <w:rPr>
          <w:rFonts w:ascii="Times New Roman" w:hAnsi="Times New Roman" w:cs="Times New Roman"/>
          <w:sz w:val="20"/>
          <w:szCs w:val="20"/>
        </w:rPr>
        <w:t xml:space="preserve"> needs to meet the following constraint</w:t>
      </w:r>
      <w:r w:rsidR="00B85D41">
        <w:rPr>
          <w:rFonts w:ascii="Times New Roman" w:hAnsi="Times New Roman" w:cs="Times New Roman"/>
          <w:sz w:val="20"/>
          <w:szCs w:val="20"/>
        </w:rPr>
        <w:t>:</w:t>
      </w:r>
    </w:p>
    <w:p w14:paraId="371B0CB7" w14:textId="77777777" w:rsidR="00A3085C" w:rsidRPr="00343A46" w:rsidRDefault="00003666" w:rsidP="00A3085C">
      <w:pPr>
        <w:rPr>
          <w:rFonts w:ascii="Times New Roman" w:hAnsi="Times New Roman" w:cs="Times New Roman"/>
          <w:sz w:val="20"/>
          <w:szCs w:val="20"/>
        </w:rPr>
      </w:pPr>
      <m:oMathPara>
        <m:oMath>
          <m:r>
            <w:rPr>
              <w:rFonts w:ascii="Cambria Math" w:hAnsi="Cambria Math" w:cs="Times New Roman"/>
              <w:sz w:val="20"/>
              <w:szCs w:val="20"/>
            </w:rPr>
            <m:t>k≤H</m:t>
          </m:r>
          <m:d>
            <m:dPr>
              <m:ctrlPr>
                <w:rPr>
                  <w:rFonts w:ascii="Cambria Math" w:hAnsi="Cambria Math" w:cs="Times New Roman"/>
                  <w:i/>
                  <w:sz w:val="20"/>
                  <w:szCs w:val="20"/>
                </w:rPr>
              </m:ctrlPr>
            </m:dPr>
            <m:e>
              <m:r>
                <w:rPr>
                  <w:rFonts w:ascii="Cambria Math" w:hAnsi="Cambria Math" w:cs="Times New Roman"/>
                  <w:sz w:val="20"/>
                  <w:szCs w:val="20"/>
                </w:rPr>
                <m:t>A</m:t>
              </m:r>
            </m:e>
          </m:d>
          <m:r>
            <w:rPr>
              <w:rFonts w:ascii="Cambria Math" w:hAnsi="Cambria Math" w:cs="Times New Roman"/>
              <w:sz w:val="20"/>
              <w:szCs w:val="20"/>
            </w:rPr>
            <m:t> ⋅n</m:t>
          </m:r>
        </m:oMath>
      </m:oMathPara>
    </w:p>
    <w:p w14:paraId="5AC444AC" w14:textId="2405DBC3" w:rsidR="00CC0200" w:rsidRDefault="006F2E77" w:rsidP="00A3085C">
      <w:pPr>
        <w:rPr>
          <w:rFonts w:ascii="Times New Roman" w:hAnsi="Times New Roman" w:cs="Times New Roman"/>
          <w:sz w:val="20"/>
          <w:szCs w:val="20"/>
        </w:rPr>
      </w:pPr>
      <w:r>
        <w:rPr>
          <w:rFonts w:ascii="Times New Roman" w:hAnsi="Times New Roman" w:cs="Times New Roman"/>
          <w:sz w:val="20"/>
          <w:szCs w:val="20"/>
        </w:rPr>
        <w:t>w</w:t>
      </w:r>
      <w:r w:rsidR="00A3085C" w:rsidRPr="00343A46">
        <w:rPr>
          <w:rFonts w:ascii="Times New Roman" w:hAnsi="Times New Roman" w:cs="Times New Roman"/>
          <w:sz w:val="20"/>
          <w:szCs w:val="20"/>
        </w:rPr>
        <w:t xml:space="preserve">here </w:t>
      </w:r>
      <m:oMath>
        <m:r>
          <w:rPr>
            <w:rFonts w:ascii="Cambria Math" w:hAnsi="Cambria Math" w:cs="Times New Roman"/>
            <w:sz w:val="20"/>
            <w:szCs w:val="20"/>
          </w:rPr>
          <m:t>H(A)</m:t>
        </m:r>
      </m:oMath>
      <w:r w:rsidR="00A3085C" w:rsidRPr="00343A46">
        <w:rPr>
          <w:rFonts w:ascii="Times New Roman" w:hAnsi="Times New Roman" w:cs="Times New Roman"/>
          <w:sz w:val="20"/>
          <w:szCs w:val="20"/>
        </w:rPr>
        <w:t xml:space="preserve"> is the entropy of the transmitted symbols. Ideally, the distribution matcher </w:t>
      </w:r>
      <w:r w:rsidR="00CC0200">
        <w:rPr>
          <w:rFonts w:ascii="Times New Roman" w:hAnsi="Times New Roman" w:cs="Times New Roman"/>
          <w:sz w:val="20"/>
          <w:szCs w:val="20"/>
        </w:rPr>
        <w:t>would</w:t>
      </w:r>
      <w:r w:rsidR="00CC0200" w:rsidRPr="00343A46">
        <w:rPr>
          <w:rFonts w:ascii="Times New Roman" w:hAnsi="Times New Roman" w:cs="Times New Roman"/>
          <w:sz w:val="20"/>
          <w:szCs w:val="20"/>
        </w:rPr>
        <w:t xml:space="preserve"> </w:t>
      </w:r>
      <w:r w:rsidR="00A3085C" w:rsidRPr="00343A46">
        <w:rPr>
          <w:rFonts w:ascii="Times New Roman" w:hAnsi="Times New Roman" w:cs="Times New Roman"/>
          <w:sz w:val="20"/>
          <w:szCs w:val="20"/>
        </w:rPr>
        <w:t xml:space="preserve">meet the above </w:t>
      </w:r>
      <w:r w:rsidR="00CC0200">
        <w:rPr>
          <w:rFonts w:ascii="Times New Roman" w:hAnsi="Times New Roman" w:cs="Times New Roman"/>
          <w:sz w:val="20"/>
          <w:szCs w:val="20"/>
        </w:rPr>
        <w:t>entropy bound</w:t>
      </w:r>
      <w:r w:rsidR="00A3085C" w:rsidRPr="00343A46">
        <w:rPr>
          <w:rFonts w:ascii="Times New Roman" w:hAnsi="Times New Roman" w:cs="Times New Roman"/>
          <w:sz w:val="20"/>
          <w:szCs w:val="20"/>
        </w:rPr>
        <w:t xml:space="preserve"> with equality with infinite </w:t>
      </w:r>
      <m:oMath>
        <m:r>
          <w:rPr>
            <w:rFonts w:ascii="Cambria Math" w:hAnsi="Cambria Math" w:cs="Times New Roman"/>
            <w:sz w:val="20"/>
            <w:szCs w:val="20"/>
          </w:rPr>
          <m:t>n</m:t>
        </m:r>
      </m:oMath>
      <w:r w:rsidR="00486AE1">
        <w:rPr>
          <w:rFonts w:ascii="Times New Roman" w:hAnsi="Times New Roman" w:cs="Times New Roman" w:hint="eastAsia"/>
          <w:sz w:val="20"/>
          <w:szCs w:val="20"/>
        </w:rPr>
        <w:t>.</w:t>
      </w:r>
      <w:r w:rsidR="00A3085C" w:rsidRPr="00343A46">
        <w:rPr>
          <w:rFonts w:ascii="Times New Roman" w:hAnsi="Times New Roman" w:cs="Times New Roman"/>
          <w:sz w:val="20"/>
          <w:szCs w:val="20"/>
        </w:rPr>
        <w:t xml:space="preserve"> To measure </w:t>
      </w:r>
      <w:r w:rsidR="00F45736">
        <w:rPr>
          <w:rFonts w:ascii="Times New Roman" w:hAnsi="Times New Roman" w:cs="Times New Roman"/>
          <w:sz w:val="20"/>
          <w:szCs w:val="20"/>
        </w:rPr>
        <w:t>DM</w:t>
      </w:r>
      <w:r w:rsidR="00A3085C" w:rsidRPr="00343A46">
        <w:rPr>
          <w:rFonts w:ascii="Times New Roman" w:hAnsi="Times New Roman" w:cs="Times New Roman"/>
          <w:sz w:val="20"/>
          <w:szCs w:val="20"/>
        </w:rPr>
        <w:t xml:space="preserve"> performance</w:t>
      </w:r>
      <w:r w:rsidR="00864170">
        <w:rPr>
          <w:rFonts w:ascii="Times New Roman" w:hAnsi="Times New Roman" w:cs="Times New Roman" w:hint="eastAsia"/>
          <w:sz w:val="20"/>
          <w:szCs w:val="20"/>
        </w:rPr>
        <w:t xml:space="preserve"> at finite block length</w:t>
      </w:r>
      <w:r w:rsidR="00A3085C" w:rsidRPr="00343A46">
        <w:rPr>
          <w:rFonts w:ascii="Times New Roman" w:hAnsi="Times New Roman" w:cs="Times New Roman"/>
          <w:sz w:val="20"/>
          <w:szCs w:val="20"/>
        </w:rPr>
        <w:t>, the metric rate</w:t>
      </w:r>
      <w:r w:rsidR="0058781A">
        <w:rPr>
          <w:rFonts w:ascii="Times New Roman" w:hAnsi="Times New Roman" w:cs="Times New Roman"/>
          <w:sz w:val="20"/>
          <w:szCs w:val="20"/>
        </w:rPr>
        <w:t>-</w:t>
      </w:r>
      <w:r w:rsidR="00A3085C" w:rsidRPr="00343A46">
        <w:rPr>
          <w:rFonts w:ascii="Times New Roman" w:hAnsi="Times New Roman" w:cs="Times New Roman"/>
          <w:sz w:val="20"/>
          <w:szCs w:val="20"/>
        </w:rPr>
        <w:t xml:space="preserve">loss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loss</m:t>
            </m:r>
          </m:sub>
        </m:sSub>
        <m:r>
          <w:rPr>
            <w:rFonts w:ascii="Cambria Math" w:hAnsi="Cambria Math" w:cs="Times New Roman"/>
            <w:sz w:val="20"/>
            <w:szCs w:val="20"/>
          </w:rPr>
          <m:t>=k/n-H</m:t>
        </m:r>
        <m:d>
          <m:dPr>
            <m:ctrlPr>
              <w:rPr>
                <w:rFonts w:ascii="Cambria Math" w:hAnsi="Cambria Math" w:cs="Times New Roman"/>
                <w:i/>
                <w:sz w:val="20"/>
                <w:szCs w:val="20"/>
              </w:rPr>
            </m:ctrlPr>
          </m:dPr>
          <m:e>
            <m:r>
              <w:rPr>
                <w:rFonts w:ascii="Cambria Math" w:hAnsi="Cambria Math" w:cs="Times New Roman"/>
                <w:sz w:val="20"/>
                <w:szCs w:val="20"/>
              </w:rPr>
              <m:t>A</m:t>
            </m:r>
          </m:e>
        </m:d>
      </m:oMath>
      <w:r w:rsidR="00A3085C" w:rsidRPr="00343A46">
        <w:rPr>
          <w:rFonts w:ascii="Times New Roman" w:hAnsi="Times New Roman" w:cs="Times New Roman"/>
          <w:sz w:val="20"/>
          <w:szCs w:val="20"/>
        </w:rPr>
        <w:t xml:space="preserve"> </w:t>
      </w:r>
      <w:r w:rsidR="00CC0200">
        <w:rPr>
          <w:rFonts w:ascii="Times New Roman" w:hAnsi="Times New Roman" w:cs="Times New Roman"/>
          <w:sz w:val="20"/>
          <w:szCs w:val="20"/>
        </w:rPr>
        <w:t>may be</w:t>
      </w:r>
      <w:r w:rsidR="00A3085C" w:rsidRPr="00343A46">
        <w:rPr>
          <w:rFonts w:ascii="Times New Roman" w:hAnsi="Times New Roman" w:cs="Times New Roman"/>
          <w:sz w:val="20"/>
          <w:szCs w:val="20"/>
        </w:rPr>
        <w:t xml:space="preserve"> used. </w:t>
      </w:r>
    </w:p>
    <w:p w14:paraId="23C39522" w14:textId="594F8593"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Next, we briefly discuss some DM alternatives we </w:t>
      </w:r>
      <w:r w:rsidR="003D65EE">
        <w:rPr>
          <w:rFonts w:ascii="Times New Roman" w:hAnsi="Times New Roman" w:cs="Times New Roman" w:hint="eastAsia"/>
          <w:sz w:val="20"/>
          <w:szCs w:val="20"/>
        </w:rPr>
        <w:t>summarized</w:t>
      </w:r>
      <w:r w:rsidRPr="00343A46">
        <w:rPr>
          <w:rFonts w:ascii="Times New Roman" w:hAnsi="Times New Roman" w:cs="Times New Roman"/>
          <w:sz w:val="20"/>
          <w:szCs w:val="20"/>
        </w:rPr>
        <w:t xml:space="preserve"> </w:t>
      </w:r>
      <w:r w:rsidR="003D65EE">
        <w:rPr>
          <w:rFonts w:ascii="Times New Roman" w:hAnsi="Times New Roman" w:cs="Times New Roman" w:hint="eastAsia"/>
          <w:sz w:val="20"/>
          <w:szCs w:val="20"/>
        </w:rPr>
        <w:t>from</w:t>
      </w:r>
      <w:r w:rsidRPr="00343A46">
        <w:rPr>
          <w:rFonts w:ascii="Times New Roman" w:hAnsi="Times New Roman" w:cs="Times New Roman"/>
          <w:sz w:val="20"/>
          <w:szCs w:val="20"/>
        </w:rPr>
        <w:t xml:space="preserve"> literature.</w:t>
      </w:r>
    </w:p>
    <w:p w14:paraId="213D0C39" w14:textId="78503B9B"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Huffman coding is the well-known scheme for source compression. It </w:t>
      </w:r>
      <w:r w:rsidR="00834755">
        <w:rPr>
          <w:rFonts w:ascii="Times New Roman" w:hAnsi="Times New Roman" w:cs="Times New Roman"/>
          <w:sz w:val="20"/>
          <w:szCs w:val="20"/>
        </w:rPr>
        <w:t>has</w:t>
      </w:r>
      <w:r w:rsidRPr="00343A46">
        <w:rPr>
          <w:rFonts w:ascii="Times New Roman" w:hAnsi="Times New Roman" w:cs="Times New Roman"/>
          <w:sz w:val="20"/>
          <w:szCs w:val="20"/>
        </w:rPr>
        <w:t xml:space="preserve"> near ideal compression ratio at small block length. It can be constructed by LUT to support simplified implementation. However, the variable to fixed length (v2f) mapping property is its bottleneck, which makes it difficult to support MAC-Physical layer interface with predetermined </w:t>
      </w:r>
      <w:r w:rsidR="00305DD1">
        <w:rPr>
          <w:rFonts w:ascii="Times New Roman" w:hAnsi="Times New Roman" w:cs="Times New Roman"/>
          <w:sz w:val="20"/>
          <w:szCs w:val="20"/>
        </w:rPr>
        <w:t xml:space="preserve">transport block size (TBS) </w:t>
      </w:r>
      <w:r w:rsidRPr="00343A46">
        <w:rPr>
          <w:rFonts w:ascii="Times New Roman" w:hAnsi="Times New Roman" w:cs="Times New Roman"/>
          <w:sz w:val="20"/>
          <w:szCs w:val="20"/>
        </w:rPr>
        <w:t>in 3GPP. In general, fixed</w:t>
      </w:r>
      <w:r w:rsidR="00FC0EF3">
        <w:rPr>
          <w:rFonts w:ascii="Times New Roman" w:hAnsi="Times New Roman" w:cs="Times New Roman"/>
          <w:sz w:val="20"/>
          <w:szCs w:val="20"/>
        </w:rPr>
        <w:t>-</w:t>
      </w:r>
      <w:r w:rsidRPr="00343A46">
        <w:rPr>
          <w:rFonts w:ascii="Times New Roman" w:hAnsi="Times New Roman" w:cs="Times New Roman"/>
          <w:sz w:val="20"/>
          <w:szCs w:val="20"/>
        </w:rPr>
        <w:t>length input to fixed</w:t>
      </w:r>
      <w:r w:rsidR="00FC0EF3">
        <w:rPr>
          <w:rFonts w:ascii="Times New Roman" w:hAnsi="Times New Roman" w:cs="Times New Roman"/>
          <w:sz w:val="20"/>
          <w:szCs w:val="20"/>
        </w:rPr>
        <w:t>-</w:t>
      </w:r>
      <w:r w:rsidRPr="00343A46">
        <w:rPr>
          <w:rFonts w:ascii="Times New Roman" w:hAnsi="Times New Roman" w:cs="Times New Roman"/>
          <w:sz w:val="20"/>
          <w:szCs w:val="20"/>
        </w:rPr>
        <w:t xml:space="preserve">length output (f2f) mapping is preferred for DM. </w:t>
      </w:r>
    </w:p>
    <w:p w14:paraId="3E0ABC80" w14:textId="5DE58799"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Constant composition distribution matcher (CCDM), based on adaptive arithmetic coding was proposed in </w:t>
      </w:r>
      <w:r w:rsidR="00795689">
        <w:rPr>
          <w:rFonts w:ascii="Times New Roman" w:hAnsi="Times New Roman" w:cs="Times New Roman"/>
          <w:sz w:val="20"/>
          <w:szCs w:val="20"/>
        </w:rPr>
        <w:fldChar w:fldCharType="begin"/>
      </w:r>
      <w:r w:rsidR="00795689">
        <w:rPr>
          <w:rFonts w:ascii="Times New Roman" w:hAnsi="Times New Roman" w:cs="Times New Roman"/>
          <w:sz w:val="20"/>
          <w:szCs w:val="20"/>
        </w:rPr>
        <w:instrText xml:space="preserve"> REF _Ref204766046 \r \h </w:instrText>
      </w:r>
      <w:r w:rsidR="00795689">
        <w:rPr>
          <w:rFonts w:ascii="Times New Roman" w:hAnsi="Times New Roman" w:cs="Times New Roman"/>
          <w:sz w:val="20"/>
          <w:szCs w:val="20"/>
        </w:rPr>
      </w:r>
      <w:r w:rsidR="00795689">
        <w:rPr>
          <w:rFonts w:ascii="Times New Roman" w:hAnsi="Times New Roman" w:cs="Times New Roman"/>
          <w:sz w:val="20"/>
          <w:szCs w:val="20"/>
        </w:rPr>
        <w:fldChar w:fldCharType="separate"/>
      </w:r>
      <w:r w:rsidR="00AA3316">
        <w:rPr>
          <w:rFonts w:ascii="Times New Roman" w:hAnsi="Times New Roman" w:cs="Times New Roman"/>
          <w:sz w:val="20"/>
          <w:szCs w:val="20"/>
        </w:rPr>
        <w:t>[6]</w:t>
      </w:r>
      <w:r w:rsidR="00795689">
        <w:rPr>
          <w:rFonts w:ascii="Times New Roman" w:hAnsi="Times New Roman" w:cs="Times New Roman"/>
          <w:sz w:val="20"/>
          <w:szCs w:val="20"/>
        </w:rPr>
        <w:fldChar w:fldCharType="end"/>
      </w:r>
      <w:r w:rsidRPr="00343A46">
        <w:rPr>
          <w:rFonts w:ascii="Times New Roman" w:hAnsi="Times New Roman" w:cs="Times New Roman"/>
          <w:sz w:val="20"/>
          <w:szCs w:val="20"/>
        </w:rPr>
        <w:t xml:space="preserve"> to support f2f mapping.</w:t>
      </w:r>
      <w:r w:rsidR="00AE24AC">
        <w:rPr>
          <w:rFonts w:ascii="Times New Roman" w:hAnsi="Times New Roman" w:cs="Times New Roman"/>
          <w:sz w:val="20"/>
          <w:szCs w:val="20"/>
        </w:rPr>
        <w:t xml:space="preserve"> The main idea </w:t>
      </w:r>
      <w:r w:rsidR="00D82426">
        <w:rPr>
          <w:rFonts w:ascii="Times New Roman" w:hAnsi="Times New Roman" w:cs="Times New Roman"/>
          <w:sz w:val="20"/>
          <w:szCs w:val="20"/>
        </w:rPr>
        <w:t xml:space="preserve">was motivated by earlier </w:t>
      </w:r>
      <w:r w:rsidR="00D82426" w:rsidRPr="004D4EC7">
        <w:rPr>
          <w:rFonts w:ascii="Times New Roman" w:hAnsi="Times New Roman" w:cs="Times New Roman"/>
          <w:sz w:val="20"/>
          <w:szCs w:val="20"/>
        </w:rPr>
        <w:t xml:space="preserve">work in </w:t>
      </w:r>
      <w:r w:rsidR="00283D1D" w:rsidRPr="00187ED0">
        <w:rPr>
          <w:rFonts w:ascii="Times New Roman" w:hAnsi="Times New Roman" w:cs="Times New Roman"/>
          <w:sz w:val="20"/>
          <w:szCs w:val="20"/>
        </w:rPr>
        <w:fldChar w:fldCharType="begin"/>
      </w:r>
      <w:r w:rsidR="00283D1D" w:rsidRPr="00187ED0">
        <w:rPr>
          <w:rFonts w:ascii="Times New Roman" w:hAnsi="Times New Roman" w:cs="Times New Roman"/>
          <w:sz w:val="20"/>
          <w:szCs w:val="20"/>
        </w:rPr>
        <w:instrText xml:space="preserve"> REF _Ref205284155 \r \h </w:instrText>
      </w:r>
      <w:r w:rsidR="00187ED0">
        <w:rPr>
          <w:rFonts w:ascii="Times New Roman" w:hAnsi="Times New Roman" w:cs="Times New Roman"/>
          <w:sz w:val="20"/>
          <w:szCs w:val="20"/>
        </w:rPr>
        <w:instrText xml:space="preserve"> \* MERGEFORMAT </w:instrText>
      </w:r>
      <w:r w:rsidR="00283D1D" w:rsidRPr="00187ED0">
        <w:rPr>
          <w:rFonts w:ascii="Times New Roman" w:hAnsi="Times New Roman" w:cs="Times New Roman"/>
          <w:sz w:val="20"/>
          <w:szCs w:val="20"/>
        </w:rPr>
      </w:r>
      <w:r w:rsidR="00283D1D" w:rsidRPr="00187ED0">
        <w:rPr>
          <w:rFonts w:ascii="Times New Roman" w:hAnsi="Times New Roman" w:cs="Times New Roman"/>
          <w:sz w:val="20"/>
          <w:szCs w:val="20"/>
        </w:rPr>
        <w:fldChar w:fldCharType="separate"/>
      </w:r>
      <w:r w:rsidR="00AA3316">
        <w:rPr>
          <w:rFonts w:ascii="Times New Roman" w:hAnsi="Times New Roman" w:cs="Times New Roman"/>
          <w:sz w:val="20"/>
          <w:szCs w:val="20"/>
        </w:rPr>
        <w:t>[7]</w:t>
      </w:r>
      <w:r w:rsidR="00283D1D" w:rsidRPr="00187ED0">
        <w:rPr>
          <w:rFonts w:ascii="Times New Roman" w:hAnsi="Times New Roman" w:cs="Times New Roman"/>
          <w:sz w:val="20"/>
          <w:szCs w:val="20"/>
        </w:rPr>
        <w:fldChar w:fldCharType="end"/>
      </w:r>
      <w:r w:rsidR="00787E1A">
        <w:rPr>
          <w:rFonts w:ascii="Times New Roman" w:hAnsi="Times New Roman" w:cs="Times New Roman"/>
          <w:sz w:val="20"/>
          <w:szCs w:val="20"/>
        </w:rPr>
        <w:t xml:space="preserve"> where the output symbols are binary</w:t>
      </w:r>
      <w:r w:rsidR="00D82426" w:rsidRPr="00187ED0">
        <w:rPr>
          <w:rFonts w:ascii="Times New Roman" w:hAnsi="Times New Roman" w:cs="Times New Roman"/>
          <w:sz w:val="20"/>
          <w:szCs w:val="20"/>
        </w:rPr>
        <w:t>.</w:t>
      </w:r>
      <w:r w:rsidR="00D82426">
        <w:rPr>
          <w:rFonts w:ascii="Times New Roman" w:hAnsi="Times New Roman" w:cs="Times New Roman"/>
          <w:sz w:val="20"/>
          <w:szCs w:val="20"/>
        </w:rPr>
        <w:t xml:space="preserve">  </w:t>
      </w:r>
      <w:r w:rsidRPr="00343A46">
        <w:rPr>
          <w:rFonts w:ascii="Times New Roman" w:hAnsi="Times New Roman" w:cs="Times New Roman"/>
          <w:sz w:val="20"/>
          <w:szCs w:val="20"/>
        </w:rPr>
        <w:t xml:space="preserve"> </w:t>
      </w:r>
      <w:r w:rsidR="00B44ADC">
        <w:rPr>
          <w:rFonts w:ascii="Times New Roman" w:hAnsi="Times New Roman" w:cs="Times New Roman"/>
          <w:sz w:val="20"/>
          <w:szCs w:val="20"/>
        </w:rPr>
        <w:t>With CCDM,</w:t>
      </w:r>
      <w:r w:rsidRPr="00343A46">
        <w:rPr>
          <w:rFonts w:ascii="Times New Roman" w:hAnsi="Times New Roman" w:cs="Times New Roman"/>
          <w:sz w:val="20"/>
          <w:szCs w:val="20"/>
        </w:rPr>
        <w:t xml:space="preserve"> the asymptotic 1.53 shaping gain can be achieved with infinite block length. The complexity as well as latency of CCDM is linear to the block length </w:t>
      </w:r>
      <m:oMath>
        <m:r>
          <w:rPr>
            <w:rFonts w:ascii="Cambria Math" w:hAnsi="Cambria Math" w:cs="Times New Roman"/>
            <w:sz w:val="20"/>
            <w:szCs w:val="20"/>
          </w:rPr>
          <m:t>n</m:t>
        </m:r>
      </m:oMath>
      <w:r w:rsidRPr="00343A46">
        <w:rPr>
          <w:rFonts w:ascii="Times New Roman" w:hAnsi="Times New Roman" w:cs="Times New Roman"/>
          <w:sz w:val="20"/>
          <w:szCs w:val="20"/>
        </w:rPr>
        <w:t xml:space="preserve">. However, CCDM </w:t>
      </w:r>
      <w:r w:rsidR="00787E1A">
        <w:rPr>
          <w:rFonts w:ascii="Times New Roman" w:hAnsi="Times New Roman" w:cs="Times New Roman"/>
          <w:sz w:val="20"/>
          <w:szCs w:val="20"/>
        </w:rPr>
        <w:t xml:space="preserve">may incur </w:t>
      </w:r>
      <w:r w:rsidR="00111157">
        <w:rPr>
          <w:rFonts w:ascii="Times New Roman" w:hAnsi="Times New Roman" w:cs="Times New Roman"/>
          <w:sz w:val="20"/>
          <w:szCs w:val="20"/>
        </w:rPr>
        <w:t>higher</w:t>
      </w:r>
      <w:r w:rsidRPr="00343A46">
        <w:rPr>
          <w:rFonts w:ascii="Times New Roman" w:hAnsi="Times New Roman" w:cs="Times New Roman"/>
          <w:sz w:val="20"/>
          <w:szCs w:val="20"/>
        </w:rPr>
        <w:t xml:space="preserve"> rate</w:t>
      </w:r>
      <w:r w:rsidR="00787E1A">
        <w:rPr>
          <w:rFonts w:ascii="Times New Roman" w:hAnsi="Times New Roman" w:cs="Times New Roman"/>
          <w:sz w:val="20"/>
          <w:szCs w:val="20"/>
        </w:rPr>
        <w:t xml:space="preserve"> losses</w:t>
      </w:r>
      <w:r w:rsidRPr="00343A46">
        <w:rPr>
          <w:rFonts w:ascii="Times New Roman" w:hAnsi="Times New Roman" w:cs="Times New Roman"/>
          <w:sz w:val="20"/>
          <w:szCs w:val="20"/>
        </w:rPr>
        <w:t>, especially for smaller block length</w:t>
      </w:r>
      <w:r w:rsidR="002A5422">
        <w:rPr>
          <w:rFonts w:ascii="Times New Roman" w:hAnsi="Times New Roman" w:cs="Times New Roman"/>
          <w:sz w:val="20"/>
          <w:szCs w:val="20"/>
        </w:rPr>
        <w:t>s</w:t>
      </w:r>
      <w:r w:rsidRPr="00343A46">
        <w:rPr>
          <w:rFonts w:ascii="Times New Roman" w:hAnsi="Times New Roman" w:cs="Times New Roman"/>
          <w:sz w:val="20"/>
          <w:szCs w:val="20"/>
        </w:rPr>
        <w:t xml:space="preserve">. </w:t>
      </w:r>
    </w:p>
    <w:p w14:paraId="3CEE5384" w14:textId="2DEBCD38"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lastRenderedPageBreak/>
        <w:t xml:space="preserve">To further </w:t>
      </w:r>
      <w:r w:rsidR="00111157">
        <w:rPr>
          <w:rFonts w:ascii="Times New Roman" w:hAnsi="Times New Roman" w:cs="Times New Roman"/>
          <w:sz w:val="20"/>
          <w:szCs w:val="20"/>
        </w:rPr>
        <w:t>reduce</w:t>
      </w:r>
      <w:r w:rsidRPr="00343A46">
        <w:rPr>
          <w:rFonts w:ascii="Times New Roman" w:hAnsi="Times New Roman" w:cs="Times New Roman"/>
          <w:sz w:val="20"/>
          <w:szCs w:val="20"/>
        </w:rPr>
        <w:t xml:space="preserve"> the rate loss, sphere shaping based DM candidate</w:t>
      </w:r>
      <w:r w:rsidR="0058623F">
        <w:rPr>
          <w:rFonts w:ascii="Times New Roman" w:hAnsi="Times New Roman" w:cs="Times New Roman"/>
          <w:sz w:val="20"/>
          <w:szCs w:val="20"/>
        </w:rPr>
        <w:t xml:space="preserve"> technique</w:t>
      </w:r>
      <w:r w:rsidRPr="00343A46">
        <w:rPr>
          <w:rFonts w:ascii="Times New Roman" w:hAnsi="Times New Roman" w:cs="Times New Roman"/>
          <w:sz w:val="20"/>
          <w:szCs w:val="20"/>
        </w:rPr>
        <w:t xml:space="preserve">s such as </w:t>
      </w:r>
      <w:r w:rsidR="0058623F">
        <w:rPr>
          <w:rFonts w:ascii="Times New Roman" w:hAnsi="Times New Roman" w:cs="Times New Roman"/>
          <w:sz w:val="20"/>
          <w:szCs w:val="20"/>
        </w:rPr>
        <w:t>E</w:t>
      </w:r>
      <w:r w:rsidRPr="00343A46">
        <w:rPr>
          <w:rFonts w:ascii="Times New Roman" w:hAnsi="Times New Roman" w:cs="Times New Roman"/>
          <w:sz w:val="20"/>
          <w:szCs w:val="20"/>
        </w:rPr>
        <w:t xml:space="preserve">numerative </w:t>
      </w:r>
      <w:r w:rsidR="0058623F">
        <w:rPr>
          <w:rFonts w:ascii="Times New Roman" w:hAnsi="Times New Roman" w:cs="Times New Roman"/>
          <w:sz w:val="20"/>
          <w:szCs w:val="20"/>
        </w:rPr>
        <w:t>S</w:t>
      </w:r>
      <w:r w:rsidRPr="00343A46">
        <w:rPr>
          <w:rFonts w:ascii="Times New Roman" w:hAnsi="Times New Roman" w:cs="Times New Roman"/>
          <w:sz w:val="20"/>
          <w:szCs w:val="20"/>
        </w:rPr>
        <w:t xml:space="preserve">phere </w:t>
      </w:r>
      <w:r w:rsidR="0058623F">
        <w:rPr>
          <w:rFonts w:ascii="Times New Roman" w:hAnsi="Times New Roman" w:cs="Times New Roman"/>
          <w:sz w:val="20"/>
          <w:szCs w:val="20"/>
        </w:rPr>
        <w:t>S</w:t>
      </w:r>
      <w:r w:rsidRPr="00343A46">
        <w:rPr>
          <w:rFonts w:ascii="Times New Roman" w:hAnsi="Times New Roman" w:cs="Times New Roman"/>
          <w:sz w:val="20"/>
          <w:szCs w:val="20"/>
        </w:rPr>
        <w:t xml:space="preserve">haping (ESS) </w:t>
      </w:r>
      <w:r w:rsidR="00795689">
        <w:rPr>
          <w:rFonts w:ascii="Times New Roman" w:hAnsi="Times New Roman" w:cs="Times New Roman"/>
          <w:sz w:val="20"/>
          <w:szCs w:val="20"/>
        </w:rPr>
        <w:fldChar w:fldCharType="begin"/>
      </w:r>
      <w:r w:rsidR="00795689">
        <w:rPr>
          <w:rFonts w:ascii="Times New Roman" w:hAnsi="Times New Roman" w:cs="Times New Roman"/>
          <w:sz w:val="20"/>
          <w:szCs w:val="20"/>
        </w:rPr>
        <w:instrText xml:space="preserve"> REF _Ref204766060 \r \h </w:instrText>
      </w:r>
      <w:r w:rsidR="00795689">
        <w:rPr>
          <w:rFonts w:ascii="Times New Roman" w:hAnsi="Times New Roman" w:cs="Times New Roman"/>
          <w:sz w:val="20"/>
          <w:szCs w:val="20"/>
        </w:rPr>
      </w:r>
      <w:r w:rsidR="00795689">
        <w:rPr>
          <w:rFonts w:ascii="Times New Roman" w:hAnsi="Times New Roman" w:cs="Times New Roman"/>
          <w:sz w:val="20"/>
          <w:szCs w:val="20"/>
        </w:rPr>
        <w:fldChar w:fldCharType="separate"/>
      </w:r>
      <w:r w:rsidR="00AA3316">
        <w:rPr>
          <w:rFonts w:ascii="Times New Roman" w:hAnsi="Times New Roman" w:cs="Times New Roman"/>
          <w:sz w:val="20"/>
          <w:szCs w:val="20"/>
        </w:rPr>
        <w:t>[8]</w:t>
      </w:r>
      <w:r w:rsidR="00795689">
        <w:rPr>
          <w:rFonts w:ascii="Times New Roman" w:hAnsi="Times New Roman" w:cs="Times New Roman"/>
          <w:sz w:val="20"/>
          <w:szCs w:val="20"/>
        </w:rPr>
        <w:fldChar w:fldCharType="end"/>
      </w:r>
      <w:r w:rsidR="0058623F">
        <w:rPr>
          <w:rFonts w:ascii="Times New Roman" w:hAnsi="Times New Roman" w:cs="Times New Roman"/>
          <w:sz w:val="20"/>
          <w:szCs w:val="20"/>
        </w:rPr>
        <w:t xml:space="preserve"> have been developed</w:t>
      </w:r>
      <w:r w:rsidRPr="00343A46">
        <w:rPr>
          <w:rFonts w:ascii="Times New Roman" w:hAnsi="Times New Roman" w:cs="Times New Roman"/>
          <w:sz w:val="20"/>
          <w:szCs w:val="20"/>
        </w:rPr>
        <w:t xml:space="preserve">. </w:t>
      </w:r>
      <w:r w:rsidR="002A5422">
        <w:rPr>
          <w:rFonts w:ascii="Times New Roman" w:hAnsi="Times New Roman" w:cs="Times New Roman"/>
          <w:sz w:val="20"/>
          <w:szCs w:val="20"/>
        </w:rPr>
        <w:t>Compared to CCDM</w:t>
      </w:r>
      <w:r w:rsidRPr="00343A46">
        <w:rPr>
          <w:rFonts w:ascii="Times New Roman" w:hAnsi="Times New Roman" w:cs="Times New Roman"/>
          <w:sz w:val="20"/>
          <w:szCs w:val="20"/>
        </w:rPr>
        <w:t xml:space="preserve">, </w:t>
      </w:r>
      <w:r w:rsidR="005937BC">
        <w:rPr>
          <w:rFonts w:ascii="Times New Roman" w:hAnsi="Times New Roman" w:cs="Times New Roman"/>
          <w:sz w:val="20"/>
          <w:szCs w:val="20"/>
        </w:rPr>
        <w:t xml:space="preserve">sphere shaping based design generally require </w:t>
      </w:r>
      <w:r w:rsidRPr="00343A46">
        <w:rPr>
          <w:rFonts w:ascii="Times New Roman" w:hAnsi="Times New Roman" w:cs="Times New Roman"/>
          <w:sz w:val="20"/>
          <w:szCs w:val="20"/>
        </w:rPr>
        <w:t xml:space="preserve">additional storage </w:t>
      </w:r>
      <w:r w:rsidR="00D776C4">
        <w:rPr>
          <w:rFonts w:ascii="Times New Roman" w:hAnsi="Times New Roman" w:cs="Times New Roman" w:hint="eastAsia"/>
          <w:sz w:val="20"/>
          <w:szCs w:val="20"/>
        </w:rPr>
        <w:t xml:space="preserve">and higher </w:t>
      </w:r>
      <w:r w:rsidR="003133A1">
        <w:rPr>
          <w:rFonts w:ascii="Times New Roman" w:hAnsi="Times New Roman" w:cs="Times New Roman"/>
          <w:sz w:val="20"/>
          <w:szCs w:val="20"/>
        </w:rPr>
        <w:t xml:space="preserve">shaping/deshaping </w:t>
      </w:r>
      <w:r w:rsidR="008C783E">
        <w:rPr>
          <w:rFonts w:ascii="Times New Roman" w:hAnsi="Times New Roman" w:cs="Times New Roman"/>
          <w:sz w:val="20"/>
          <w:szCs w:val="20"/>
        </w:rPr>
        <w:t>complexity</w:t>
      </w:r>
      <w:r w:rsidR="008F0E2B">
        <w:rPr>
          <w:rFonts w:ascii="Times New Roman" w:hAnsi="Times New Roman" w:cs="Times New Roman"/>
          <w:sz w:val="20"/>
          <w:szCs w:val="20"/>
        </w:rPr>
        <w:t>, making</w:t>
      </w:r>
      <w:r w:rsidRPr="00343A46">
        <w:rPr>
          <w:rFonts w:ascii="Times New Roman" w:hAnsi="Times New Roman" w:cs="Times New Roman"/>
          <w:sz w:val="20"/>
          <w:szCs w:val="20"/>
        </w:rPr>
        <w:t xml:space="preserve"> it </w:t>
      </w:r>
      <w:r w:rsidR="003133A1">
        <w:rPr>
          <w:rFonts w:ascii="Times New Roman" w:hAnsi="Times New Roman" w:cs="Times New Roman"/>
          <w:sz w:val="20"/>
          <w:szCs w:val="20"/>
        </w:rPr>
        <w:t>challenging</w:t>
      </w:r>
      <w:r w:rsidRPr="00343A46">
        <w:rPr>
          <w:rFonts w:ascii="Times New Roman" w:hAnsi="Times New Roman" w:cs="Times New Roman"/>
          <w:sz w:val="20"/>
          <w:szCs w:val="20"/>
        </w:rPr>
        <w:t xml:space="preserve"> to support larger packet length.</w:t>
      </w:r>
    </w:p>
    <w:p w14:paraId="1E06C0B4" w14:textId="1ABB3FFF"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In</w:t>
      </w:r>
      <w:r w:rsidR="00FF2760">
        <w:rPr>
          <w:rFonts w:ascii="Times New Roman" w:hAnsi="Times New Roman" w:cs="Times New Roman"/>
          <w:sz w:val="20"/>
          <w:szCs w:val="20"/>
        </w:rPr>
        <w:t xml:space="preserve"> </w:t>
      </w:r>
      <w:r w:rsidR="00B412F0">
        <w:rPr>
          <w:rFonts w:ascii="Times New Roman" w:hAnsi="Times New Roman" w:cs="Times New Roman"/>
          <w:sz w:val="20"/>
          <w:szCs w:val="20"/>
        </w:rPr>
        <w:fldChar w:fldCharType="begin"/>
      </w:r>
      <w:r w:rsidR="00B412F0">
        <w:rPr>
          <w:rFonts w:ascii="Times New Roman" w:hAnsi="Times New Roman" w:cs="Times New Roman"/>
          <w:sz w:val="20"/>
          <w:szCs w:val="20"/>
        </w:rPr>
        <w:instrText xml:space="preserve"> REF _Ref204765617 \r \h </w:instrText>
      </w:r>
      <w:r w:rsidR="00B412F0">
        <w:rPr>
          <w:rFonts w:ascii="Times New Roman" w:hAnsi="Times New Roman" w:cs="Times New Roman"/>
          <w:sz w:val="20"/>
          <w:szCs w:val="20"/>
        </w:rPr>
      </w:r>
      <w:r w:rsidR="00B412F0">
        <w:rPr>
          <w:rFonts w:ascii="Times New Roman" w:hAnsi="Times New Roman" w:cs="Times New Roman"/>
          <w:sz w:val="20"/>
          <w:szCs w:val="20"/>
        </w:rPr>
        <w:fldChar w:fldCharType="separate"/>
      </w:r>
      <w:r w:rsidR="00AA3316">
        <w:rPr>
          <w:rFonts w:ascii="Times New Roman" w:hAnsi="Times New Roman" w:cs="Times New Roman"/>
          <w:sz w:val="20"/>
          <w:szCs w:val="20"/>
        </w:rPr>
        <w:t>[9]</w:t>
      </w:r>
      <w:r w:rsidR="00B412F0">
        <w:rPr>
          <w:rFonts w:ascii="Times New Roman" w:hAnsi="Times New Roman" w:cs="Times New Roman"/>
          <w:sz w:val="20"/>
          <w:szCs w:val="20"/>
        </w:rPr>
        <w:fldChar w:fldCharType="end"/>
      </w:r>
      <w:r w:rsidR="00B412F0">
        <w:rPr>
          <w:rFonts w:ascii="Times New Roman" w:hAnsi="Times New Roman" w:cs="Times New Roman"/>
          <w:sz w:val="20"/>
          <w:szCs w:val="20"/>
        </w:rPr>
        <w:fldChar w:fldCharType="begin"/>
      </w:r>
      <w:r w:rsidR="00B412F0">
        <w:rPr>
          <w:rFonts w:ascii="Times New Roman" w:hAnsi="Times New Roman" w:cs="Times New Roman"/>
          <w:sz w:val="20"/>
          <w:szCs w:val="20"/>
        </w:rPr>
        <w:instrText xml:space="preserve"> REF _Ref204765618 \r \h </w:instrText>
      </w:r>
      <w:r w:rsidR="00B412F0">
        <w:rPr>
          <w:rFonts w:ascii="Times New Roman" w:hAnsi="Times New Roman" w:cs="Times New Roman"/>
          <w:sz w:val="20"/>
          <w:szCs w:val="20"/>
        </w:rPr>
      </w:r>
      <w:r w:rsidR="00B412F0">
        <w:rPr>
          <w:rFonts w:ascii="Times New Roman" w:hAnsi="Times New Roman" w:cs="Times New Roman"/>
          <w:sz w:val="20"/>
          <w:szCs w:val="20"/>
        </w:rPr>
        <w:fldChar w:fldCharType="separate"/>
      </w:r>
      <w:r w:rsidR="00AA3316">
        <w:rPr>
          <w:rFonts w:ascii="Times New Roman" w:hAnsi="Times New Roman" w:cs="Times New Roman"/>
          <w:sz w:val="20"/>
          <w:szCs w:val="20"/>
        </w:rPr>
        <w:t>[10]</w:t>
      </w:r>
      <w:r w:rsidR="00B412F0">
        <w:rPr>
          <w:rFonts w:ascii="Times New Roman" w:hAnsi="Times New Roman" w:cs="Times New Roman"/>
          <w:sz w:val="20"/>
          <w:szCs w:val="20"/>
        </w:rPr>
        <w:fldChar w:fldCharType="end"/>
      </w:r>
      <w:r w:rsidRPr="00343A46">
        <w:rPr>
          <w:rFonts w:ascii="Times New Roman" w:hAnsi="Times New Roman" w:cs="Times New Roman"/>
          <w:sz w:val="20"/>
          <w:szCs w:val="20"/>
        </w:rPr>
        <w:t xml:space="preserve">, energy based sphere shaping based on low complexity and finite precision implementation was </w:t>
      </w:r>
      <w:r w:rsidR="0017126B">
        <w:rPr>
          <w:rFonts w:ascii="Times New Roman" w:hAnsi="Times New Roman" w:cs="Times New Roman"/>
          <w:sz w:val="20"/>
          <w:szCs w:val="20"/>
        </w:rPr>
        <w:t>discussed</w:t>
      </w:r>
      <w:r w:rsidRPr="00343A46">
        <w:rPr>
          <w:rFonts w:ascii="Times New Roman" w:hAnsi="Times New Roman" w:cs="Times New Roman"/>
          <w:sz w:val="20"/>
          <w:szCs w:val="20"/>
        </w:rPr>
        <w:t xml:space="preserve">. The complexity is also linear to the block length </w:t>
      </w:r>
      <m:oMath>
        <m:r>
          <w:rPr>
            <w:rFonts w:ascii="Cambria Math" w:hAnsi="Cambria Math" w:cs="Times New Roman"/>
            <w:sz w:val="20"/>
            <w:szCs w:val="20"/>
          </w:rPr>
          <m:t>n</m:t>
        </m:r>
      </m:oMath>
      <w:r w:rsidRPr="00343A46">
        <w:rPr>
          <w:rFonts w:ascii="Times New Roman" w:hAnsi="Times New Roman" w:cs="Times New Roman"/>
          <w:sz w:val="20"/>
          <w:szCs w:val="20"/>
        </w:rPr>
        <w:t xml:space="preserve"> and has the flexibility to support various block length with very small rate</w:t>
      </w:r>
      <w:r w:rsidR="008C783E">
        <w:rPr>
          <w:rFonts w:ascii="Times New Roman" w:hAnsi="Times New Roman" w:cs="Times New Roman"/>
          <w:sz w:val="20"/>
          <w:szCs w:val="20"/>
        </w:rPr>
        <w:t>-</w:t>
      </w:r>
      <w:r w:rsidRPr="00343A46">
        <w:rPr>
          <w:rFonts w:ascii="Times New Roman" w:hAnsi="Times New Roman" w:cs="Times New Roman"/>
          <w:sz w:val="20"/>
          <w:szCs w:val="20"/>
        </w:rPr>
        <w:t>loss.</w:t>
      </w:r>
    </w:p>
    <w:p w14:paraId="041B7364" w14:textId="6F2F5E78" w:rsidR="00A3085C" w:rsidRPr="00D926D1"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In addition to the source coding based method for DM, channel </w:t>
      </w:r>
      <w:r w:rsidR="00B53B89" w:rsidRPr="00343A46">
        <w:rPr>
          <w:rFonts w:ascii="Times New Roman" w:hAnsi="Times New Roman" w:cs="Times New Roman"/>
          <w:sz w:val="20"/>
          <w:szCs w:val="20"/>
        </w:rPr>
        <w:t>cod</w:t>
      </w:r>
      <w:r w:rsidR="00343CEA">
        <w:rPr>
          <w:rFonts w:ascii="Times New Roman" w:hAnsi="Times New Roman" w:cs="Times New Roman"/>
          <w:sz w:val="20"/>
          <w:szCs w:val="20"/>
        </w:rPr>
        <w:t>ing</w:t>
      </w:r>
      <w:r w:rsidR="00B53B89" w:rsidRPr="00343A46">
        <w:rPr>
          <w:rFonts w:ascii="Times New Roman" w:hAnsi="Times New Roman" w:cs="Times New Roman"/>
          <w:sz w:val="20"/>
          <w:szCs w:val="20"/>
        </w:rPr>
        <w:t>-</w:t>
      </w:r>
      <w:r w:rsidRPr="00343A46">
        <w:rPr>
          <w:rFonts w:ascii="Times New Roman" w:hAnsi="Times New Roman" w:cs="Times New Roman"/>
          <w:sz w:val="20"/>
          <w:szCs w:val="20"/>
        </w:rPr>
        <w:t>based DM ha</w:t>
      </w:r>
      <w:r w:rsidR="007446DB">
        <w:rPr>
          <w:rFonts w:ascii="Times New Roman" w:hAnsi="Times New Roman" w:cs="Times New Roman"/>
          <w:sz w:val="20"/>
          <w:szCs w:val="20"/>
        </w:rPr>
        <w:t>s</w:t>
      </w:r>
      <w:r w:rsidRPr="00343A46">
        <w:rPr>
          <w:rFonts w:ascii="Times New Roman" w:hAnsi="Times New Roman" w:cs="Times New Roman"/>
          <w:sz w:val="20"/>
          <w:szCs w:val="20"/>
        </w:rPr>
        <w:t xml:space="preserve"> been considered as well. In fact, </w:t>
      </w:r>
      <w:r w:rsidR="00383A3A">
        <w:rPr>
          <w:rFonts w:ascii="Times New Roman" w:hAnsi="Times New Roman" w:cs="Times New Roman"/>
          <w:sz w:val="20"/>
          <w:szCs w:val="20"/>
        </w:rPr>
        <w:t>early</w:t>
      </w:r>
      <w:r w:rsidRPr="00343A46">
        <w:rPr>
          <w:rFonts w:ascii="Times New Roman" w:hAnsi="Times New Roman" w:cs="Times New Roman"/>
          <w:sz w:val="20"/>
          <w:szCs w:val="20"/>
        </w:rPr>
        <w:t xml:space="preserve"> PS related study </w:t>
      </w:r>
      <w:r w:rsidR="00505D25">
        <w:rPr>
          <w:rFonts w:ascii="Times New Roman" w:hAnsi="Times New Roman" w:cs="Times New Roman"/>
          <w:sz w:val="20"/>
          <w:szCs w:val="20"/>
        </w:rPr>
        <w:t>in</w:t>
      </w:r>
      <w:r w:rsidRPr="00343A46">
        <w:rPr>
          <w:rFonts w:ascii="Times New Roman" w:hAnsi="Times New Roman" w:cs="Times New Roman"/>
          <w:sz w:val="20"/>
          <w:szCs w:val="20"/>
        </w:rPr>
        <w:t xml:space="preserve"> </w:t>
      </w:r>
      <w:r w:rsidR="0065484A">
        <w:rPr>
          <w:rFonts w:ascii="Times New Roman" w:hAnsi="Times New Roman" w:cs="Times New Roman"/>
          <w:sz w:val="20"/>
          <w:szCs w:val="20"/>
        </w:rPr>
        <w:fldChar w:fldCharType="begin"/>
      </w:r>
      <w:r w:rsidR="0065484A">
        <w:rPr>
          <w:rFonts w:ascii="Times New Roman" w:hAnsi="Times New Roman" w:cs="Times New Roman"/>
          <w:sz w:val="20"/>
          <w:szCs w:val="20"/>
        </w:rPr>
        <w:instrText xml:space="preserve"> REF _Ref204765418 \r \h </w:instrText>
      </w:r>
      <w:r w:rsidR="0065484A">
        <w:rPr>
          <w:rFonts w:ascii="Times New Roman" w:hAnsi="Times New Roman" w:cs="Times New Roman"/>
          <w:sz w:val="20"/>
          <w:szCs w:val="20"/>
        </w:rPr>
      </w:r>
      <w:r w:rsidR="0065484A">
        <w:rPr>
          <w:rFonts w:ascii="Times New Roman" w:hAnsi="Times New Roman" w:cs="Times New Roman"/>
          <w:sz w:val="20"/>
          <w:szCs w:val="20"/>
        </w:rPr>
        <w:fldChar w:fldCharType="separate"/>
      </w:r>
      <w:r w:rsidR="00AA3316">
        <w:rPr>
          <w:rFonts w:ascii="Times New Roman" w:hAnsi="Times New Roman" w:cs="Times New Roman"/>
          <w:sz w:val="20"/>
          <w:szCs w:val="20"/>
        </w:rPr>
        <w:t>[3]</w:t>
      </w:r>
      <w:r w:rsidR="0065484A">
        <w:rPr>
          <w:rFonts w:ascii="Times New Roman" w:hAnsi="Times New Roman" w:cs="Times New Roman"/>
          <w:sz w:val="20"/>
          <w:szCs w:val="20"/>
        </w:rPr>
        <w:fldChar w:fldCharType="end"/>
      </w:r>
      <w:r w:rsidRPr="00343A46">
        <w:rPr>
          <w:rFonts w:ascii="Times New Roman" w:hAnsi="Times New Roman" w:cs="Times New Roman"/>
          <w:sz w:val="20"/>
          <w:szCs w:val="20"/>
        </w:rPr>
        <w:t xml:space="preserve"> proposed shaping using block codes and convolutional codes (trellis shaping). With the development of channel coding, other cod</w:t>
      </w:r>
      <w:r w:rsidR="00537B59">
        <w:rPr>
          <w:rFonts w:ascii="Times New Roman" w:hAnsi="Times New Roman" w:cs="Times New Roman" w:hint="eastAsia"/>
          <w:sz w:val="20"/>
          <w:szCs w:val="20"/>
        </w:rPr>
        <w:t>e</w:t>
      </w:r>
      <w:r w:rsidRPr="00343A46">
        <w:rPr>
          <w:rFonts w:ascii="Times New Roman" w:hAnsi="Times New Roman" w:cs="Times New Roman"/>
          <w:sz w:val="20"/>
          <w:szCs w:val="20"/>
        </w:rPr>
        <w:t xml:space="preserve"> based shaping have been </w:t>
      </w:r>
      <w:r>
        <w:rPr>
          <w:rFonts w:ascii="Times New Roman" w:hAnsi="Times New Roman" w:cs="Times New Roman" w:hint="eastAsia"/>
          <w:sz w:val="20"/>
          <w:szCs w:val="20"/>
        </w:rPr>
        <w:t>proposed</w:t>
      </w:r>
      <w:r w:rsidRPr="00343A46">
        <w:rPr>
          <w:rFonts w:ascii="Times New Roman" w:hAnsi="Times New Roman" w:cs="Times New Roman"/>
          <w:sz w:val="20"/>
          <w:szCs w:val="20"/>
        </w:rPr>
        <w:t xml:space="preserve">, such as polar codes based </w:t>
      </w:r>
      <w:r w:rsidR="006E54BC">
        <w:rPr>
          <w:rFonts w:ascii="Times New Roman" w:hAnsi="Times New Roman" w:cs="Times New Roman"/>
          <w:sz w:val="20"/>
          <w:szCs w:val="20"/>
        </w:rPr>
        <w:fldChar w:fldCharType="begin"/>
      </w:r>
      <w:r w:rsidR="006E54BC">
        <w:rPr>
          <w:rFonts w:ascii="Times New Roman" w:hAnsi="Times New Roman" w:cs="Times New Roman"/>
          <w:sz w:val="20"/>
          <w:szCs w:val="20"/>
        </w:rPr>
        <w:instrText xml:space="preserve"> REF _Ref204766274 \r \h </w:instrText>
      </w:r>
      <w:r w:rsidR="006E54BC">
        <w:rPr>
          <w:rFonts w:ascii="Times New Roman" w:hAnsi="Times New Roman" w:cs="Times New Roman"/>
          <w:sz w:val="20"/>
          <w:szCs w:val="20"/>
        </w:rPr>
      </w:r>
      <w:r w:rsidR="006E54BC">
        <w:rPr>
          <w:rFonts w:ascii="Times New Roman" w:hAnsi="Times New Roman" w:cs="Times New Roman"/>
          <w:sz w:val="20"/>
          <w:szCs w:val="20"/>
        </w:rPr>
        <w:fldChar w:fldCharType="separate"/>
      </w:r>
      <w:r w:rsidR="00AA3316">
        <w:rPr>
          <w:rFonts w:ascii="Times New Roman" w:hAnsi="Times New Roman" w:cs="Times New Roman"/>
          <w:sz w:val="20"/>
          <w:szCs w:val="20"/>
        </w:rPr>
        <w:t>[11]</w:t>
      </w:r>
      <w:r w:rsidR="006E54BC">
        <w:rPr>
          <w:rFonts w:ascii="Times New Roman" w:hAnsi="Times New Roman" w:cs="Times New Roman"/>
          <w:sz w:val="20"/>
          <w:szCs w:val="20"/>
        </w:rPr>
        <w:fldChar w:fldCharType="end"/>
      </w:r>
      <w:r w:rsidRPr="00343A46">
        <w:rPr>
          <w:rFonts w:ascii="Times New Roman" w:hAnsi="Times New Roman" w:cs="Times New Roman"/>
          <w:sz w:val="20"/>
          <w:szCs w:val="20"/>
        </w:rPr>
        <w:t>, small block cod</w:t>
      </w:r>
      <w:r w:rsidR="000B145D">
        <w:rPr>
          <w:rFonts w:ascii="Times New Roman" w:hAnsi="Times New Roman" w:cs="Times New Roman"/>
          <w:sz w:val="20"/>
          <w:szCs w:val="20"/>
        </w:rPr>
        <w:t>e</w:t>
      </w:r>
      <w:r w:rsidRPr="00343A46">
        <w:rPr>
          <w:rFonts w:ascii="Times New Roman" w:hAnsi="Times New Roman" w:cs="Times New Roman"/>
          <w:sz w:val="20"/>
          <w:szCs w:val="20"/>
        </w:rPr>
        <w:t xml:space="preserve"> based </w:t>
      </w:r>
      <w:r w:rsidR="006E54BC">
        <w:rPr>
          <w:rFonts w:ascii="Times New Roman" w:hAnsi="Times New Roman" w:cs="Times New Roman"/>
          <w:sz w:val="20"/>
          <w:szCs w:val="20"/>
        </w:rPr>
        <w:fldChar w:fldCharType="begin"/>
      </w:r>
      <w:r w:rsidR="006E54BC">
        <w:rPr>
          <w:rFonts w:ascii="Times New Roman" w:hAnsi="Times New Roman" w:cs="Times New Roman"/>
          <w:sz w:val="20"/>
          <w:szCs w:val="20"/>
        </w:rPr>
        <w:instrText xml:space="preserve"> REF _Ref204766280 \r \h </w:instrText>
      </w:r>
      <w:r w:rsidR="006E54BC">
        <w:rPr>
          <w:rFonts w:ascii="Times New Roman" w:hAnsi="Times New Roman" w:cs="Times New Roman"/>
          <w:sz w:val="20"/>
          <w:szCs w:val="20"/>
        </w:rPr>
      </w:r>
      <w:r w:rsidR="006E54BC">
        <w:rPr>
          <w:rFonts w:ascii="Times New Roman" w:hAnsi="Times New Roman" w:cs="Times New Roman"/>
          <w:sz w:val="20"/>
          <w:szCs w:val="20"/>
        </w:rPr>
        <w:fldChar w:fldCharType="separate"/>
      </w:r>
      <w:r w:rsidR="00AA3316">
        <w:rPr>
          <w:rFonts w:ascii="Times New Roman" w:hAnsi="Times New Roman" w:cs="Times New Roman"/>
          <w:sz w:val="20"/>
          <w:szCs w:val="20"/>
        </w:rPr>
        <w:t>[12]</w:t>
      </w:r>
      <w:r w:rsidR="006E54BC">
        <w:rPr>
          <w:rFonts w:ascii="Times New Roman" w:hAnsi="Times New Roman" w:cs="Times New Roman"/>
          <w:sz w:val="20"/>
          <w:szCs w:val="20"/>
        </w:rPr>
        <w:fldChar w:fldCharType="end"/>
      </w:r>
      <w:r w:rsidRPr="00343A46">
        <w:rPr>
          <w:rFonts w:ascii="Times New Roman" w:hAnsi="Times New Roman" w:cs="Times New Roman"/>
          <w:sz w:val="20"/>
          <w:szCs w:val="20"/>
        </w:rPr>
        <w:t>, etc. The benefit of using channel coding</w:t>
      </w:r>
      <w:r w:rsidR="00343CEA" w:rsidRPr="00343A46">
        <w:rPr>
          <w:rFonts w:ascii="Times New Roman" w:hAnsi="Times New Roman" w:cs="Times New Roman"/>
          <w:sz w:val="20"/>
          <w:szCs w:val="20"/>
        </w:rPr>
        <w:t>-</w:t>
      </w:r>
      <w:r w:rsidRPr="00343A46">
        <w:rPr>
          <w:rFonts w:ascii="Times New Roman" w:hAnsi="Times New Roman" w:cs="Times New Roman"/>
          <w:sz w:val="20"/>
          <w:szCs w:val="20"/>
        </w:rPr>
        <w:t>based DM</w:t>
      </w:r>
      <w:r w:rsidR="00A77656">
        <w:rPr>
          <w:rFonts w:ascii="Times New Roman" w:hAnsi="Times New Roman" w:cs="Times New Roman"/>
          <w:sz w:val="20"/>
          <w:szCs w:val="20"/>
        </w:rPr>
        <w:t xml:space="preserve"> in the 3GPP context</w:t>
      </w:r>
      <w:r w:rsidRPr="00343A46">
        <w:rPr>
          <w:rFonts w:ascii="Times New Roman" w:hAnsi="Times New Roman" w:cs="Times New Roman"/>
          <w:sz w:val="20"/>
          <w:szCs w:val="20"/>
        </w:rPr>
        <w:t xml:space="preserve"> is that the DM </w:t>
      </w:r>
      <w:r w:rsidR="00A77656">
        <w:rPr>
          <w:rFonts w:ascii="Times New Roman" w:hAnsi="Times New Roman" w:cs="Times New Roman"/>
          <w:sz w:val="20"/>
          <w:szCs w:val="20"/>
        </w:rPr>
        <w:t xml:space="preserve">usually implements a </w:t>
      </w:r>
      <w:r w:rsidRPr="00343A46">
        <w:rPr>
          <w:rFonts w:ascii="Times New Roman" w:hAnsi="Times New Roman" w:cs="Times New Roman"/>
          <w:sz w:val="20"/>
          <w:szCs w:val="20"/>
        </w:rPr>
        <w:t>decoder</w:t>
      </w:r>
      <w:r w:rsidR="00A77656">
        <w:rPr>
          <w:rFonts w:ascii="Times New Roman" w:hAnsi="Times New Roman" w:cs="Times New Roman"/>
          <w:sz w:val="20"/>
          <w:szCs w:val="20"/>
        </w:rPr>
        <w:t>, which can be transparent to the standardization, and only the code structure of the channel codes need to be specified.</w:t>
      </w:r>
      <w:r w:rsidRPr="00343A46">
        <w:rPr>
          <w:rFonts w:ascii="Times New Roman" w:hAnsi="Times New Roman" w:cs="Times New Roman"/>
          <w:sz w:val="20"/>
          <w:szCs w:val="20"/>
        </w:rPr>
        <w:t xml:space="preserve"> Also, well established framework to support channel coding have been done in 3GPP. However, the complexity is </w:t>
      </w:r>
      <w:r>
        <w:rPr>
          <w:rFonts w:ascii="Times New Roman" w:hAnsi="Times New Roman" w:cs="Times New Roman" w:hint="eastAsia"/>
          <w:sz w:val="20"/>
          <w:szCs w:val="20"/>
        </w:rPr>
        <w:t>usually</w:t>
      </w:r>
      <w:r w:rsidRPr="00343A46">
        <w:rPr>
          <w:rFonts w:ascii="Times New Roman" w:hAnsi="Times New Roman" w:cs="Times New Roman"/>
          <w:sz w:val="20"/>
          <w:szCs w:val="20"/>
        </w:rPr>
        <w:t xml:space="preserve"> higher for </w:t>
      </w:r>
      <w:r w:rsidR="00343CEA">
        <w:rPr>
          <w:rFonts w:ascii="Times New Roman" w:hAnsi="Times New Roman" w:cs="Times New Roman"/>
          <w:sz w:val="20"/>
          <w:szCs w:val="20"/>
        </w:rPr>
        <w:t xml:space="preserve">channel </w:t>
      </w:r>
      <w:r w:rsidR="00343CEA" w:rsidRPr="00343A46">
        <w:rPr>
          <w:rFonts w:ascii="Times New Roman" w:hAnsi="Times New Roman" w:cs="Times New Roman"/>
          <w:sz w:val="20"/>
          <w:szCs w:val="20"/>
        </w:rPr>
        <w:t>cod</w:t>
      </w:r>
      <w:r w:rsidR="00343CEA">
        <w:rPr>
          <w:rFonts w:ascii="Times New Roman" w:hAnsi="Times New Roman" w:cs="Times New Roman"/>
          <w:sz w:val="20"/>
          <w:szCs w:val="20"/>
        </w:rPr>
        <w:t>ing-</w:t>
      </w:r>
      <w:r w:rsidRPr="00343A46">
        <w:rPr>
          <w:rFonts w:ascii="Times New Roman" w:hAnsi="Times New Roman" w:cs="Times New Roman"/>
          <w:sz w:val="20"/>
          <w:szCs w:val="20"/>
        </w:rPr>
        <w:t xml:space="preserve">based </w:t>
      </w:r>
      <w:r w:rsidR="00477226">
        <w:rPr>
          <w:rFonts w:ascii="Times New Roman" w:hAnsi="Times New Roman" w:cs="Times New Roman" w:hint="eastAsia"/>
          <w:sz w:val="20"/>
          <w:szCs w:val="20"/>
        </w:rPr>
        <w:t>DM</w:t>
      </w:r>
      <w:r w:rsidR="00BA608C">
        <w:rPr>
          <w:rFonts w:ascii="Times New Roman" w:hAnsi="Times New Roman" w:cs="Times New Roman"/>
          <w:sz w:val="20"/>
          <w:szCs w:val="20"/>
        </w:rPr>
        <w:t xml:space="preserve"> </w:t>
      </w:r>
      <w:r w:rsidR="00343CEA">
        <w:rPr>
          <w:rFonts w:ascii="Times New Roman" w:hAnsi="Times New Roman" w:cs="Times New Roman"/>
          <w:sz w:val="20"/>
          <w:szCs w:val="20"/>
        </w:rPr>
        <w:t>compared</w:t>
      </w:r>
      <w:r w:rsidR="00BA608C">
        <w:rPr>
          <w:rFonts w:ascii="Times New Roman" w:hAnsi="Times New Roman" w:cs="Times New Roman"/>
          <w:sz w:val="20"/>
          <w:szCs w:val="20"/>
        </w:rPr>
        <w:t xml:space="preserve"> with source coding based DM</w:t>
      </w:r>
      <w:r w:rsidRPr="00343A46">
        <w:rPr>
          <w:rFonts w:ascii="Times New Roman" w:hAnsi="Times New Roman" w:cs="Times New Roman"/>
          <w:sz w:val="20"/>
          <w:szCs w:val="20"/>
        </w:rPr>
        <w:t xml:space="preserve">. Taking </w:t>
      </w:r>
      <w:r w:rsidR="00570790">
        <w:rPr>
          <w:rFonts w:ascii="Times New Roman" w:hAnsi="Times New Roman" w:cs="Times New Roman"/>
          <w:sz w:val="20"/>
          <w:szCs w:val="20"/>
        </w:rPr>
        <w:t>P</w:t>
      </w:r>
      <w:r w:rsidRPr="00343A46">
        <w:rPr>
          <w:rFonts w:ascii="Times New Roman" w:hAnsi="Times New Roman" w:cs="Times New Roman"/>
          <w:sz w:val="20"/>
          <w:szCs w:val="20"/>
        </w:rPr>
        <w:t xml:space="preserve">olar </w:t>
      </w:r>
      <w:r w:rsidR="00570790">
        <w:rPr>
          <w:rFonts w:ascii="Times New Roman" w:hAnsi="Times New Roman" w:cs="Times New Roman"/>
          <w:sz w:val="20"/>
          <w:szCs w:val="20"/>
        </w:rPr>
        <w:t>C</w:t>
      </w:r>
      <w:r w:rsidRPr="00343A46">
        <w:rPr>
          <w:rFonts w:ascii="Times New Roman" w:hAnsi="Times New Roman" w:cs="Times New Roman"/>
          <w:sz w:val="20"/>
          <w:szCs w:val="20"/>
        </w:rPr>
        <w:t xml:space="preserve">odes as an example, </w:t>
      </w:r>
      <w:r w:rsidR="00035472">
        <w:rPr>
          <w:rFonts w:ascii="Times New Roman" w:hAnsi="Times New Roman" w:cs="Times New Roman"/>
          <w:sz w:val="20"/>
          <w:szCs w:val="20"/>
        </w:rPr>
        <w:t>a polar decoder is needed at the transmitter to do the shaping. T</w:t>
      </w:r>
      <w:r w:rsidRPr="00343A46">
        <w:rPr>
          <w:rFonts w:ascii="Times New Roman" w:hAnsi="Times New Roman" w:cs="Times New Roman"/>
          <w:sz w:val="20"/>
          <w:szCs w:val="20"/>
        </w:rPr>
        <w:t xml:space="preserve">he complexity is roughly </w:t>
      </w:r>
      <m:oMath>
        <m:r>
          <w:rPr>
            <w:rFonts w:ascii="Cambria Math" w:hAnsi="Cambria Math" w:cs="Times New Roman"/>
            <w:sz w:val="20"/>
            <w:szCs w:val="20"/>
          </w:rPr>
          <m:t>O(n⋅</m:t>
        </m:r>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ctrlPr>
                  <w:rPr>
                    <w:rFonts w:ascii="Cambria Math" w:hAnsi="Cambria Math" w:cs="Times New Roman"/>
                    <w:sz w:val="20"/>
                    <w:szCs w:val="20"/>
                  </w:rPr>
                </m:ctrlPr>
              </m:sub>
            </m:sSub>
          </m:fName>
          <m:e>
            <m:r>
              <w:rPr>
                <w:rFonts w:ascii="Cambria Math" w:hAnsi="Cambria Math" w:cs="Times New Roman"/>
                <w:sz w:val="20"/>
                <w:szCs w:val="20"/>
              </w:rPr>
              <m:t>n</m:t>
            </m:r>
          </m:e>
        </m:func>
        <m:r>
          <w:rPr>
            <w:rFonts w:ascii="Cambria Math" w:hAnsi="Cambria Math" w:cs="Times New Roman"/>
            <w:sz w:val="20"/>
            <w:szCs w:val="20"/>
          </w:rPr>
          <m:t>)</m:t>
        </m:r>
      </m:oMath>
      <w:r w:rsidR="00035472">
        <w:rPr>
          <w:rFonts w:ascii="Times New Roman" w:hAnsi="Times New Roman" w:cs="Times New Roman"/>
          <w:sz w:val="20"/>
          <w:szCs w:val="20"/>
        </w:rPr>
        <w:t xml:space="preserve"> even for successive cancellation decoding</w:t>
      </w:r>
      <w:r w:rsidRPr="00343A46">
        <w:rPr>
          <w:rFonts w:ascii="Times New Roman" w:hAnsi="Times New Roman" w:cs="Times New Roman"/>
          <w:sz w:val="20"/>
          <w:szCs w:val="20"/>
        </w:rPr>
        <w:t xml:space="preserve">, which is </w:t>
      </w:r>
      <w:r w:rsidR="00A77656">
        <w:rPr>
          <w:rFonts w:ascii="Times New Roman" w:hAnsi="Times New Roman" w:cs="Times New Roman"/>
          <w:sz w:val="20"/>
          <w:szCs w:val="20"/>
        </w:rPr>
        <w:t>much</w:t>
      </w:r>
      <w:r w:rsidRPr="00343A46">
        <w:rPr>
          <w:rFonts w:ascii="Times New Roman" w:hAnsi="Times New Roman" w:cs="Times New Roman"/>
          <w:sz w:val="20"/>
          <w:szCs w:val="20"/>
        </w:rPr>
        <w:t xml:space="preserve"> higher than CCDM for moderate block length. </w:t>
      </w:r>
      <w:r w:rsidR="00A77656">
        <w:rPr>
          <w:rFonts w:ascii="Times New Roman" w:hAnsi="Times New Roman" w:cs="Times New Roman"/>
          <w:sz w:val="20"/>
          <w:szCs w:val="20"/>
        </w:rPr>
        <w:t xml:space="preserve"> </w:t>
      </w:r>
    </w:p>
    <w:p w14:paraId="2C266712" w14:textId="6A415389"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In summary, DM design is essential for PS system design and </w:t>
      </w:r>
      <w:r w:rsidR="00BA608C">
        <w:rPr>
          <w:rFonts w:ascii="Times New Roman" w:hAnsi="Times New Roman" w:cs="Times New Roman"/>
          <w:sz w:val="20"/>
          <w:szCs w:val="20"/>
        </w:rPr>
        <w:t>a good choice of DM should consider the</w:t>
      </w:r>
      <w:r w:rsidRPr="00343A46">
        <w:rPr>
          <w:rFonts w:ascii="Times New Roman" w:hAnsi="Times New Roman" w:cs="Times New Roman"/>
          <w:sz w:val="20"/>
          <w:szCs w:val="20"/>
        </w:rPr>
        <w:t xml:space="preserve"> following propert</w:t>
      </w:r>
      <w:r w:rsidR="00BA608C">
        <w:rPr>
          <w:rFonts w:ascii="Times New Roman" w:hAnsi="Times New Roman" w:cs="Times New Roman"/>
          <w:sz w:val="20"/>
          <w:szCs w:val="20"/>
        </w:rPr>
        <w:t>ies</w:t>
      </w:r>
      <w:r w:rsidR="008A1719">
        <w:rPr>
          <w:rFonts w:ascii="Times New Roman" w:hAnsi="Times New Roman" w:cs="Times New Roman"/>
          <w:sz w:val="20"/>
          <w:szCs w:val="20"/>
        </w:rPr>
        <w:t>:</w:t>
      </w:r>
    </w:p>
    <w:p w14:paraId="584CE9AA" w14:textId="77777777" w:rsidR="00A3085C" w:rsidRPr="00343A46" w:rsidRDefault="00A3085C" w:rsidP="00BF7E60">
      <w:pPr>
        <w:pStyle w:val="ListParagraph"/>
        <w:numPr>
          <w:ilvl w:val="0"/>
          <w:numId w:val="24"/>
        </w:numPr>
        <w:rPr>
          <w:rFonts w:ascii="Times New Roman" w:hAnsi="Times New Roman" w:cs="Times New Roman"/>
          <w:sz w:val="20"/>
          <w:szCs w:val="20"/>
        </w:rPr>
      </w:pPr>
      <w:r w:rsidRPr="00343A46">
        <w:rPr>
          <w:rFonts w:ascii="Times New Roman" w:hAnsi="Times New Roman" w:cs="Times New Roman"/>
          <w:sz w:val="20"/>
          <w:szCs w:val="20"/>
        </w:rPr>
        <w:t xml:space="preserve">Good balance of rate loss and latency </w:t>
      </w:r>
    </w:p>
    <w:p w14:paraId="19AD0D94" w14:textId="77777777" w:rsidR="00A3085C" w:rsidRPr="00343A46" w:rsidRDefault="00A3085C" w:rsidP="00BF7E60">
      <w:pPr>
        <w:pStyle w:val="ListParagraph"/>
        <w:numPr>
          <w:ilvl w:val="0"/>
          <w:numId w:val="24"/>
        </w:numPr>
        <w:rPr>
          <w:rFonts w:ascii="Times New Roman" w:hAnsi="Times New Roman" w:cs="Times New Roman"/>
          <w:sz w:val="20"/>
          <w:szCs w:val="20"/>
        </w:rPr>
      </w:pPr>
      <w:r w:rsidRPr="00343A46">
        <w:rPr>
          <w:rFonts w:ascii="Times New Roman" w:hAnsi="Times New Roman" w:cs="Times New Roman"/>
          <w:sz w:val="20"/>
          <w:szCs w:val="20"/>
        </w:rPr>
        <w:t>Lower DM complexity.</w:t>
      </w:r>
    </w:p>
    <w:p w14:paraId="1EEEB30C" w14:textId="062D16F6" w:rsidR="00A3085C" w:rsidRPr="008A1719" w:rsidRDefault="00832214" w:rsidP="00BF7E6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W</w:t>
      </w:r>
      <w:r w:rsidR="00A3085C" w:rsidRPr="00343A46">
        <w:rPr>
          <w:rFonts w:ascii="Times New Roman" w:hAnsi="Times New Roman" w:cs="Times New Roman"/>
          <w:sz w:val="20"/>
          <w:szCs w:val="20"/>
        </w:rPr>
        <w:t xml:space="preserve">ide range </w:t>
      </w:r>
      <w:r>
        <w:rPr>
          <w:rFonts w:ascii="Times New Roman" w:hAnsi="Times New Roman" w:cs="Times New Roman"/>
          <w:sz w:val="20"/>
          <w:szCs w:val="20"/>
        </w:rPr>
        <w:t xml:space="preserve">of </w:t>
      </w:r>
      <w:r w:rsidR="00A3085C" w:rsidRPr="00343A46">
        <w:rPr>
          <w:rFonts w:ascii="Times New Roman" w:hAnsi="Times New Roman" w:cs="Times New Roman"/>
          <w:sz w:val="20"/>
          <w:szCs w:val="20"/>
        </w:rPr>
        <w:t xml:space="preserve">block length </w:t>
      </w:r>
      <w:r w:rsidR="00035472">
        <w:rPr>
          <w:rFonts w:ascii="Times New Roman" w:hAnsi="Times New Roman" w:cs="Times New Roman"/>
          <w:sz w:val="20"/>
          <w:szCs w:val="20"/>
        </w:rPr>
        <w:t xml:space="preserve">and shaping distribution </w:t>
      </w:r>
      <w:r w:rsidR="00A3085C" w:rsidRPr="00343A46">
        <w:rPr>
          <w:rFonts w:ascii="Times New Roman" w:hAnsi="Times New Roman" w:cs="Times New Roman"/>
          <w:sz w:val="20"/>
          <w:szCs w:val="20"/>
        </w:rPr>
        <w:t>support</w:t>
      </w:r>
      <w:r w:rsidR="00A3085C" w:rsidRPr="008A1719">
        <w:rPr>
          <w:rFonts w:ascii="Times New Roman" w:hAnsi="Times New Roman" w:cs="Times New Roman"/>
          <w:sz w:val="20"/>
          <w:szCs w:val="20"/>
        </w:rPr>
        <w:br/>
      </w:r>
    </w:p>
    <w:p w14:paraId="46578363" w14:textId="775D8D21" w:rsidR="00A3085C" w:rsidRPr="00542950" w:rsidRDefault="002B092F" w:rsidP="003A0A7A">
      <w:pPr>
        <w:pStyle w:val="Heading4"/>
      </w:pPr>
      <w:r>
        <w:t>Transmit chain for PS</w:t>
      </w:r>
      <w:r w:rsidR="00A3085C" w:rsidRPr="00542950">
        <w:t xml:space="preserve"> </w:t>
      </w:r>
    </w:p>
    <w:p w14:paraId="4AE25510" w14:textId="08D1EA32" w:rsidR="0074180A" w:rsidRDefault="00560421" w:rsidP="00A3085C">
      <w:pPr>
        <w:rPr>
          <w:rFonts w:ascii="Times New Roman" w:hAnsi="Times New Roman" w:cs="Times New Roman"/>
          <w:sz w:val="20"/>
          <w:szCs w:val="20"/>
        </w:rPr>
      </w:pPr>
      <w:r>
        <w:rPr>
          <w:rFonts w:ascii="Times New Roman" w:hAnsi="Times New Roman" w:cs="Times New Roman"/>
          <w:sz w:val="20"/>
          <w:szCs w:val="20"/>
        </w:rPr>
        <w:t xml:space="preserve">Next, we consider how to integrate PS into the transmitter chain of a wireless system, and in particular </w:t>
      </w:r>
      <w:r w:rsidR="00362655">
        <w:rPr>
          <w:rFonts w:ascii="Times New Roman" w:hAnsi="Times New Roman" w:cs="Times New Roman"/>
          <w:sz w:val="20"/>
          <w:szCs w:val="20"/>
        </w:rPr>
        <w:t>how to integrate PS with channel coding</w:t>
      </w:r>
      <w:r>
        <w:rPr>
          <w:rFonts w:ascii="Times New Roman" w:hAnsi="Times New Roman" w:cs="Times New Roman"/>
          <w:sz w:val="20"/>
          <w:szCs w:val="20"/>
        </w:rPr>
        <w:t xml:space="preserve">. </w:t>
      </w:r>
      <w:r w:rsidR="009C4B3D">
        <w:rPr>
          <w:rFonts w:ascii="Times New Roman" w:hAnsi="Times New Roman" w:cs="Times New Roman"/>
          <w:sz w:val="20"/>
          <w:szCs w:val="20"/>
        </w:rPr>
        <w:t xml:space="preserve">Although post FEC based DM </w:t>
      </w:r>
      <w:r w:rsidR="00B332FD">
        <w:rPr>
          <w:rFonts w:ascii="Times New Roman" w:hAnsi="Times New Roman" w:cs="Times New Roman"/>
          <w:sz w:val="20"/>
          <w:szCs w:val="20"/>
        </w:rPr>
        <w:t>is possible</w:t>
      </w:r>
      <w:r w:rsidR="008A04AA">
        <w:rPr>
          <w:rFonts w:ascii="Times New Roman" w:hAnsi="Times New Roman" w:cs="Times New Roman"/>
          <w:sz w:val="20"/>
          <w:szCs w:val="20"/>
        </w:rPr>
        <w:t xml:space="preserve">, </w:t>
      </w:r>
      <w:r w:rsidR="00DE2E83">
        <w:rPr>
          <w:rFonts w:ascii="Times New Roman" w:hAnsi="Times New Roman" w:cs="Times New Roman"/>
          <w:sz w:val="20"/>
          <w:szCs w:val="20"/>
        </w:rPr>
        <w:t xml:space="preserve">the </w:t>
      </w:r>
      <w:r w:rsidR="00134A87">
        <w:rPr>
          <w:rFonts w:ascii="Times New Roman" w:hAnsi="Times New Roman" w:cs="Times New Roman"/>
          <w:sz w:val="20"/>
          <w:szCs w:val="20"/>
        </w:rPr>
        <w:t xml:space="preserve">LLRs </w:t>
      </w:r>
      <w:r w:rsidR="00531284">
        <w:rPr>
          <w:rFonts w:ascii="Times New Roman" w:hAnsi="Times New Roman" w:cs="Times New Roman"/>
          <w:sz w:val="20"/>
          <w:szCs w:val="20"/>
        </w:rPr>
        <w:t>computation</w:t>
      </w:r>
      <w:r w:rsidR="006C4096">
        <w:rPr>
          <w:rFonts w:ascii="Times New Roman" w:hAnsi="Times New Roman" w:cs="Times New Roman"/>
          <w:sz w:val="20"/>
          <w:szCs w:val="20"/>
        </w:rPr>
        <w:t xml:space="preserve"> </w:t>
      </w:r>
      <w:r w:rsidR="009F30FB">
        <w:rPr>
          <w:rFonts w:ascii="Times New Roman" w:hAnsi="Times New Roman" w:cs="Times New Roman"/>
          <w:sz w:val="20"/>
          <w:szCs w:val="20"/>
        </w:rPr>
        <w:t>at receiver</w:t>
      </w:r>
      <w:r w:rsidR="006C4096">
        <w:rPr>
          <w:rFonts w:ascii="Times New Roman" w:hAnsi="Times New Roman" w:cs="Times New Roman"/>
          <w:sz w:val="20"/>
          <w:szCs w:val="20"/>
        </w:rPr>
        <w:t xml:space="preserve"> </w:t>
      </w:r>
      <w:r w:rsidR="00433DE5">
        <w:rPr>
          <w:rFonts w:ascii="Times New Roman" w:hAnsi="Times New Roman" w:cs="Times New Roman"/>
          <w:sz w:val="20"/>
          <w:szCs w:val="20"/>
        </w:rPr>
        <w:t>is very complicated due to the non-linear mapping of DM.</w:t>
      </w:r>
      <w:r w:rsidR="00D33A90">
        <w:rPr>
          <w:rFonts w:ascii="Times New Roman" w:hAnsi="Times New Roman" w:cs="Times New Roman"/>
          <w:sz w:val="20"/>
          <w:szCs w:val="20"/>
        </w:rPr>
        <w:t xml:space="preserve"> </w:t>
      </w:r>
      <w:r w:rsidR="00531284">
        <w:rPr>
          <w:rFonts w:ascii="Times New Roman" w:hAnsi="Times New Roman" w:cs="Times New Roman"/>
          <w:sz w:val="20"/>
          <w:szCs w:val="20"/>
        </w:rPr>
        <w:t>Therefore,</w:t>
      </w:r>
      <w:r w:rsidR="008B3D16">
        <w:rPr>
          <w:rFonts w:ascii="Times New Roman" w:hAnsi="Times New Roman" w:cs="Times New Roman"/>
          <w:sz w:val="20"/>
          <w:szCs w:val="20"/>
        </w:rPr>
        <w:t xml:space="preserve"> we </w:t>
      </w:r>
      <w:r w:rsidR="00531284">
        <w:rPr>
          <w:rFonts w:ascii="Times New Roman" w:hAnsi="Times New Roman" w:cs="Times New Roman"/>
          <w:sz w:val="20"/>
          <w:szCs w:val="20"/>
        </w:rPr>
        <w:t>focus on</w:t>
      </w:r>
      <w:r w:rsidR="002560B5">
        <w:rPr>
          <w:rFonts w:ascii="Times New Roman" w:hAnsi="Times New Roman" w:cs="Times New Roman"/>
          <w:sz w:val="20"/>
          <w:szCs w:val="20"/>
        </w:rPr>
        <w:t xml:space="preserve"> </w:t>
      </w:r>
      <w:r w:rsidR="00AE46D7">
        <w:rPr>
          <w:rFonts w:ascii="Times New Roman" w:hAnsi="Times New Roman" w:cs="Times New Roman"/>
          <w:sz w:val="20"/>
          <w:szCs w:val="20"/>
        </w:rPr>
        <w:t>pre-FEC based</w:t>
      </w:r>
      <w:r w:rsidR="00A3085C" w:rsidRPr="00343A46">
        <w:rPr>
          <w:rFonts w:ascii="Times New Roman" w:hAnsi="Times New Roman" w:cs="Times New Roman"/>
          <w:sz w:val="20"/>
          <w:szCs w:val="20"/>
        </w:rPr>
        <w:t xml:space="preserve"> structure</w:t>
      </w:r>
      <w:r w:rsidR="00C26E80">
        <w:rPr>
          <w:rFonts w:ascii="Times New Roman" w:hAnsi="Times New Roman" w:cs="Times New Roman"/>
          <w:sz w:val="20"/>
          <w:szCs w:val="20"/>
        </w:rPr>
        <w:t>, which is friendly to both transmitter and receiver side implementation</w:t>
      </w:r>
      <w:r w:rsidR="00826FFE">
        <w:rPr>
          <w:rFonts w:ascii="Times New Roman" w:hAnsi="Times New Roman" w:cs="Times New Roman"/>
          <w:sz w:val="20"/>
          <w:szCs w:val="20"/>
        </w:rPr>
        <w:t>.</w:t>
      </w:r>
      <w:r w:rsidR="00A3085C" w:rsidRPr="00343A46">
        <w:rPr>
          <w:rFonts w:ascii="Times New Roman" w:hAnsi="Times New Roman" w:cs="Times New Roman"/>
          <w:sz w:val="20"/>
          <w:szCs w:val="20"/>
        </w:rPr>
        <w:t xml:space="preserve"> </w:t>
      </w:r>
    </w:p>
    <w:p w14:paraId="2658575D" w14:textId="6CD201B1" w:rsidR="00A3085C" w:rsidRPr="00343A46"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The input bits are split into shaped information bits and unshaped information bits. The shaped information bits are firstly </w:t>
      </w:r>
      <w:r w:rsidR="00EE670F">
        <w:rPr>
          <w:rFonts w:ascii="Times New Roman" w:hAnsi="Times New Roman" w:cs="Times New Roman"/>
          <w:sz w:val="20"/>
          <w:szCs w:val="20"/>
        </w:rPr>
        <w:t xml:space="preserve">sent to the </w:t>
      </w:r>
      <w:r w:rsidRPr="00343A46">
        <w:rPr>
          <w:rFonts w:ascii="Times New Roman" w:hAnsi="Times New Roman" w:cs="Times New Roman"/>
          <w:sz w:val="20"/>
          <w:szCs w:val="20"/>
        </w:rPr>
        <w:t xml:space="preserve">DM to </w:t>
      </w:r>
      <w:r w:rsidR="00EE670F">
        <w:rPr>
          <w:rFonts w:ascii="Times New Roman" w:hAnsi="Times New Roman" w:cs="Times New Roman"/>
          <w:sz w:val="20"/>
          <w:szCs w:val="20"/>
        </w:rPr>
        <w:t xml:space="preserve">obtain the </w:t>
      </w:r>
      <w:r w:rsidR="006E7B7F">
        <w:rPr>
          <w:rFonts w:ascii="Times New Roman" w:hAnsi="Times New Roman" w:cs="Times New Roman"/>
          <w:sz w:val="20"/>
          <w:szCs w:val="20"/>
        </w:rPr>
        <w:t xml:space="preserve">shaped output </w:t>
      </w:r>
      <w:r w:rsidRPr="00343A46">
        <w:rPr>
          <w:rFonts w:ascii="Times New Roman" w:hAnsi="Times New Roman" w:cs="Times New Roman"/>
          <w:sz w:val="20"/>
          <w:szCs w:val="20"/>
        </w:rPr>
        <w:t xml:space="preserve">bits. The unshaped </w:t>
      </w:r>
      <w:r w:rsidR="00522F50">
        <w:rPr>
          <w:rFonts w:ascii="Times New Roman" w:hAnsi="Times New Roman" w:cs="Times New Roman"/>
          <w:sz w:val="20"/>
          <w:szCs w:val="20"/>
        </w:rPr>
        <w:t>info</w:t>
      </w:r>
      <w:r w:rsidR="00567862">
        <w:rPr>
          <w:rFonts w:ascii="Times New Roman" w:hAnsi="Times New Roman" w:cs="Times New Roman"/>
          <w:sz w:val="20"/>
          <w:szCs w:val="20"/>
        </w:rPr>
        <w:t>rmation</w:t>
      </w:r>
      <w:r w:rsidRPr="00343A46">
        <w:rPr>
          <w:rFonts w:ascii="Times New Roman" w:hAnsi="Times New Roman" w:cs="Times New Roman"/>
          <w:sz w:val="20"/>
          <w:szCs w:val="20"/>
        </w:rPr>
        <w:t xml:space="preserve"> bits </w:t>
      </w:r>
      <w:r w:rsidR="00EE670F">
        <w:rPr>
          <w:rFonts w:ascii="Times New Roman" w:hAnsi="Times New Roman" w:cs="Times New Roman"/>
          <w:sz w:val="20"/>
          <w:szCs w:val="20"/>
        </w:rPr>
        <w:t>can</w:t>
      </w:r>
      <w:r w:rsidRPr="00343A46">
        <w:rPr>
          <w:rFonts w:ascii="Times New Roman" w:hAnsi="Times New Roman" w:cs="Times New Roman"/>
          <w:sz w:val="20"/>
          <w:szCs w:val="20"/>
        </w:rPr>
        <w:t xml:space="preserve"> </w:t>
      </w:r>
      <w:r w:rsidR="00EE670F">
        <w:rPr>
          <w:rFonts w:ascii="Times New Roman" w:hAnsi="Times New Roman" w:cs="Times New Roman"/>
          <w:sz w:val="20"/>
          <w:szCs w:val="20"/>
        </w:rPr>
        <w:t>be</w:t>
      </w:r>
      <w:r w:rsidRPr="00343A46">
        <w:rPr>
          <w:rFonts w:ascii="Times New Roman" w:hAnsi="Times New Roman" w:cs="Times New Roman"/>
          <w:sz w:val="20"/>
          <w:szCs w:val="20"/>
        </w:rPr>
        <w:t xml:space="preserve"> used to </w:t>
      </w:r>
      <w:r w:rsidR="00EE670F">
        <w:rPr>
          <w:rFonts w:ascii="Times New Roman" w:hAnsi="Times New Roman" w:cs="Times New Roman"/>
          <w:sz w:val="20"/>
          <w:szCs w:val="20"/>
        </w:rPr>
        <w:t>support flexible channel coding rate</w:t>
      </w:r>
      <w:r w:rsidRPr="00343A46">
        <w:rPr>
          <w:rFonts w:ascii="Times New Roman" w:hAnsi="Times New Roman" w:cs="Times New Roman"/>
          <w:sz w:val="20"/>
          <w:szCs w:val="20"/>
        </w:rPr>
        <w:t xml:space="preserve">. The bits from shaped bits branch and unshaped bits branch are further </w:t>
      </w:r>
      <w:r w:rsidR="00CA668E">
        <w:rPr>
          <w:rFonts w:ascii="Times New Roman" w:hAnsi="Times New Roman" w:cs="Times New Roman"/>
          <w:sz w:val="20"/>
          <w:szCs w:val="20"/>
        </w:rPr>
        <w:t>encoded</w:t>
      </w:r>
      <w:r w:rsidRPr="00343A46">
        <w:rPr>
          <w:rFonts w:ascii="Times New Roman" w:hAnsi="Times New Roman" w:cs="Times New Roman"/>
          <w:sz w:val="20"/>
          <w:szCs w:val="20"/>
        </w:rPr>
        <w:t xml:space="preserve"> by FEC. </w:t>
      </w:r>
      <w:r w:rsidR="0094609A">
        <w:rPr>
          <w:rFonts w:ascii="Times New Roman" w:hAnsi="Times New Roman" w:cs="Times New Roman"/>
          <w:sz w:val="20"/>
          <w:szCs w:val="20"/>
        </w:rPr>
        <w:t xml:space="preserve">The bit to symbol mapping block </w:t>
      </w:r>
      <w:r w:rsidR="00A14F38">
        <w:rPr>
          <w:rFonts w:ascii="Times New Roman" w:hAnsi="Times New Roman" w:cs="Times New Roman"/>
          <w:sz w:val="20"/>
          <w:szCs w:val="20"/>
        </w:rPr>
        <w:t>maps</w:t>
      </w:r>
      <w:r w:rsidR="0094609A">
        <w:rPr>
          <w:rFonts w:ascii="Times New Roman" w:hAnsi="Times New Roman" w:cs="Times New Roman"/>
          <w:sz w:val="20"/>
          <w:szCs w:val="20"/>
        </w:rPr>
        <w:t xml:space="preserve"> the </w:t>
      </w:r>
      <w:r w:rsidRPr="00343A46">
        <w:rPr>
          <w:rFonts w:ascii="Times New Roman" w:hAnsi="Times New Roman" w:cs="Times New Roman"/>
          <w:sz w:val="20"/>
          <w:szCs w:val="20"/>
        </w:rPr>
        <w:t xml:space="preserve">parity bit </w:t>
      </w:r>
      <w:r w:rsidR="00A14F38">
        <w:rPr>
          <w:rFonts w:ascii="Times New Roman" w:hAnsi="Times New Roman" w:cs="Times New Roman"/>
          <w:sz w:val="20"/>
          <w:szCs w:val="20"/>
        </w:rPr>
        <w:t>and</w:t>
      </w:r>
      <w:r w:rsidRPr="00343A46">
        <w:rPr>
          <w:rFonts w:ascii="Times New Roman" w:hAnsi="Times New Roman" w:cs="Times New Roman"/>
          <w:sz w:val="20"/>
          <w:szCs w:val="20"/>
        </w:rPr>
        <w:t xml:space="preserve"> unshaped </w:t>
      </w:r>
      <w:r w:rsidR="00A14F38">
        <w:rPr>
          <w:rFonts w:ascii="Times New Roman" w:hAnsi="Times New Roman" w:cs="Times New Roman"/>
          <w:sz w:val="20"/>
          <w:szCs w:val="20"/>
        </w:rPr>
        <w:t xml:space="preserve">information </w:t>
      </w:r>
      <w:r w:rsidRPr="00343A46">
        <w:rPr>
          <w:rFonts w:ascii="Times New Roman" w:hAnsi="Times New Roman" w:cs="Times New Roman"/>
          <w:sz w:val="20"/>
          <w:szCs w:val="20"/>
        </w:rPr>
        <w:t xml:space="preserve">bits on sign bits, </w:t>
      </w:r>
      <w:r w:rsidR="00DD24B3">
        <w:rPr>
          <w:rFonts w:ascii="Times New Roman" w:hAnsi="Times New Roman" w:cs="Times New Roman"/>
          <w:sz w:val="20"/>
          <w:szCs w:val="20"/>
        </w:rPr>
        <w:t>and</w:t>
      </w:r>
      <w:r w:rsidRPr="00343A46">
        <w:rPr>
          <w:rFonts w:ascii="Times New Roman" w:hAnsi="Times New Roman" w:cs="Times New Roman"/>
          <w:sz w:val="20"/>
          <w:szCs w:val="20"/>
        </w:rPr>
        <w:t xml:space="preserve"> shaped </w:t>
      </w:r>
      <w:r w:rsidR="00DD24B3">
        <w:rPr>
          <w:rFonts w:ascii="Times New Roman" w:hAnsi="Times New Roman" w:cs="Times New Roman"/>
          <w:sz w:val="20"/>
          <w:szCs w:val="20"/>
        </w:rPr>
        <w:t xml:space="preserve">output bits on corresponding bit levels </w:t>
      </w:r>
      <w:r w:rsidR="00D90863">
        <w:rPr>
          <w:rFonts w:ascii="Times New Roman" w:hAnsi="Times New Roman" w:cs="Times New Roman"/>
          <w:sz w:val="20"/>
          <w:szCs w:val="20"/>
        </w:rPr>
        <w:t>of amplitudes</w:t>
      </w:r>
      <w:r w:rsidRPr="00343A46">
        <w:rPr>
          <w:rFonts w:ascii="Times New Roman" w:hAnsi="Times New Roman" w:cs="Times New Roman"/>
          <w:sz w:val="20"/>
          <w:szCs w:val="20"/>
        </w:rPr>
        <w:t>.</w:t>
      </w:r>
      <w:r w:rsidR="00D90863">
        <w:rPr>
          <w:rFonts w:ascii="Times New Roman" w:hAnsi="Times New Roman" w:cs="Times New Roman"/>
          <w:sz w:val="20"/>
          <w:szCs w:val="20"/>
        </w:rPr>
        <w:t xml:space="preserve"> Here,</w:t>
      </w:r>
      <w:r w:rsidRPr="00343A46">
        <w:rPr>
          <w:rFonts w:ascii="Times New Roman" w:hAnsi="Times New Roman" w:cs="Times New Roman"/>
          <w:sz w:val="20"/>
          <w:szCs w:val="20"/>
        </w:rPr>
        <w:t xml:space="preserve"> </w:t>
      </w:r>
      <w:r w:rsidR="00D90863">
        <w:rPr>
          <w:rFonts w:ascii="Times New Roman" w:hAnsi="Times New Roman" w:cs="Times New Roman"/>
          <w:sz w:val="20"/>
          <w:szCs w:val="20"/>
        </w:rPr>
        <w:t>s</w:t>
      </w:r>
      <w:r w:rsidRPr="00343A46">
        <w:rPr>
          <w:rFonts w:ascii="Times New Roman" w:hAnsi="Times New Roman" w:cs="Times New Roman"/>
          <w:sz w:val="20"/>
          <w:szCs w:val="20"/>
        </w:rPr>
        <w:t xml:space="preserve">ystematic FEC is </w:t>
      </w:r>
      <w:r w:rsidR="00925FED">
        <w:rPr>
          <w:rFonts w:ascii="Times New Roman" w:hAnsi="Times New Roman" w:cs="Times New Roman"/>
          <w:sz w:val="20"/>
          <w:szCs w:val="20"/>
        </w:rPr>
        <w:t>used</w:t>
      </w:r>
      <w:r w:rsidRPr="00343A46">
        <w:rPr>
          <w:rFonts w:ascii="Times New Roman" w:hAnsi="Times New Roman" w:cs="Times New Roman"/>
          <w:sz w:val="20"/>
          <w:szCs w:val="20"/>
        </w:rPr>
        <w:t xml:space="preserve"> to guarantee shaped amplitude symbols to be transmitted. Meanwhile, Gray mapping </w:t>
      </w:r>
      <w:r w:rsidR="00454773">
        <w:rPr>
          <w:rFonts w:ascii="Times New Roman" w:hAnsi="Times New Roman" w:cs="Times New Roman"/>
          <w:sz w:val="20"/>
          <w:szCs w:val="20"/>
        </w:rPr>
        <w:t>can be</w:t>
      </w:r>
      <w:r w:rsidR="00567F71">
        <w:rPr>
          <w:rFonts w:ascii="Times New Roman" w:hAnsi="Times New Roman" w:cs="Times New Roman"/>
          <w:sz w:val="20"/>
          <w:szCs w:val="20"/>
        </w:rPr>
        <w:t xml:space="preserve"> used </w:t>
      </w:r>
      <w:r w:rsidR="0063492B">
        <w:rPr>
          <w:rFonts w:ascii="Times New Roman" w:hAnsi="Times New Roman" w:cs="Times New Roman"/>
          <w:sz w:val="20"/>
          <w:szCs w:val="20"/>
        </w:rPr>
        <w:t xml:space="preserve">same </w:t>
      </w:r>
      <w:r w:rsidR="00567F71">
        <w:rPr>
          <w:rFonts w:ascii="Times New Roman" w:hAnsi="Times New Roman" w:cs="Times New Roman"/>
          <w:sz w:val="20"/>
          <w:szCs w:val="20"/>
        </w:rPr>
        <w:t xml:space="preserve">as in the legacy 5G NR system </w:t>
      </w:r>
      <w:r w:rsidRPr="00343A46">
        <w:rPr>
          <w:rFonts w:ascii="Times New Roman" w:hAnsi="Times New Roman" w:cs="Times New Roman"/>
          <w:sz w:val="20"/>
          <w:szCs w:val="20"/>
        </w:rPr>
        <w:t xml:space="preserve">to improve the BICM capacity. </w:t>
      </w:r>
      <w:r w:rsidR="00AA2A3E">
        <w:rPr>
          <w:rFonts w:ascii="Times New Roman" w:hAnsi="Times New Roman" w:cs="Times New Roman"/>
          <w:sz w:val="20"/>
          <w:szCs w:val="20"/>
        </w:rPr>
        <w:t xml:space="preserve">This </w:t>
      </w:r>
      <w:r w:rsidR="00E57187">
        <w:rPr>
          <w:rFonts w:ascii="Times New Roman" w:hAnsi="Times New Roman" w:cs="Times New Roman"/>
          <w:sz w:val="20"/>
          <w:szCs w:val="20"/>
        </w:rPr>
        <w:t xml:space="preserve">procedure is illustrated in </w:t>
      </w:r>
      <w:r w:rsidR="00CC027C" w:rsidRPr="00CC027C">
        <w:rPr>
          <w:rFonts w:ascii="Times New Roman" w:hAnsi="Times New Roman" w:cs="Times New Roman"/>
          <w:sz w:val="20"/>
          <w:szCs w:val="20"/>
        </w:rPr>
        <w:fldChar w:fldCharType="begin"/>
      </w:r>
      <w:r w:rsidR="00CC027C" w:rsidRPr="00CC027C">
        <w:rPr>
          <w:rFonts w:ascii="Times New Roman" w:hAnsi="Times New Roman" w:cs="Times New Roman"/>
          <w:sz w:val="20"/>
          <w:szCs w:val="20"/>
        </w:rPr>
        <w:instrText xml:space="preserve"> REF _Ref206054873 \h  \* MERGEFORMAT </w:instrText>
      </w:r>
      <w:r w:rsidR="00CC027C" w:rsidRPr="00CC027C">
        <w:rPr>
          <w:rFonts w:ascii="Times New Roman" w:hAnsi="Times New Roman" w:cs="Times New Roman"/>
          <w:sz w:val="20"/>
          <w:szCs w:val="20"/>
        </w:rPr>
      </w:r>
      <w:r w:rsidR="00CC027C" w:rsidRPr="00CC027C">
        <w:rPr>
          <w:rFonts w:ascii="Times New Roman" w:hAnsi="Times New Roman" w:cs="Times New Roman"/>
          <w:sz w:val="20"/>
          <w:szCs w:val="20"/>
        </w:rPr>
        <w:fldChar w:fldCharType="separate"/>
      </w:r>
      <w:r w:rsidR="00AA3316" w:rsidRPr="00AA3316">
        <w:rPr>
          <w:rFonts w:ascii="Times New Roman" w:hAnsi="Times New Roman" w:cs="Times New Roman"/>
          <w:sz w:val="20"/>
          <w:szCs w:val="20"/>
        </w:rPr>
        <w:t>Figure 4</w:t>
      </w:r>
      <w:r w:rsidR="00CC027C" w:rsidRPr="00CC027C">
        <w:rPr>
          <w:rFonts w:ascii="Times New Roman" w:hAnsi="Times New Roman" w:cs="Times New Roman"/>
          <w:sz w:val="20"/>
          <w:szCs w:val="20"/>
        </w:rPr>
        <w:fldChar w:fldCharType="end"/>
      </w:r>
      <w:r w:rsidR="00CC027C" w:rsidRPr="00CC027C">
        <w:rPr>
          <w:rFonts w:ascii="Times New Roman" w:hAnsi="Times New Roman" w:cs="Times New Roman"/>
          <w:sz w:val="20"/>
          <w:szCs w:val="20"/>
        </w:rPr>
        <w:t>.</w:t>
      </w:r>
    </w:p>
    <w:p w14:paraId="261C61EE" w14:textId="7C49C433" w:rsidR="00A3085C" w:rsidRDefault="00A3085C" w:rsidP="00A3085C">
      <w:pPr>
        <w:rPr>
          <w:rFonts w:ascii="Times New Roman" w:hAnsi="Times New Roman" w:cs="Times New Roman"/>
          <w:sz w:val="20"/>
          <w:szCs w:val="20"/>
        </w:rPr>
      </w:pPr>
      <w:r w:rsidRPr="00343A46">
        <w:rPr>
          <w:rFonts w:ascii="Times New Roman" w:hAnsi="Times New Roman" w:cs="Times New Roman"/>
          <w:sz w:val="20"/>
          <w:szCs w:val="20"/>
        </w:rPr>
        <w:t xml:space="preserve">Many designs based on </w:t>
      </w:r>
      <w:r w:rsidR="005D0A5A">
        <w:rPr>
          <w:rFonts w:ascii="Times New Roman" w:hAnsi="Times New Roman" w:cs="Times New Roman"/>
          <w:sz w:val="20"/>
          <w:szCs w:val="20"/>
        </w:rPr>
        <w:t>PS</w:t>
      </w:r>
      <w:r w:rsidRPr="00343A46">
        <w:rPr>
          <w:rFonts w:ascii="Times New Roman" w:hAnsi="Times New Roman" w:cs="Times New Roman"/>
          <w:sz w:val="20"/>
          <w:szCs w:val="20"/>
        </w:rPr>
        <w:t xml:space="preserve"> </w:t>
      </w:r>
      <w:r w:rsidR="0063491D">
        <w:rPr>
          <w:rFonts w:ascii="Times New Roman" w:hAnsi="Times New Roman" w:cs="Times New Roman"/>
          <w:sz w:val="20"/>
          <w:szCs w:val="20"/>
        </w:rPr>
        <w:t>can be found</w:t>
      </w:r>
      <w:r w:rsidRPr="00343A46">
        <w:rPr>
          <w:rFonts w:ascii="Times New Roman" w:hAnsi="Times New Roman" w:cs="Times New Roman"/>
          <w:sz w:val="20"/>
          <w:szCs w:val="20"/>
        </w:rPr>
        <w:t xml:space="preserve"> in literature, especially on fiber-optic communication </w:t>
      </w:r>
      <w:r w:rsidR="00583214">
        <w:rPr>
          <w:rFonts w:ascii="Times New Roman" w:hAnsi="Times New Roman" w:cs="Times New Roman"/>
          <w:sz w:val="20"/>
          <w:szCs w:val="20"/>
        </w:rPr>
        <w:fldChar w:fldCharType="begin"/>
      </w:r>
      <w:r w:rsidR="00583214">
        <w:rPr>
          <w:rFonts w:ascii="Times New Roman" w:hAnsi="Times New Roman" w:cs="Times New Roman"/>
          <w:sz w:val="20"/>
          <w:szCs w:val="20"/>
        </w:rPr>
        <w:instrText xml:space="preserve"> REF _Ref204766121 \r \h </w:instrText>
      </w:r>
      <w:r w:rsidR="00583214">
        <w:rPr>
          <w:rFonts w:ascii="Times New Roman" w:hAnsi="Times New Roman" w:cs="Times New Roman"/>
          <w:sz w:val="20"/>
          <w:szCs w:val="20"/>
        </w:rPr>
      </w:r>
      <w:r w:rsidR="00583214">
        <w:rPr>
          <w:rFonts w:ascii="Times New Roman" w:hAnsi="Times New Roman" w:cs="Times New Roman"/>
          <w:sz w:val="20"/>
          <w:szCs w:val="20"/>
        </w:rPr>
        <w:fldChar w:fldCharType="separate"/>
      </w:r>
      <w:r w:rsidR="00AA3316">
        <w:rPr>
          <w:rFonts w:ascii="Times New Roman" w:hAnsi="Times New Roman" w:cs="Times New Roman"/>
          <w:sz w:val="20"/>
          <w:szCs w:val="20"/>
        </w:rPr>
        <w:t>[13]</w:t>
      </w:r>
      <w:r w:rsidR="00583214">
        <w:rPr>
          <w:rFonts w:ascii="Times New Roman" w:hAnsi="Times New Roman" w:cs="Times New Roman"/>
          <w:sz w:val="20"/>
          <w:szCs w:val="20"/>
        </w:rPr>
        <w:fldChar w:fldCharType="end"/>
      </w:r>
      <w:r w:rsidR="00583214">
        <w:rPr>
          <w:rFonts w:ascii="Times New Roman" w:hAnsi="Times New Roman" w:cs="Times New Roman"/>
          <w:sz w:val="20"/>
          <w:szCs w:val="20"/>
        </w:rPr>
        <w:fldChar w:fldCharType="begin"/>
      </w:r>
      <w:r w:rsidR="00583214">
        <w:rPr>
          <w:rFonts w:ascii="Times New Roman" w:hAnsi="Times New Roman" w:cs="Times New Roman"/>
          <w:sz w:val="20"/>
          <w:szCs w:val="20"/>
        </w:rPr>
        <w:instrText xml:space="preserve"> REF _Ref204766123 \r \h </w:instrText>
      </w:r>
      <w:r w:rsidR="00583214">
        <w:rPr>
          <w:rFonts w:ascii="Times New Roman" w:hAnsi="Times New Roman" w:cs="Times New Roman"/>
          <w:sz w:val="20"/>
          <w:szCs w:val="20"/>
        </w:rPr>
      </w:r>
      <w:r w:rsidR="00583214">
        <w:rPr>
          <w:rFonts w:ascii="Times New Roman" w:hAnsi="Times New Roman" w:cs="Times New Roman"/>
          <w:sz w:val="20"/>
          <w:szCs w:val="20"/>
        </w:rPr>
        <w:fldChar w:fldCharType="separate"/>
      </w:r>
      <w:r w:rsidR="00AA3316">
        <w:rPr>
          <w:rFonts w:ascii="Times New Roman" w:hAnsi="Times New Roman" w:cs="Times New Roman"/>
          <w:sz w:val="20"/>
          <w:szCs w:val="20"/>
        </w:rPr>
        <w:t>[14]</w:t>
      </w:r>
      <w:r w:rsidR="00583214">
        <w:rPr>
          <w:rFonts w:ascii="Times New Roman" w:hAnsi="Times New Roman" w:cs="Times New Roman"/>
          <w:sz w:val="20"/>
          <w:szCs w:val="20"/>
        </w:rPr>
        <w:fldChar w:fldCharType="end"/>
      </w:r>
      <w:r w:rsidRPr="00343A46">
        <w:rPr>
          <w:rFonts w:ascii="Times New Roman" w:hAnsi="Times New Roman" w:cs="Times New Roman"/>
          <w:sz w:val="20"/>
          <w:szCs w:val="20"/>
        </w:rPr>
        <w:t xml:space="preserve">. However, </w:t>
      </w:r>
      <w:r w:rsidR="00EB2806">
        <w:rPr>
          <w:rFonts w:ascii="Times New Roman" w:hAnsi="Times New Roman" w:cs="Times New Roman"/>
          <w:sz w:val="20"/>
          <w:szCs w:val="20"/>
        </w:rPr>
        <w:t>limited</w:t>
      </w:r>
      <w:r w:rsidRPr="00343A46">
        <w:rPr>
          <w:rFonts w:ascii="Times New Roman" w:hAnsi="Times New Roman" w:cs="Times New Roman"/>
          <w:sz w:val="20"/>
          <w:szCs w:val="20"/>
        </w:rPr>
        <w:t xml:space="preserve"> designs discussed </w:t>
      </w:r>
      <w:r w:rsidR="005D0A5A">
        <w:rPr>
          <w:rFonts w:ascii="Times New Roman" w:hAnsi="Times New Roman" w:cs="Times New Roman"/>
          <w:sz w:val="20"/>
          <w:szCs w:val="20"/>
        </w:rPr>
        <w:t>PS</w:t>
      </w:r>
      <w:r w:rsidRPr="00343A46">
        <w:rPr>
          <w:rFonts w:ascii="Times New Roman" w:hAnsi="Times New Roman" w:cs="Times New Roman"/>
          <w:sz w:val="20"/>
          <w:szCs w:val="20"/>
        </w:rPr>
        <w:t xml:space="preserve"> in wireless environment. In our view, </w:t>
      </w:r>
      <w:r w:rsidR="005D0A5A">
        <w:rPr>
          <w:rFonts w:ascii="Times New Roman" w:hAnsi="Times New Roman" w:cs="Times New Roman"/>
          <w:sz w:val="20"/>
          <w:szCs w:val="20"/>
        </w:rPr>
        <w:t>PS</w:t>
      </w:r>
      <w:r w:rsidRPr="00343A46">
        <w:rPr>
          <w:rFonts w:ascii="Times New Roman" w:hAnsi="Times New Roman" w:cs="Times New Roman"/>
          <w:sz w:val="20"/>
          <w:szCs w:val="20"/>
        </w:rPr>
        <w:t xml:space="preserve"> architecture can well fit the current transmission chain </w:t>
      </w:r>
      <w:r w:rsidR="009944E1">
        <w:rPr>
          <w:rFonts w:ascii="Times New Roman" w:hAnsi="Times New Roman" w:cs="Times New Roman"/>
          <w:sz w:val="20"/>
          <w:szCs w:val="20"/>
        </w:rPr>
        <w:t>in 5G NR</w:t>
      </w:r>
      <w:r w:rsidRPr="00343A46">
        <w:rPr>
          <w:rFonts w:ascii="Times New Roman" w:hAnsi="Times New Roman" w:cs="Times New Roman"/>
          <w:sz w:val="20"/>
          <w:szCs w:val="20"/>
        </w:rPr>
        <w:t xml:space="preserve">. More importantly, </w:t>
      </w:r>
      <w:r w:rsidR="006D11F5">
        <w:rPr>
          <w:rFonts w:ascii="Times New Roman" w:hAnsi="Times New Roman" w:cs="Times New Roman"/>
          <w:sz w:val="20"/>
          <w:szCs w:val="20"/>
        </w:rPr>
        <w:t>it is</w:t>
      </w:r>
      <w:r w:rsidRPr="00343A46">
        <w:rPr>
          <w:rFonts w:ascii="Times New Roman" w:hAnsi="Times New Roman" w:cs="Times New Roman"/>
          <w:sz w:val="20"/>
          <w:szCs w:val="20"/>
        </w:rPr>
        <w:t xml:space="preserve"> friendly to existing hardware implementation on receiver such as supporting</w:t>
      </w:r>
      <w:r>
        <w:rPr>
          <w:rFonts w:ascii="Times New Roman" w:hAnsi="Times New Roman" w:cs="Times New Roman"/>
          <w:sz w:val="20"/>
          <w:szCs w:val="20"/>
        </w:rPr>
        <w:t xml:space="preserve"> of</w:t>
      </w:r>
      <w:r w:rsidRPr="00343A46">
        <w:rPr>
          <w:rFonts w:ascii="Times New Roman" w:hAnsi="Times New Roman" w:cs="Times New Roman"/>
          <w:sz w:val="20"/>
          <w:szCs w:val="20"/>
        </w:rPr>
        <w:t xml:space="preserve"> MIMO transmission.</w:t>
      </w:r>
    </w:p>
    <w:p w14:paraId="68B1FC5A" w14:textId="5C06D2CD" w:rsidR="00CC027C" w:rsidRDefault="004B2DB4" w:rsidP="00415AA7">
      <w:pPr>
        <w:keepNext/>
        <w:jc w:val="center"/>
      </w:pPr>
      <w:r w:rsidRPr="004B2DB4">
        <w:rPr>
          <w:noProof/>
        </w:rPr>
        <w:lastRenderedPageBreak/>
        <w:t xml:space="preserve"> </w:t>
      </w:r>
      <w:r w:rsidRPr="004B2DB4">
        <w:rPr>
          <w:noProof/>
        </w:rPr>
        <w:drawing>
          <wp:inline distT="0" distB="0" distL="0" distR="0" wp14:anchorId="6874B22E" wp14:editId="1F22AA31">
            <wp:extent cx="4878255" cy="1266470"/>
            <wp:effectExtent l="0" t="0" r="0" b="0"/>
            <wp:docPr id="49676043" name="Picture 1" descr="A diagram of a computer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6043" name="Picture 1" descr="A diagram of a computer process&#10;&#10;AI-generated content may be incorrect."/>
                    <pic:cNvPicPr/>
                  </pic:nvPicPr>
                  <pic:blipFill>
                    <a:blip r:embed="rId15"/>
                    <a:stretch>
                      <a:fillRect/>
                    </a:stretch>
                  </pic:blipFill>
                  <pic:spPr>
                    <a:xfrm>
                      <a:off x="0" y="0"/>
                      <a:ext cx="4897923" cy="1271576"/>
                    </a:xfrm>
                    <a:prstGeom prst="rect">
                      <a:avLst/>
                    </a:prstGeom>
                  </pic:spPr>
                </pic:pic>
              </a:graphicData>
            </a:graphic>
          </wp:inline>
        </w:drawing>
      </w:r>
    </w:p>
    <w:p w14:paraId="65C64972" w14:textId="7EDC47BF" w:rsidR="004027B3" w:rsidRDefault="00CC027C" w:rsidP="00CC027C">
      <w:pPr>
        <w:pStyle w:val="Caption"/>
      </w:pPr>
      <w:bookmarkStart w:id="3" w:name="_Ref206054873"/>
      <w:r>
        <w:t xml:space="preserve">Figure </w:t>
      </w:r>
      <w:r w:rsidR="009B3513">
        <w:fldChar w:fldCharType="begin"/>
      </w:r>
      <w:r w:rsidR="009B3513">
        <w:instrText xml:space="preserve"> SEQ Figure \* ARABIC </w:instrText>
      </w:r>
      <w:r w:rsidR="009B3513">
        <w:fldChar w:fldCharType="separate"/>
      </w:r>
      <w:r w:rsidR="00AA3316">
        <w:rPr>
          <w:noProof/>
        </w:rPr>
        <w:t>4</w:t>
      </w:r>
      <w:r w:rsidR="009B3513">
        <w:rPr>
          <w:noProof/>
        </w:rPr>
        <w:fldChar w:fldCharType="end"/>
      </w:r>
      <w:bookmarkEnd w:id="3"/>
      <w:r>
        <w:t>: Transmission chain with PS</w:t>
      </w:r>
    </w:p>
    <w:p w14:paraId="776E5883" w14:textId="2C1F7C00" w:rsidR="00A06579" w:rsidRPr="00542950" w:rsidRDefault="00A06579" w:rsidP="003A0A7A">
      <w:pPr>
        <w:pStyle w:val="Heading4"/>
      </w:pPr>
      <w:r>
        <w:t xml:space="preserve">Receiver </w:t>
      </w:r>
      <w:r w:rsidR="002B092F">
        <w:t xml:space="preserve">chain </w:t>
      </w:r>
      <w:r w:rsidR="002F7A21">
        <w:t>for</w:t>
      </w:r>
      <w:r>
        <w:t xml:space="preserve"> PS</w:t>
      </w:r>
    </w:p>
    <w:p w14:paraId="0EF7C9FD" w14:textId="77777777" w:rsidR="00B81AF1" w:rsidRDefault="00FA7D8D" w:rsidP="00FA7D8D">
      <w:pPr>
        <w:rPr>
          <w:rFonts w:ascii="Times New Roman" w:hAnsi="Times New Roman" w:cs="Times New Roman"/>
          <w:sz w:val="20"/>
          <w:szCs w:val="20"/>
        </w:rPr>
      </w:pPr>
      <w:r w:rsidRPr="00FA7D8D">
        <w:rPr>
          <w:rFonts w:ascii="Times New Roman" w:hAnsi="Times New Roman" w:cs="Times New Roman"/>
          <w:sz w:val="20"/>
          <w:szCs w:val="20"/>
        </w:rPr>
        <w:t xml:space="preserve">On the receiver side, </w:t>
      </w:r>
      <w:r w:rsidR="00FC73C9">
        <w:rPr>
          <w:rFonts w:ascii="Times New Roman" w:hAnsi="Times New Roman" w:cs="Times New Roman"/>
          <w:sz w:val="20"/>
          <w:szCs w:val="20"/>
        </w:rPr>
        <w:t xml:space="preserve">an illustration of the receiver chain is shown in </w:t>
      </w:r>
      <w:r w:rsidR="00015509" w:rsidRPr="00015509">
        <w:rPr>
          <w:rFonts w:ascii="Times New Roman" w:hAnsi="Times New Roman" w:cs="Times New Roman"/>
          <w:sz w:val="20"/>
          <w:szCs w:val="20"/>
        </w:rPr>
        <w:fldChar w:fldCharType="begin"/>
      </w:r>
      <w:r w:rsidR="00015509" w:rsidRPr="00015509">
        <w:rPr>
          <w:rFonts w:ascii="Times New Roman" w:hAnsi="Times New Roman" w:cs="Times New Roman"/>
          <w:sz w:val="20"/>
          <w:szCs w:val="20"/>
        </w:rPr>
        <w:instrText xml:space="preserve"> REF _Ref206055525 \h  \* MERGEFORMAT </w:instrText>
      </w:r>
      <w:r w:rsidR="00015509" w:rsidRPr="00015509">
        <w:rPr>
          <w:rFonts w:ascii="Times New Roman" w:hAnsi="Times New Roman" w:cs="Times New Roman"/>
          <w:sz w:val="20"/>
          <w:szCs w:val="20"/>
        </w:rPr>
      </w:r>
      <w:r w:rsidR="00015509" w:rsidRPr="00015509">
        <w:rPr>
          <w:rFonts w:ascii="Times New Roman" w:hAnsi="Times New Roman" w:cs="Times New Roman"/>
          <w:sz w:val="20"/>
          <w:szCs w:val="20"/>
        </w:rPr>
        <w:fldChar w:fldCharType="separate"/>
      </w:r>
      <w:r w:rsidR="00AA3316" w:rsidRPr="00AA3316">
        <w:rPr>
          <w:rFonts w:ascii="Times New Roman" w:hAnsi="Times New Roman" w:cs="Times New Roman"/>
          <w:sz w:val="20"/>
          <w:szCs w:val="20"/>
        </w:rPr>
        <w:t xml:space="preserve">Figure </w:t>
      </w:r>
      <w:r w:rsidR="00AA3316" w:rsidRPr="00AA3316">
        <w:rPr>
          <w:rFonts w:ascii="Times New Roman" w:hAnsi="Times New Roman" w:cs="Times New Roman"/>
          <w:noProof/>
          <w:sz w:val="20"/>
          <w:szCs w:val="20"/>
        </w:rPr>
        <w:t>5</w:t>
      </w:r>
      <w:r w:rsidR="00015509" w:rsidRPr="00015509">
        <w:rPr>
          <w:rFonts w:ascii="Times New Roman" w:hAnsi="Times New Roman" w:cs="Times New Roman"/>
          <w:sz w:val="20"/>
          <w:szCs w:val="20"/>
        </w:rPr>
        <w:fldChar w:fldCharType="end"/>
      </w:r>
      <w:r w:rsidR="00FC73C9">
        <w:rPr>
          <w:rFonts w:ascii="Times New Roman" w:hAnsi="Times New Roman" w:cs="Times New Roman"/>
          <w:sz w:val="20"/>
          <w:szCs w:val="20"/>
        </w:rPr>
        <w:t xml:space="preserve">. As we can see from the figure, the received signal will be </w:t>
      </w:r>
      <w:r w:rsidR="00970CCC">
        <w:rPr>
          <w:rFonts w:ascii="Times New Roman" w:hAnsi="Times New Roman" w:cs="Times New Roman"/>
          <w:sz w:val="20"/>
          <w:szCs w:val="20"/>
        </w:rPr>
        <w:t>sent</w:t>
      </w:r>
      <w:r w:rsidR="00FC73C9">
        <w:rPr>
          <w:rFonts w:ascii="Times New Roman" w:hAnsi="Times New Roman" w:cs="Times New Roman"/>
          <w:sz w:val="20"/>
          <w:szCs w:val="20"/>
        </w:rPr>
        <w:t xml:space="preserve"> to the demodulator. Some changes relative to uniform QAM demapper would be needed</w:t>
      </w:r>
      <w:r w:rsidR="00F064FA">
        <w:rPr>
          <w:rFonts w:ascii="Times New Roman" w:hAnsi="Times New Roman" w:cs="Times New Roman"/>
          <w:sz w:val="20"/>
          <w:szCs w:val="20"/>
        </w:rPr>
        <w:t xml:space="preserve">, </w:t>
      </w:r>
      <w:r w:rsidR="00365B45">
        <w:rPr>
          <w:rFonts w:ascii="Times New Roman" w:hAnsi="Times New Roman" w:cs="Times New Roman"/>
          <w:sz w:val="20"/>
          <w:szCs w:val="20"/>
        </w:rPr>
        <w:t xml:space="preserve">and in particular, the non-uniform probability distribution of the constellations will </w:t>
      </w:r>
      <w:r w:rsidR="00CB4B48">
        <w:rPr>
          <w:rFonts w:ascii="Times New Roman" w:hAnsi="Times New Roman" w:cs="Times New Roman"/>
          <w:sz w:val="20"/>
          <w:szCs w:val="20"/>
        </w:rPr>
        <w:t xml:space="preserve">need to be </w:t>
      </w:r>
      <w:r w:rsidR="00610009">
        <w:rPr>
          <w:rFonts w:ascii="Times New Roman" w:hAnsi="Times New Roman" w:cs="Times New Roman"/>
          <w:sz w:val="20"/>
          <w:szCs w:val="20"/>
        </w:rPr>
        <w:t>considered</w:t>
      </w:r>
      <w:r w:rsidR="0011670B">
        <w:rPr>
          <w:rFonts w:ascii="Times New Roman" w:hAnsi="Times New Roman" w:cs="Times New Roman"/>
          <w:sz w:val="20"/>
          <w:szCs w:val="20"/>
        </w:rPr>
        <w:t xml:space="preserve"> for optimum performance</w:t>
      </w:r>
      <w:r w:rsidR="00CB4B48">
        <w:rPr>
          <w:rFonts w:ascii="Times New Roman" w:hAnsi="Times New Roman" w:cs="Times New Roman"/>
          <w:sz w:val="20"/>
          <w:szCs w:val="20"/>
        </w:rPr>
        <w:t>. H</w:t>
      </w:r>
      <w:r w:rsidR="00F064FA">
        <w:rPr>
          <w:rFonts w:ascii="Times New Roman" w:hAnsi="Times New Roman" w:cs="Times New Roman"/>
          <w:sz w:val="20"/>
          <w:szCs w:val="20"/>
        </w:rPr>
        <w:t xml:space="preserve">owever, as we will discuss shortly, the demodulator change is rather minor. </w:t>
      </w:r>
      <w:r w:rsidR="00400D81">
        <w:rPr>
          <w:rFonts w:ascii="Times New Roman" w:hAnsi="Times New Roman" w:cs="Times New Roman"/>
          <w:sz w:val="20"/>
          <w:szCs w:val="20"/>
        </w:rPr>
        <w:t xml:space="preserve">After demodulation, LLRs are generated and send to the decoder. </w:t>
      </w:r>
      <w:r w:rsidR="00CB4B48">
        <w:rPr>
          <w:rFonts w:ascii="Times New Roman" w:hAnsi="Times New Roman" w:cs="Times New Roman"/>
          <w:sz w:val="20"/>
          <w:szCs w:val="20"/>
        </w:rPr>
        <w:t>The decoder will stay unchanged compared to the uniform QAM decoder, since the LLR</w:t>
      </w:r>
      <w:r w:rsidR="0011670B">
        <w:rPr>
          <w:rFonts w:ascii="Times New Roman" w:hAnsi="Times New Roman" w:cs="Times New Roman"/>
          <w:sz w:val="20"/>
          <w:szCs w:val="20"/>
        </w:rPr>
        <w:t>s</w:t>
      </w:r>
      <w:r w:rsidR="00CB4B48">
        <w:rPr>
          <w:rFonts w:ascii="Times New Roman" w:hAnsi="Times New Roman" w:cs="Times New Roman"/>
          <w:sz w:val="20"/>
          <w:szCs w:val="20"/>
        </w:rPr>
        <w:t xml:space="preserve"> already capture the probability distribution of the s</w:t>
      </w:r>
      <w:r w:rsidR="00FE6880">
        <w:rPr>
          <w:rFonts w:ascii="Times New Roman" w:hAnsi="Times New Roman" w:cs="Times New Roman"/>
          <w:sz w:val="20"/>
          <w:szCs w:val="20"/>
        </w:rPr>
        <w:t>haped constellation</w:t>
      </w:r>
      <w:r w:rsidR="00CB4B48">
        <w:rPr>
          <w:rFonts w:ascii="Times New Roman" w:hAnsi="Times New Roman" w:cs="Times New Roman"/>
          <w:sz w:val="20"/>
          <w:szCs w:val="20"/>
        </w:rPr>
        <w:t xml:space="preserve">. </w:t>
      </w:r>
      <w:r w:rsidR="00FE2F3B">
        <w:rPr>
          <w:rFonts w:ascii="Times New Roman" w:hAnsi="Times New Roman" w:cs="Times New Roman"/>
          <w:sz w:val="20"/>
          <w:szCs w:val="20"/>
        </w:rPr>
        <w:t xml:space="preserve">After the decoder, if decoding succeeds, </w:t>
      </w:r>
      <w:r w:rsidR="00716AAE">
        <w:rPr>
          <w:rFonts w:ascii="Times New Roman" w:hAnsi="Times New Roman" w:cs="Times New Roman"/>
          <w:sz w:val="20"/>
          <w:szCs w:val="20"/>
        </w:rPr>
        <w:t xml:space="preserve">systematic bits will be </w:t>
      </w:r>
      <w:r w:rsidR="00A113F0">
        <w:rPr>
          <w:rFonts w:ascii="Times New Roman" w:hAnsi="Times New Roman" w:cs="Times New Roman"/>
          <w:sz w:val="20"/>
          <w:szCs w:val="20"/>
        </w:rPr>
        <w:t>retrieved</w:t>
      </w:r>
      <w:r w:rsidR="00852F5C">
        <w:rPr>
          <w:rFonts w:ascii="Times New Roman" w:hAnsi="Times New Roman" w:cs="Times New Roman"/>
          <w:sz w:val="20"/>
          <w:szCs w:val="20"/>
        </w:rPr>
        <w:t xml:space="preserve"> and</w:t>
      </w:r>
      <w:r w:rsidR="000B2A98">
        <w:rPr>
          <w:rFonts w:ascii="Times New Roman" w:hAnsi="Times New Roman" w:cs="Times New Roman"/>
          <w:sz w:val="20"/>
          <w:szCs w:val="20"/>
        </w:rPr>
        <w:t xml:space="preserve"> the receiver needs to undo </w:t>
      </w:r>
      <w:r w:rsidR="00A61593">
        <w:rPr>
          <w:rFonts w:ascii="Times New Roman" w:hAnsi="Times New Roman" w:cs="Times New Roman"/>
          <w:sz w:val="20"/>
          <w:szCs w:val="20"/>
        </w:rPr>
        <w:t xml:space="preserve">the probabilistic shaping to recover the </w:t>
      </w:r>
      <w:r w:rsidR="00C35281">
        <w:rPr>
          <w:rFonts w:ascii="Times New Roman" w:hAnsi="Times New Roman" w:cs="Times New Roman"/>
          <w:sz w:val="20"/>
          <w:szCs w:val="20"/>
        </w:rPr>
        <w:t>uniform</w:t>
      </w:r>
      <w:r w:rsidR="00852F5C">
        <w:rPr>
          <w:rFonts w:ascii="Times New Roman" w:hAnsi="Times New Roman" w:cs="Times New Roman"/>
          <w:sz w:val="20"/>
          <w:szCs w:val="20"/>
        </w:rPr>
        <w:t>ly distributed</w:t>
      </w:r>
      <w:r w:rsidR="00C35281">
        <w:rPr>
          <w:rFonts w:ascii="Times New Roman" w:hAnsi="Times New Roman" w:cs="Times New Roman"/>
          <w:sz w:val="20"/>
          <w:szCs w:val="20"/>
        </w:rPr>
        <w:t xml:space="preserve"> </w:t>
      </w:r>
      <w:r w:rsidR="00A61593">
        <w:rPr>
          <w:rFonts w:ascii="Times New Roman" w:hAnsi="Times New Roman" w:cs="Times New Roman"/>
          <w:sz w:val="20"/>
          <w:szCs w:val="20"/>
        </w:rPr>
        <w:t xml:space="preserve">information bits of the payload. </w:t>
      </w:r>
    </w:p>
    <w:p w14:paraId="00630C2D" w14:textId="77777777" w:rsidR="003D2044" w:rsidRDefault="0013274B" w:rsidP="007F4A15">
      <w:pPr>
        <w:keepNext/>
        <w:jc w:val="center"/>
      </w:pPr>
      <w:r w:rsidRPr="0013274B">
        <w:rPr>
          <w:rFonts w:ascii="Times New Roman" w:hAnsi="Times New Roman" w:cs="Times New Roman"/>
          <w:noProof/>
          <w:sz w:val="20"/>
          <w:szCs w:val="20"/>
        </w:rPr>
        <w:drawing>
          <wp:inline distT="0" distB="0" distL="0" distR="0" wp14:anchorId="2ECAB54A" wp14:editId="3D65C374">
            <wp:extent cx="4969239" cy="1036851"/>
            <wp:effectExtent l="0" t="0" r="3175" b="0"/>
            <wp:docPr id="511877548" name="Picture 1"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77548" name="Picture 1" descr="A diagram of a software system&#10;&#10;AI-generated content may be incorrect."/>
                    <pic:cNvPicPr/>
                  </pic:nvPicPr>
                  <pic:blipFill>
                    <a:blip r:embed="rId16"/>
                    <a:stretch>
                      <a:fillRect/>
                    </a:stretch>
                  </pic:blipFill>
                  <pic:spPr>
                    <a:xfrm>
                      <a:off x="0" y="0"/>
                      <a:ext cx="4989848" cy="1041151"/>
                    </a:xfrm>
                    <a:prstGeom prst="rect">
                      <a:avLst/>
                    </a:prstGeom>
                  </pic:spPr>
                </pic:pic>
              </a:graphicData>
            </a:graphic>
          </wp:inline>
        </w:drawing>
      </w:r>
    </w:p>
    <w:p w14:paraId="07668205" w14:textId="27E25CCD" w:rsidR="00CC027C" w:rsidRDefault="004B7C6D" w:rsidP="004B7C6D">
      <w:pPr>
        <w:pStyle w:val="Caption"/>
      </w:pPr>
      <w:bookmarkStart w:id="4" w:name="_Ref206055525"/>
      <w:r>
        <w:t xml:space="preserve">Figure </w:t>
      </w:r>
      <w:r w:rsidR="009B3513">
        <w:fldChar w:fldCharType="begin"/>
      </w:r>
      <w:r w:rsidR="009B3513">
        <w:instrText xml:space="preserve"> SEQ Figure \* ARABIC </w:instrText>
      </w:r>
      <w:r w:rsidR="009B3513">
        <w:fldChar w:fldCharType="separate"/>
      </w:r>
      <w:r w:rsidR="00AA3316">
        <w:rPr>
          <w:noProof/>
        </w:rPr>
        <w:t>5</w:t>
      </w:r>
      <w:r w:rsidR="009B3513">
        <w:rPr>
          <w:noProof/>
        </w:rPr>
        <w:fldChar w:fldCharType="end"/>
      </w:r>
      <w:bookmarkEnd w:id="4"/>
      <w:r>
        <w:t xml:space="preserve">: </w:t>
      </w:r>
      <w:r w:rsidRPr="001D5D18">
        <w:t xml:space="preserve">Receiver chain </w:t>
      </w:r>
      <w:r>
        <w:t xml:space="preserve">with </w:t>
      </w:r>
      <w:r w:rsidRPr="001D5D18">
        <w:t>PS</w:t>
      </w:r>
    </w:p>
    <w:p w14:paraId="108ADA03" w14:textId="77777777" w:rsidR="003E7A0C" w:rsidRDefault="00783DCD" w:rsidP="00A33F96">
      <w:pPr>
        <w:rPr>
          <w:rFonts w:ascii="Times New Roman" w:hAnsi="Times New Roman" w:cs="Times New Roman"/>
          <w:sz w:val="20"/>
          <w:szCs w:val="20"/>
        </w:rPr>
      </w:pPr>
      <w:r>
        <w:rPr>
          <w:rFonts w:ascii="Times New Roman" w:hAnsi="Times New Roman" w:cs="Times New Roman"/>
          <w:sz w:val="20"/>
          <w:szCs w:val="20"/>
        </w:rPr>
        <w:t>For PS, t</w:t>
      </w:r>
      <w:r w:rsidR="00B366B0">
        <w:rPr>
          <w:rFonts w:ascii="Times New Roman" w:hAnsi="Times New Roman" w:cs="Times New Roman"/>
          <w:sz w:val="20"/>
          <w:szCs w:val="20"/>
        </w:rPr>
        <w:t xml:space="preserve">he </w:t>
      </w:r>
      <w:r w:rsidR="00313FCD">
        <w:rPr>
          <w:rFonts w:ascii="Times New Roman" w:hAnsi="Times New Roman" w:cs="Times New Roman"/>
          <w:sz w:val="20"/>
          <w:szCs w:val="20"/>
        </w:rPr>
        <w:t>demodulat</w:t>
      </w:r>
      <w:r w:rsidR="00F25A93">
        <w:rPr>
          <w:rFonts w:ascii="Times New Roman" w:hAnsi="Times New Roman" w:cs="Times New Roman"/>
          <w:sz w:val="20"/>
          <w:szCs w:val="20"/>
        </w:rPr>
        <w:t>or</w:t>
      </w:r>
      <w:r w:rsidR="00B366B0">
        <w:rPr>
          <w:rFonts w:ascii="Times New Roman" w:hAnsi="Times New Roman" w:cs="Times New Roman"/>
          <w:sz w:val="20"/>
          <w:szCs w:val="20"/>
        </w:rPr>
        <w:t xml:space="preserve"> needs to </w:t>
      </w:r>
      <w:r w:rsidR="00313FCD">
        <w:rPr>
          <w:rFonts w:ascii="Times New Roman" w:hAnsi="Times New Roman" w:cs="Times New Roman"/>
          <w:sz w:val="20"/>
          <w:szCs w:val="20"/>
        </w:rPr>
        <w:t xml:space="preserve">be modified to take </w:t>
      </w:r>
      <w:r w:rsidR="00B366B0">
        <w:rPr>
          <w:rFonts w:ascii="Times New Roman" w:hAnsi="Times New Roman" w:cs="Times New Roman"/>
          <w:sz w:val="20"/>
          <w:szCs w:val="20"/>
        </w:rPr>
        <w:t>into account</w:t>
      </w:r>
      <w:r w:rsidR="00313FCD">
        <w:rPr>
          <w:rFonts w:ascii="Times New Roman" w:hAnsi="Times New Roman" w:cs="Times New Roman"/>
          <w:sz w:val="20"/>
          <w:szCs w:val="20"/>
        </w:rPr>
        <w:t xml:space="preserve"> the non-uniform prior of the </w:t>
      </w:r>
      <w:r w:rsidR="00974433">
        <w:rPr>
          <w:rFonts w:ascii="Times New Roman" w:hAnsi="Times New Roman" w:cs="Times New Roman"/>
          <w:sz w:val="20"/>
          <w:szCs w:val="20"/>
        </w:rPr>
        <w:t>shaped</w:t>
      </w:r>
      <w:r w:rsidR="00313FCD">
        <w:rPr>
          <w:rFonts w:ascii="Times New Roman" w:hAnsi="Times New Roman" w:cs="Times New Roman"/>
          <w:sz w:val="20"/>
          <w:szCs w:val="20"/>
        </w:rPr>
        <w:t xml:space="preserve"> constellations.</w:t>
      </w:r>
      <w:r w:rsidR="007052B1">
        <w:rPr>
          <w:rFonts w:ascii="Times New Roman" w:hAnsi="Times New Roman" w:cs="Times New Roman"/>
          <w:sz w:val="20"/>
          <w:szCs w:val="20"/>
        </w:rPr>
        <w:t xml:space="preserve"> </w:t>
      </w:r>
      <w:r w:rsidR="00E476C1">
        <w:rPr>
          <w:rFonts w:ascii="Times New Roman" w:hAnsi="Times New Roman" w:cs="Times New Roman"/>
          <w:sz w:val="20"/>
          <w:szCs w:val="20"/>
        </w:rPr>
        <w:t xml:space="preserve">However, since PS still operates on the same set of </w:t>
      </w:r>
      <w:r w:rsidR="004E5793">
        <w:rPr>
          <w:rFonts w:ascii="Times New Roman" w:hAnsi="Times New Roman" w:cs="Times New Roman"/>
          <w:sz w:val="20"/>
          <w:szCs w:val="20"/>
        </w:rPr>
        <w:t xml:space="preserve">square QAM </w:t>
      </w:r>
      <w:r w:rsidR="00E476C1">
        <w:rPr>
          <w:rFonts w:ascii="Times New Roman" w:hAnsi="Times New Roman" w:cs="Times New Roman"/>
          <w:sz w:val="20"/>
          <w:szCs w:val="20"/>
        </w:rPr>
        <w:t xml:space="preserve">constellation points as in </w:t>
      </w:r>
      <w:r w:rsidR="004E5793">
        <w:rPr>
          <w:rFonts w:ascii="Times New Roman" w:hAnsi="Times New Roman" w:cs="Times New Roman"/>
          <w:sz w:val="20"/>
          <w:szCs w:val="20"/>
        </w:rPr>
        <w:t xml:space="preserve">the 5G </w:t>
      </w:r>
      <w:r w:rsidR="00E476C1">
        <w:rPr>
          <w:rFonts w:ascii="Times New Roman" w:hAnsi="Times New Roman" w:cs="Times New Roman"/>
          <w:sz w:val="20"/>
          <w:szCs w:val="20"/>
        </w:rPr>
        <w:t xml:space="preserve">uniform QAM, the changes to the demodulator to support </w:t>
      </w:r>
      <w:r w:rsidR="008145A9">
        <w:rPr>
          <w:rFonts w:ascii="Times New Roman" w:hAnsi="Times New Roman" w:cs="Times New Roman"/>
          <w:sz w:val="20"/>
          <w:szCs w:val="20"/>
        </w:rPr>
        <w:t>PS in rather minor. For example, l</w:t>
      </w:r>
      <w:r w:rsidR="00FA7D8D" w:rsidRPr="00FA7D8D">
        <w:rPr>
          <w:rFonts w:ascii="Times New Roman" w:hAnsi="Times New Roman" w:cs="Times New Roman"/>
          <w:sz w:val="20"/>
          <w:szCs w:val="20"/>
        </w:rPr>
        <w:t xml:space="preserve">everaging the properties of the </w:t>
      </w:r>
      <w:r w:rsidR="00AA4B49">
        <w:rPr>
          <w:rFonts w:ascii="Times New Roman" w:hAnsi="Times New Roman" w:cs="Times New Roman"/>
          <w:sz w:val="20"/>
          <w:szCs w:val="20"/>
        </w:rPr>
        <w:t>M-B</w:t>
      </w:r>
      <w:r w:rsidR="00FA7D8D" w:rsidRPr="00FA7D8D">
        <w:rPr>
          <w:rFonts w:ascii="Times New Roman" w:hAnsi="Times New Roman" w:cs="Times New Roman"/>
          <w:sz w:val="20"/>
          <w:szCs w:val="20"/>
        </w:rPr>
        <w:t xml:space="preserve"> distribution, </w:t>
      </w:r>
      <w:r w:rsidR="008145A9">
        <w:rPr>
          <w:rFonts w:ascii="Times New Roman" w:hAnsi="Times New Roman" w:cs="Times New Roman"/>
          <w:sz w:val="20"/>
          <w:szCs w:val="20"/>
        </w:rPr>
        <w:t xml:space="preserve">the prior distribution of the constellations can be </w:t>
      </w:r>
      <w:r w:rsidR="0037349E">
        <w:rPr>
          <w:rFonts w:ascii="Times New Roman" w:hAnsi="Times New Roman" w:cs="Times New Roman"/>
          <w:sz w:val="20"/>
          <w:szCs w:val="20"/>
        </w:rPr>
        <w:t>captured</w:t>
      </w:r>
      <w:r w:rsidR="008145A9">
        <w:rPr>
          <w:rFonts w:ascii="Times New Roman" w:hAnsi="Times New Roman" w:cs="Times New Roman"/>
          <w:sz w:val="20"/>
          <w:szCs w:val="20"/>
        </w:rPr>
        <w:t xml:space="preserve"> by </w:t>
      </w:r>
      <w:r w:rsidR="000C1318">
        <w:rPr>
          <w:rFonts w:ascii="Times New Roman" w:hAnsi="Times New Roman" w:cs="Times New Roman"/>
          <w:sz w:val="20"/>
          <w:szCs w:val="20"/>
        </w:rPr>
        <w:t>linearly scale the received signal and the channel.</w:t>
      </w:r>
      <w:r w:rsidR="00B727BC">
        <w:rPr>
          <w:rFonts w:ascii="Times New Roman" w:hAnsi="Times New Roman" w:cs="Times New Roman"/>
          <w:sz w:val="20"/>
          <w:szCs w:val="20"/>
        </w:rPr>
        <w:t xml:space="preserve"> After that, legacy uniform square QAM demapper (e.g., with max-log-map)</w:t>
      </w:r>
      <w:r w:rsidR="000C1318">
        <w:rPr>
          <w:rFonts w:ascii="Times New Roman" w:hAnsi="Times New Roman" w:cs="Times New Roman"/>
          <w:sz w:val="20"/>
          <w:szCs w:val="20"/>
        </w:rPr>
        <w:t xml:space="preserve"> </w:t>
      </w:r>
      <w:r w:rsidR="00FA7D8D" w:rsidRPr="00FA7D8D">
        <w:rPr>
          <w:rFonts w:ascii="Times New Roman" w:hAnsi="Times New Roman" w:cs="Times New Roman"/>
          <w:sz w:val="20"/>
          <w:szCs w:val="20"/>
        </w:rPr>
        <w:t xml:space="preserve">can be </w:t>
      </w:r>
      <w:r w:rsidR="00B727BC">
        <w:rPr>
          <w:rFonts w:ascii="Times New Roman" w:hAnsi="Times New Roman" w:cs="Times New Roman"/>
          <w:sz w:val="20"/>
          <w:szCs w:val="20"/>
        </w:rPr>
        <w:t>reused</w:t>
      </w:r>
      <w:r w:rsidR="00FA7D8D" w:rsidRPr="00FA7D8D">
        <w:rPr>
          <w:rFonts w:ascii="Times New Roman" w:hAnsi="Times New Roman" w:cs="Times New Roman"/>
          <w:sz w:val="20"/>
          <w:szCs w:val="20"/>
        </w:rPr>
        <w:t xml:space="preserve"> to enable low-complexity demodulation, as discussed in </w:t>
      </w:r>
      <w:r w:rsidR="00691588">
        <w:rPr>
          <w:rFonts w:ascii="Times New Roman" w:hAnsi="Times New Roman" w:cs="Times New Roman"/>
          <w:sz w:val="20"/>
          <w:szCs w:val="20"/>
        </w:rPr>
        <w:fldChar w:fldCharType="begin"/>
      </w:r>
      <w:r w:rsidR="00691588">
        <w:rPr>
          <w:rFonts w:ascii="Times New Roman" w:hAnsi="Times New Roman" w:cs="Times New Roman"/>
          <w:sz w:val="20"/>
          <w:szCs w:val="20"/>
        </w:rPr>
        <w:instrText xml:space="preserve"> REF _Ref204766000 \r \h </w:instrText>
      </w:r>
      <w:r w:rsidR="00691588">
        <w:rPr>
          <w:rFonts w:ascii="Times New Roman" w:hAnsi="Times New Roman" w:cs="Times New Roman"/>
          <w:sz w:val="20"/>
          <w:szCs w:val="20"/>
        </w:rPr>
      </w:r>
      <w:r w:rsidR="00691588">
        <w:rPr>
          <w:rFonts w:ascii="Times New Roman" w:hAnsi="Times New Roman" w:cs="Times New Roman"/>
          <w:sz w:val="20"/>
          <w:szCs w:val="20"/>
        </w:rPr>
        <w:fldChar w:fldCharType="separate"/>
      </w:r>
      <w:r w:rsidR="00AA3316">
        <w:rPr>
          <w:rFonts w:ascii="Times New Roman" w:hAnsi="Times New Roman" w:cs="Times New Roman"/>
          <w:sz w:val="20"/>
          <w:szCs w:val="20"/>
        </w:rPr>
        <w:t>[15]</w:t>
      </w:r>
      <w:r w:rsidR="00691588">
        <w:rPr>
          <w:rFonts w:ascii="Times New Roman" w:hAnsi="Times New Roman" w:cs="Times New Roman"/>
          <w:sz w:val="20"/>
          <w:szCs w:val="20"/>
        </w:rPr>
        <w:fldChar w:fldCharType="end"/>
      </w:r>
      <w:r w:rsidR="00FA7D8D" w:rsidRPr="00FA7D8D">
        <w:rPr>
          <w:rFonts w:ascii="Times New Roman" w:hAnsi="Times New Roman" w:cs="Times New Roman"/>
          <w:sz w:val="20"/>
          <w:szCs w:val="20"/>
        </w:rPr>
        <w:t>.</w:t>
      </w:r>
      <w:r w:rsidR="00AE28C6">
        <w:rPr>
          <w:rFonts w:ascii="Times New Roman" w:hAnsi="Times New Roman" w:cs="Times New Roman"/>
          <w:sz w:val="20"/>
          <w:szCs w:val="20"/>
        </w:rPr>
        <w:t xml:space="preserve"> </w:t>
      </w:r>
      <w:r w:rsidR="00B727BC">
        <w:rPr>
          <w:rFonts w:ascii="Times New Roman" w:hAnsi="Times New Roman" w:cs="Times New Roman"/>
          <w:sz w:val="20"/>
          <w:szCs w:val="20"/>
        </w:rPr>
        <w:t>Furthermore, i</w:t>
      </w:r>
      <w:r w:rsidR="007052B1">
        <w:rPr>
          <w:rFonts w:ascii="Times New Roman" w:hAnsi="Times New Roman" w:cs="Times New Roman"/>
          <w:sz w:val="20"/>
          <w:szCs w:val="20"/>
        </w:rPr>
        <w:t xml:space="preserve">t is possible to generalize such design </w:t>
      </w:r>
      <w:r w:rsidR="00B727BC">
        <w:rPr>
          <w:rFonts w:ascii="Times New Roman" w:hAnsi="Times New Roman" w:cs="Times New Roman"/>
          <w:sz w:val="20"/>
          <w:szCs w:val="20"/>
        </w:rPr>
        <w:t>for</w:t>
      </w:r>
      <w:r w:rsidR="007052B1">
        <w:rPr>
          <w:rFonts w:ascii="Times New Roman" w:hAnsi="Times New Roman" w:cs="Times New Roman"/>
          <w:sz w:val="20"/>
          <w:szCs w:val="20"/>
        </w:rPr>
        <w:t xml:space="preserve"> both linear and nonlinear receivers in the MIMO </w:t>
      </w:r>
      <w:r w:rsidR="006B6C5D">
        <w:rPr>
          <w:rFonts w:ascii="Times New Roman" w:hAnsi="Times New Roman" w:cs="Times New Roman"/>
          <w:sz w:val="20"/>
          <w:szCs w:val="20"/>
        </w:rPr>
        <w:t xml:space="preserve">case </w:t>
      </w:r>
      <w:r w:rsidR="00741BB8">
        <w:rPr>
          <w:rFonts w:ascii="Times New Roman" w:hAnsi="Times New Roman" w:cs="Times New Roman"/>
          <w:sz w:val="20"/>
          <w:szCs w:val="20"/>
        </w:rPr>
        <w:fldChar w:fldCharType="begin"/>
      </w:r>
      <w:r w:rsidR="00741BB8">
        <w:rPr>
          <w:rFonts w:ascii="Times New Roman" w:hAnsi="Times New Roman" w:cs="Times New Roman"/>
          <w:sz w:val="20"/>
          <w:szCs w:val="20"/>
        </w:rPr>
        <w:instrText xml:space="preserve"> REF _Ref204766155 \r \h </w:instrText>
      </w:r>
      <w:r w:rsidR="00741BB8">
        <w:rPr>
          <w:rFonts w:ascii="Times New Roman" w:hAnsi="Times New Roman" w:cs="Times New Roman"/>
          <w:sz w:val="20"/>
          <w:szCs w:val="20"/>
        </w:rPr>
      </w:r>
      <w:r w:rsidR="00741BB8">
        <w:rPr>
          <w:rFonts w:ascii="Times New Roman" w:hAnsi="Times New Roman" w:cs="Times New Roman"/>
          <w:sz w:val="20"/>
          <w:szCs w:val="20"/>
        </w:rPr>
        <w:fldChar w:fldCharType="separate"/>
      </w:r>
      <w:r w:rsidR="00AA3316">
        <w:rPr>
          <w:rFonts w:ascii="Times New Roman" w:hAnsi="Times New Roman" w:cs="Times New Roman"/>
          <w:sz w:val="20"/>
          <w:szCs w:val="20"/>
        </w:rPr>
        <w:t>[16]</w:t>
      </w:r>
      <w:r w:rsidR="00741BB8">
        <w:rPr>
          <w:rFonts w:ascii="Times New Roman" w:hAnsi="Times New Roman" w:cs="Times New Roman"/>
          <w:sz w:val="20"/>
          <w:szCs w:val="20"/>
        </w:rPr>
        <w:fldChar w:fldCharType="end"/>
      </w:r>
      <w:r w:rsidR="007052B1">
        <w:rPr>
          <w:rFonts w:ascii="Times New Roman" w:hAnsi="Times New Roman" w:cs="Times New Roman"/>
          <w:sz w:val="20"/>
          <w:szCs w:val="20"/>
        </w:rPr>
        <w:t>.</w:t>
      </w:r>
      <w:r w:rsidR="006B6C5D">
        <w:rPr>
          <w:rFonts w:ascii="Times New Roman" w:hAnsi="Times New Roman" w:cs="Times New Roman"/>
          <w:sz w:val="20"/>
          <w:szCs w:val="20"/>
        </w:rPr>
        <w:t xml:space="preserve"> </w:t>
      </w:r>
      <w:r w:rsidR="003E7A0C">
        <w:rPr>
          <w:rFonts w:ascii="Times New Roman" w:hAnsi="Times New Roman" w:cs="Times New Roman"/>
          <w:sz w:val="20"/>
          <w:szCs w:val="20"/>
        </w:rPr>
        <w:t xml:space="preserve"> In particular, f</w:t>
      </w:r>
      <w:r w:rsidR="00BF4215" w:rsidRPr="00FA7D8D">
        <w:rPr>
          <w:rFonts w:ascii="Times New Roman" w:hAnsi="Times New Roman" w:cs="Times New Roman"/>
          <w:sz w:val="20"/>
          <w:szCs w:val="20"/>
        </w:rPr>
        <w:t>or non-linear MIMO demodulators</w:t>
      </w:r>
      <w:r w:rsidR="00BF4215">
        <w:rPr>
          <w:rFonts w:ascii="Times New Roman" w:hAnsi="Times New Roman" w:cs="Times New Roman"/>
          <w:sz w:val="20"/>
          <w:szCs w:val="20"/>
        </w:rPr>
        <w:t xml:space="preserve"> </w:t>
      </w:r>
      <w:r w:rsidR="00BF4215" w:rsidRPr="00FA7D8D">
        <w:rPr>
          <w:rFonts w:ascii="Times New Roman" w:hAnsi="Times New Roman" w:cs="Times New Roman"/>
          <w:sz w:val="20"/>
          <w:szCs w:val="20"/>
        </w:rPr>
        <w:t>such as sphere decoders</w:t>
      </w:r>
      <w:r w:rsidR="00BF4215">
        <w:rPr>
          <w:rFonts w:ascii="Times New Roman" w:hAnsi="Times New Roman" w:cs="Times New Roman"/>
          <w:sz w:val="20"/>
          <w:szCs w:val="20"/>
        </w:rPr>
        <w:t xml:space="preserve">, </w:t>
      </w:r>
      <w:r w:rsidR="00BF4215" w:rsidRPr="00FA7D8D">
        <w:rPr>
          <w:rFonts w:ascii="Times New Roman" w:hAnsi="Times New Roman" w:cs="Times New Roman"/>
          <w:sz w:val="20"/>
          <w:szCs w:val="20"/>
        </w:rPr>
        <w:t xml:space="preserve">existing hardware architectures can be largely reused with only minor modifications </w:t>
      </w:r>
      <w:r w:rsidR="00BF4215">
        <w:rPr>
          <w:rFonts w:ascii="Times New Roman" w:hAnsi="Times New Roman" w:cs="Times New Roman"/>
          <w:sz w:val="20"/>
          <w:szCs w:val="20"/>
        </w:rPr>
        <w:fldChar w:fldCharType="begin"/>
      </w:r>
      <w:r w:rsidR="00BF4215">
        <w:rPr>
          <w:rFonts w:ascii="Times New Roman" w:hAnsi="Times New Roman" w:cs="Times New Roman"/>
          <w:sz w:val="20"/>
          <w:szCs w:val="20"/>
        </w:rPr>
        <w:instrText xml:space="preserve"> REF _Ref204766155 \r \h </w:instrText>
      </w:r>
      <w:r w:rsidR="00BF4215">
        <w:rPr>
          <w:rFonts w:ascii="Times New Roman" w:hAnsi="Times New Roman" w:cs="Times New Roman"/>
          <w:sz w:val="20"/>
          <w:szCs w:val="20"/>
        </w:rPr>
      </w:r>
      <w:r w:rsidR="00BF4215">
        <w:rPr>
          <w:rFonts w:ascii="Times New Roman" w:hAnsi="Times New Roman" w:cs="Times New Roman"/>
          <w:sz w:val="20"/>
          <w:szCs w:val="20"/>
        </w:rPr>
        <w:fldChar w:fldCharType="separate"/>
      </w:r>
      <w:r w:rsidR="00AA3316">
        <w:rPr>
          <w:rFonts w:ascii="Times New Roman" w:hAnsi="Times New Roman" w:cs="Times New Roman"/>
          <w:sz w:val="20"/>
          <w:szCs w:val="20"/>
        </w:rPr>
        <w:t>[16]</w:t>
      </w:r>
      <w:r w:rsidR="00BF4215">
        <w:rPr>
          <w:rFonts w:ascii="Times New Roman" w:hAnsi="Times New Roman" w:cs="Times New Roman"/>
          <w:sz w:val="20"/>
          <w:szCs w:val="20"/>
        </w:rPr>
        <w:fldChar w:fldCharType="end"/>
      </w:r>
      <w:r w:rsidR="00BF4215" w:rsidRPr="00FA7D8D">
        <w:rPr>
          <w:rFonts w:ascii="Times New Roman" w:hAnsi="Times New Roman" w:cs="Times New Roman"/>
          <w:sz w:val="20"/>
          <w:szCs w:val="20"/>
        </w:rPr>
        <w:t xml:space="preserve">. </w:t>
      </w:r>
    </w:p>
    <w:p w14:paraId="2EA4B073" w14:textId="6F82E084" w:rsidR="00B366B0" w:rsidRDefault="003E7A0C" w:rsidP="00A33F96">
      <w:pPr>
        <w:rPr>
          <w:rFonts w:ascii="Times New Roman" w:hAnsi="Times New Roman" w:cs="Times New Roman"/>
          <w:sz w:val="20"/>
          <w:szCs w:val="20"/>
        </w:rPr>
      </w:pPr>
      <w:r>
        <w:rPr>
          <w:rFonts w:ascii="Times New Roman" w:hAnsi="Times New Roman" w:cs="Times New Roman"/>
          <w:sz w:val="20"/>
          <w:szCs w:val="20"/>
        </w:rPr>
        <w:t>In addition</w:t>
      </w:r>
      <w:r w:rsidR="00E53AED">
        <w:rPr>
          <w:rFonts w:ascii="Times New Roman" w:hAnsi="Times New Roman" w:cs="Times New Roman"/>
          <w:sz w:val="20"/>
          <w:szCs w:val="20"/>
        </w:rPr>
        <w:t xml:space="preserve">, as </w:t>
      </w:r>
      <w:r w:rsidR="00E53AED" w:rsidRPr="001D2732">
        <w:rPr>
          <w:rFonts w:ascii="Times New Roman" w:hAnsi="Times New Roman" w:cs="Times New Roman"/>
          <w:sz w:val="20"/>
          <w:szCs w:val="20"/>
        </w:rPr>
        <w:t xml:space="preserve">shown in Fig. 3 and Fig. 4 of </w:t>
      </w:r>
      <w:r w:rsidR="00F21555" w:rsidRPr="001D2732">
        <w:rPr>
          <w:rFonts w:ascii="Times New Roman" w:hAnsi="Times New Roman" w:cs="Times New Roman"/>
          <w:sz w:val="20"/>
          <w:szCs w:val="20"/>
        </w:rPr>
        <w:t xml:space="preserve"> </w:t>
      </w:r>
      <w:r w:rsidR="00F21555" w:rsidRPr="001D2732">
        <w:rPr>
          <w:rFonts w:ascii="Times New Roman" w:hAnsi="Times New Roman" w:cs="Times New Roman"/>
          <w:sz w:val="20"/>
          <w:szCs w:val="20"/>
        </w:rPr>
        <w:fldChar w:fldCharType="begin"/>
      </w:r>
      <w:r w:rsidR="00F21555" w:rsidRPr="001D2732">
        <w:rPr>
          <w:rFonts w:ascii="Times New Roman" w:hAnsi="Times New Roman" w:cs="Times New Roman"/>
          <w:sz w:val="20"/>
          <w:szCs w:val="20"/>
        </w:rPr>
        <w:instrText xml:space="preserve"> REF _Ref204766155 \r \h </w:instrText>
      </w:r>
      <w:r w:rsidR="001D2732" w:rsidRPr="001D2732">
        <w:rPr>
          <w:rFonts w:ascii="Times New Roman" w:hAnsi="Times New Roman" w:cs="Times New Roman"/>
          <w:sz w:val="20"/>
          <w:szCs w:val="20"/>
        </w:rPr>
        <w:instrText xml:space="preserve"> \* MERGEFORMAT </w:instrText>
      </w:r>
      <w:r w:rsidR="00F21555" w:rsidRPr="001D2732">
        <w:rPr>
          <w:rFonts w:ascii="Times New Roman" w:hAnsi="Times New Roman" w:cs="Times New Roman"/>
          <w:sz w:val="20"/>
          <w:szCs w:val="20"/>
        </w:rPr>
      </w:r>
      <w:r w:rsidR="00F21555" w:rsidRPr="001D2732">
        <w:rPr>
          <w:rFonts w:ascii="Times New Roman" w:hAnsi="Times New Roman" w:cs="Times New Roman"/>
          <w:sz w:val="20"/>
          <w:szCs w:val="20"/>
        </w:rPr>
        <w:fldChar w:fldCharType="separate"/>
      </w:r>
      <w:r w:rsidR="00AA3316">
        <w:rPr>
          <w:rFonts w:ascii="Times New Roman" w:hAnsi="Times New Roman" w:cs="Times New Roman"/>
          <w:sz w:val="20"/>
          <w:szCs w:val="20"/>
        </w:rPr>
        <w:t>[16]</w:t>
      </w:r>
      <w:r w:rsidR="00F21555" w:rsidRPr="001D2732">
        <w:rPr>
          <w:rFonts w:ascii="Times New Roman" w:hAnsi="Times New Roman" w:cs="Times New Roman"/>
          <w:sz w:val="20"/>
          <w:szCs w:val="20"/>
        </w:rPr>
        <w:fldChar w:fldCharType="end"/>
      </w:r>
      <w:r w:rsidR="00E53AED" w:rsidRPr="001D2732">
        <w:rPr>
          <w:rFonts w:ascii="Times New Roman" w:hAnsi="Times New Roman" w:cs="Times New Roman"/>
          <w:sz w:val="20"/>
          <w:szCs w:val="20"/>
        </w:rPr>
        <w:t xml:space="preserve">, </w:t>
      </w:r>
      <w:r w:rsidR="00BF4215" w:rsidRPr="001D2732">
        <w:rPr>
          <w:rFonts w:ascii="Times New Roman" w:hAnsi="Times New Roman" w:cs="Times New Roman"/>
          <w:sz w:val="20"/>
          <w:szCs w:val="20"/>
        </w:rPr>
        <w:t>the average</w:t>
      </w:r>
      <w:r w:rsidR="00E53AED" w:rsidRPr="001D2732">
        <w:rPr>
          <w:rFonts w:ascii="Times New Roman" w:hAnsi="Times New Roman" w:cs="Times New Roman"/>
          <w:sz w:val="20"/>
          <w:szCs w:val="20"/>
        </w:rPr>
        <w:t xml:space="preserve"> complexity of</w:t>
      </w:r>
      <w:r w:rsidR="00E53AED">
        <w:rPr>
          <w:rFonts w:ascii="Times New Roman" w:hAnsi="Times New Roman" w:cs="Times New Roman"/>
          <w:sz w:val="20"/>
          <w:szCs w:val="20"/>
        </w:rPr>
        <w:t xml:space="preserve"> </w:t>
      </w:r>
      <w:r>
        <w:rPr>
          <w:rFonts w:ascii="Times New Roman" w:hAnsi="Times New Roman" w:cs="Times New Roman"/>
          <w:sz w:val="20"/>
          <w:szCs w:val="20"/>
        </w:rPr>
        <w:t xml:space="preserve">the </w:t>
      </w:r>
      <w:r w:rsidR="00E53AED">
        <w:rPr>
          <w:rFonts w:ascii="Times New Roman" w:hAnsi="Times New Roman" w:cs="Times New Roman"/>
          <w:sz w:val="20"/>
          <w:szCs w:val="20"/>
        </w:rPr>
        <w:t>sphere decoder (</w:t>
      </w:r>
      <w:r>
        <w:rPr>
          <w:rFonts w:ascii="Times New Roman" w:hAnsi="Times New Roman" w:cs="Times New Roman"/>
          <w:sz w:val="20"/>
          <w:szCs w:val="20"/>
        </w:rPr>
        <w:t>measured by</w:t>
      </w:r>
      <w:r w:rsidR="00E53AED">
        <w:rPr>
          <w:rFonts w:ascii="Times New Roman" w:hAnsi="Times New Roman" w:cs="Times New Roman"/>
          <w:sz w:val="20"/>
          <w:szCs w:val="20"/>
        </w:rPr>
        <w:t xml:space="preserve"> the average</w:t>
      </w:r>
      <w:r w:rsidR="00BF4215" w:rsidRPr="00FA7D8D">
        <w:rPr>
          <w:rFonts w:ascii="Times New Roman" w:hAnsi="Times New Roman" w:cs="Times New Roman"/>
          <w:sz w:val="20"/>
          <w:szCs w:val="20"/>
        </w:rPr>
        <w:t xml:space="preserve"> number of </w:t>
      </w:r>
      <w:r w:rsidR="00E53AED">
        <w:rPr>
          <w:rFonts w:ascii="Times New Roman" w:hAnsi="Times New Roman" w:cs="Times New Roman"/>
          <w:sz w:val="20"/>
          <w:szCs w:val="20"/>
        </w:rPr>
        <w:t>visited</w:t>
      </w:r>
      <w:r w:rsidR="00BF4215" w:rsidRPr="00FA7D8D">
        <w:rPr>
          <w:rFonts w:ascii="Times New Roman" w:hAnsi="Times New Roman" w:cs="Times New Roman"/>
          <w:sz w:val="20"/>
          <w:szCs w:val="20"/>
        </w:rPr>
        <w:t xml:space="preserve"> nodes</w:t>
      </w:r>
      <w:r w:rsidR="00F22836">
        <w:rPr>
          <w:rFonts w:ascii="Times New Roman" w:hAnsi="Times New Roman" w:cs="Times New Roman"/>
          <w:sz w:val="20"/>
          <w:szCs w:val="20"/>
        </w:rPr>
        <w:t>)</w:t>
      </w:r>
      <w:r w:rsidR="00BF4215" w:rsidRPr="00FA7D8D">
        <w:rPr>
          <w:rFonts w:ascii="Times New Roman" w:hAnsi="Times New Roman" w:cs="Times New Roman"/>
          <w:sz w:val="20"/>
          <w:szCs w:val="20"/>
        </w:rPr>
        <w:t xml:space="preserve"> can be reduced by a factor of</w:t>
      </w:r>
      <w:r w:rsidR="00F22836">
        <w:rPr>
          <w:rFonts w:ascii="Times New Roman" w:hAnsi="Times New Roman" w:cs="Times New Roman"/>
          <w:sz w:val="20"/>
          <w:szCs w:val="20"/>
        </w:rPr>
        <w:t xml:space="preserve"> </w:t>
      </w:r>
      <w:r w:rsidR="00B553DF">
        <w:rPr>
          <w:rFonts w:ascii="Times New Roman" w:hAnsi="Times New Roman" w:cs="Times New Roman"/>
          <w:sz w:val="20"/>
          <w:szCs w:val="20"/>
        </w:rPr>
        <w:t>9</w:t>
      </w:r>
      <w:r w:rsidR="00BF4215" w:rsidRPr="00FA7D8D">
        <w:rPr>
          <w:rFonts w:ascii="Times New Roman" w:hAnsi="Times New Roman" w:cs="Times New Roman"/>
          <w:sz w:val="20"/>
          <w:szCs w:val="20"/>
        </w:rPr>
        <w:t> in low-correlation MIMO channels,</w:t>
      </w:r>
      <w:r w:rsidR="00F22836">
        <w:rPr>
          <w:rFonts w:ascii="Times New Roman" w:hAnsi="Times New Roman" w:cs="Times New Roman"/>
          <w:sz w:val="20"/>
          <w:szCs w:val="20"/>
        </w:rPr>
        <w:t xml:space="preserve"> and </w:t>
      </w:r>
      <w:r w:rsidR="008312F5">
        <w:rPr>
          <w:rFonts w:ascii="Times New Roman" w:hAnsi="Times New Roman" w:cs="Times New Roman"/>
          <w:sz w:val="20"/>
          <w:szCs w:val="20"/>
        </w:rPr>
        <w:t xml:space="preserve">a factor of </w:t>
      </w:r>
      <w:r w:rsidR="006A46B1">
        <w:rPr>
          <w:rFonts w:ascii="Times New Roman" w:hAnsi="Times New Roman" w:cs="Times New Roman"/>
          <w:sz w:val="20"/>
          <w:szCs w:val="20"/>
        </w:rPr>
        <w:t>6</w:t>
      </w:r>
      <w:r w:rsidR="00BF4215" w:rsidRPr="00FA7D8D">
        <w:rPr>
          <w:rFonts w:ascii="Times New Roman" w:hAnsi="Times New Roman" w:cs="Times New Roman"/>
          <w:sz w:val="20"/>
          <w:szCs w:val="20"/>
        </w:rPr>
        <w:t> in medium-correlation MIMO channels</w:t>
      </w:r>
      <w:r w:rsidR="000A258D">
        <w:rPr>
          <w:rFonts w:ascii="Times New Roman" w:hAnsi="Times New Roman" w:cs="Times New Roman"/>
          <w:sz w:val="20"/>
          <w:szCs w:val="20"/>
        </w:rPr>
        <w:t>, due to the interference shaping</w:t>
      </w:r>
      <w:r>
        <w:rPr>
          <w:rFonts w:ascii="Times New Roman" w:hAnsi="Times New Roman" w:cs="Times New Roman"/>
          <w:sz w:val="20"/>
          <w:szCs w:val="20"/>
        </w:rPr>
        <w:t xml:space="preserve"> – a phenomenon we will further discuss in the later section</w:t>
      </w:r>
      <w:r w:rsidR="00F22836">
        <w:rPr>
          <w:rFonts w:ascii="Times New Roman" w:hAnsi="Times New Roman" w:cs="Times New Roman"/>
          <w:sz w:val="20"/>
          <w:szCs w:val="20"/>
        </w:rPr>
        <w:t>.</w:t>
      </w:r>
    </w:p>
    <w:p w14:paraId="356BD480" w14:textId="77777777" w:rsidR="00783DCD" w:rsidRDefault="00783DCD" w:rsidP="00783DCD">
      <w:pPr>
        <w:rPr>
          <w:rFonts w:ascii="Times New Roman" w:hAnsi="Times New Roman" w:cs="Times New Roman"/>
          <w:sz w:val="20"/>
          <w:szCs w:val="20"/>
        </w:rPr>
      </w:pPr>
      <w:r>
        <w:rPr>
          <w:rFonts w:ascii="Times New Roman" w:hAnsi="Times New Roman" w:cs="Times New Roman"/>
          <w:sz w:val="20"/>
          <w:szCs w:val="20"/>
        </w:rPr>
        <w:t xml:space="preserve">In summary, to support probabilistic shaping on the receiver side, demodulator needs to be able to address the non-uniform probability of the modulation symbols, and after decoding, a de-shaper needs to be implemented to recover the information bits. However, the decoder will stay the same as in uniform QAM systems.  </w:t>
      </w:r>
    </w:p>
    <w:p w14:paraId="594133C4" w14:textId="77777777" w:rsidR="00783DCD" w:rsidRPr="00783DCD" w:rsidRDefault="00783DCD" w:rsidP="0074777A">
      <w:pPr>
        <w:rPr>
          <w:rFonts w:ascii="Times New Roman" w:hAnsi="Times New Roman" w:cs="Times New Roman"/>
          <w:b/>
          <w:sz w:val="20"/>
          <w:szCs w:val="20"/>
        </w:rPr>
      </w:pPr>
    </w:p>
    <w:p w14:paraId="6F07AD9E" w14:textId="22065AE4" w:rsidR="000054E2" w:rsidRPr="00BD4692" w:rsidRDefault="00A33F96" w:rsidP="0074777A">
      <w:pPr>
        <w:rPr>
          <w:rFonts w:ascii="Times New Roman" w:hAnsi="Times New Roman" w:cs="Times New Roman"/>
          <w:sz w:val="20"/>
          <w:szCs w:val="20"/>
        </w:rPr>
      </w:pPr>
      <w:r w:rsidRPr="00604E8B">
        <w:rPr>
          <w:rFonts w:ascii="Times New Roman" w:hAnsi="Times New Roman" w:cs="Times New Roman"/>
          <w:b/>
          <w:sz w:val="20"/>
          <w:szCs w:val="20"/>
          <w:lang w:val="en-GB"/>
        </w:rPr>
        <w:lastRenderedPageBreak/>
        <w:t>Observation</w:t>
      </w:r>
      <w:r w:rsidR="00C67C3C" w:rsidRPr="00604E8B">
        <w:rPr>
          <w:rFonts w:ascii="Times New Roman" w:hAnsi="Times New Roman" w:cs="Times New Roman" w:hint="eastAsia"/>
          <w:b/>
          <w:sz w:val="20"/>
          <w:szCs w:val="20"/>
          <w:lang w:val="en-GB"/>
        </w:rPr>
        <w:t xml:space="preserve"> 2</w:t>
      </w:r>
      <w:r w:rsidRPr="00604E8B">
        <w:rPr>
          <w:rFonts w:ascii="Times New Roman" w:hAnsi="Times New Roman" w:cs="Times New Roman"/>
          <w:b/>
          <w:sz w:val="20"/>
          <w:szCs w:val="20"/>
          <w:lang w:val="en-GB"/>
        </w:rPr>
        <w:t xml:space="preserve">: </w:t>
      </w:r>
      <w:r w:rsidR="00E62D45" w:rsidRPr="00604E8B">
        <w:rPr>
          <w:rFonts w:ascii="Times New Roman" w:hAnsi="Times New Roman" w:cs="Times New Roman"/>
          <w:b/>
          <w:sz w:val="20"/>
          <w:szCs w:val="20"/>
          <w:lang w:val="en-GB"/>
        </w:rPr>
        <w:t xml:space="preserve">For probabilistic shaping, the demapper requires minor changes relative to the demapper </w:t>
      </w:r>
      <w:r w:rsidR="00AD4647" w:rsidRPr="00604E8B">
        <w:rPr>
          <w:rFonts w:ascii="Times New Roman" w:hAnsi="Times New Roman" w:cs="Times New Roman"/>
          <w:b/>
          <w:sz w:val="20"/>
          <w:szCs w:val="20"/>
          <w:lang w:val="en-GB"/>
        </w:rPr>
        <w:t>of uniform square QAM</w:t>
      </w:r>
      <w:r w:rsidR="00CA7847">
        <w:rPr>
          <w:rFonts w:ascii="Times New Roman" w:hAnsi="Times New Roman" w:cs="Times New Roman"/>
          <w:b/>
          <w:sz w:val="20"/>
          <w:szCs w:val="20"/>
          <w:lang w:val="en-GB"/>
        </w:rPr>
        <w:t>, and no additional changes is needed in the decoder</w:t>
      </w:r>
      <w:r w:rsidRPr="00604E8B">
        <w:rPr>
          <w:rFonts w:ascii="Times New Roman" w:hAnsi="Times New Roman" w:cs="Times New Roman"/>
          <w:b/>
          <w:sz w:val="20"/>
          <w:szCs w:val="20"/>
          <w:lang w:val="en-GB"/>
        </w:rPr>
        <w:t>.</w:t>
      </w:r>
      <w:r w:rsidR="00CA7847">
        <w:rPr>
          <w:rFonts w:ascii="Times New Roman" w:hAnsi="Times New Roman" w:cs="Times New Roman"/>
          <w:b/>
          <w:sz w:val="20"/>
          <w:szCs w:val="20"/>
          <w:lang w:val="en-GB"/>
        </w:rPr>
        <w:t xml:space="preserve"> </w:t>
      </w:r>
    </w:p>
    <w:p w14:paraId="55B255A1" w14:textId="5AD7CFDB" w:rsidR="00D21EAD" w:rsidRDefault="00F76966" w:rsidP="0074777A">
      <w:pPr>
        <w:rPr>
          <w:rFonts w:ascii="Times New Roman" w:hAnsi="Times New Roman" w:cs="Times New Roman"/>
          <w:sz w:val="20"/>
          <w:szCs w:val="20"/>
        </w:rPr>
      </w:pPr>
      <w:r>
        <w:rPr>
          <w:rFonts w:ascii="Times New Roman" w:hAnsi="Times New Roman" w:cs="Times New Roman"/>
          <w:sz w:val="20"/>
          <w:szCs w:val="20"/>
        </w:rPr>
        <w:t xml:space="preserve">From </w:t>
      </w:r>
      <w:r w:rsidR="003E7A0C">
        <w:rPr>
          <w:rFonts w:ascii="Times New Roman" w:hAnsi="Times New Roman" w:cs="Times New Roman"/>
          <w:sz w:val="20"/>
          <w:szCs w:val="20"/>
        </w:rPr>
        <w:t>overall</w:t>
      </w:r>
      <w:r>
        <w:rPr>
          <w:rFonts w:ascii="Times New Roman" w:hAnsi="Times New Roman" w:cs="Times New Roman"/>
          <w:sz w:val="20"/>
          <w:szCs w:val="20"/>
        </w:rPr>
        <w:t xml:space="preserve"> receiver complexity </w:t>
      </w:r>
      <w:r w:rsidR="007F0856">
        <w:rPr>
          <w:rFonts w:ascii="Times New Roman" w:hAnsi="Times New Roman" w:cs="Times New Roman"/>
          <w:sz w:val="20"/>
          <w:szCs w:val="20"/>
        </w:rPr>
        <w:t>point of view</w:t>
      </w:r>
      <w:r>
        <w:rPr>
          <w:rFonts w:ascii="Times New Roman" w:hAnsi="Times New Roman" w:cs="Times New Roman"/>
          <w:sz w:val="20"/>
          <w:szCs w:val="20"/>
        </w:rPr>
        <w:t>, one major</w:t>
      </w:r>
      <w:r w:rsidR="00A3085C" w:rsidRPr="00343A46">
        <w:rPr>
          <w:rFonts w:ascii="Times New Roman" w:hAnsi="Times New Roman" w:cs="Times New Roman"/>
          <w:sz w:val="20"/>
          <w:szCs w:val="20"/>
        </w:rPr>
        <w:t xml:space="preserve"> benefit </w:t>
      </w:r>
      <w:r w:rsidR="00F81665">
        <w:rPr>
          <w:rFonts w:ascii="Times New Roman" w:hAnsi="Times New Roman" w:cs="Times New Roman"/>
          <w:sz w:val="20"/>
          <w:szCs w:val="20"/>
        </w:rPr>
        <w:t>for</w:t>
      </w:r>
      <w:r w:rsidR="00A3085C" w:rsidRPr="00343A46">
        <w:rPr>
          <w:rFonts w:ascii="Times New Roman" w:hAnsi="Times New Roman" w:cs="Times New Roman"/>
          <w:sz w:val="20"/>
          <w:szCs w:val="20"/>
        </w:rPr>
        <w:t xml:space="preserve"> </w:t>
      </w:r>
      <w:r w:rsidR="005D0A5A">
        <w:rPr>
          <w:rFonts w:ascii="Times New Roman" w:hAnsi="Times New Roman" w:cs="Times New Roman"/>
          <w:sz w:val="20"/>
          <w:szCs w:val="20"/>
        </w:rPr>
        <w:t>PS</w:t>
      </w:r>
      <w:r w:rsidR="00A3085C" w:rsidRPr="00343A46">
        <w:rPr>
          <w:rFonts w:ascii="Times New Roman" w:hAnsi="Times New Roman" w:cs="Times New Roman"/>
          <w:sz w:val="20"/>
          <w:szCs w:val="20"/>
        </w:rPr>
        <w:t xml:space="preserve"> </w:t>
      </w:r>
      <w:r w:rsidR="00F81665">
        <w:rPr>
          <w:rFonts w:ascii="Times New Roman" w:hAnsi="Times New Roman" w:cs="Times New Roman"/>
          <w:sz w:val="20"/>
          <w:szCs w:val="20"/>
        </w:rPr>
        <w:t xml:space="preserve">compared to uniform QAM and geometric shaping </w:t>
      </w:r>
      <w:r w:rsidR="00A3085C" w:rsidRPr="00343A46">
        <w:rPr>
          <w:rFonts w:ascii="Times New Roman" w:hAnsi="Times New Roman" w:cs="Times New Roman"/>
          <w:sz w:val="20"/>
          <w:szCs w:val="20"/>
        </w:rPr>
        <w:t xml:space="preserve">is </w:t>
      </w:r>
      <w:r>
        <w:rPr>
          <w:rFonts w:ascii="Times New Roman" w:hAnsi="Times New Roman" w:cs="Times New Roman"/>
          <w:sz w:val="20"/>
          <w:szCs w:val="20"/>
        </w:rPr>
        <w:t xml:space="preserve">that </w:t>
      </w:r>
      <w:r w:rsidR="00F81665">
        <w:rPr>
          <w:rFonts w:ascii="Times New Roman" w:hAnsi="Times New Roman" w:cs="Times New Roman"/>
          <w:sz w:val="20"/>
          <w:szCs w:val="20"/>
        </w:rPr>
        <w:t xml:space="preserve">it </w:t>
      </w:r>
      <w:r w:rsidR="003E7A0C">
        <w:rPr>
          <w:rFonts w:ascii="Times New Roman" w:hAnsi="Times New Roman" w:cs="Times New Roman"/>
          <w:sz w:val="20"/>
          <w:szCs w:val="20"/>
        </w:rPr>
        <w:t>can significantly</w:t>
      </w:r>
      <w:r w:rsidR="00032269">
        <w:rPr>
          <w:rFonts w:ascii="Times New Roman" w:hAnsi="Times New Roman" w:cs="Times New Roman"/>
          <w:sz w:val="20"/>
          <w:szCs w:val="20"/>
        </w:rPr>
        <w:t xml:space="preserve"> reduce</w:t>
      </w:r>
      <w:r w:rsidR="003E7A0C">
        <w:rPr>
          <w:rFonts w:ascii="Times New Roman" w:hAnsi="Times New Roman" w:cs="Times New Roman"/>
          <w:sz w:val="20"/>
          <w:szCs w:val="20"/>
        </w:rPr>
        <w:t xml:space="preserve"> the</w:t>
      </w:r>
      <w:r w:rsidR="00A3085C" w:rsidRPr="00343A46">
        <w:rPr>
          <w:rFonts w:ascii="Times New Roman" w:hAnsi="Times New Roman" w:cs="Times New Roman"/>
          <w:sz w:val="20"/>
          <w:szCs w:val="20"/>
        </w:rPr>
        <w:t xml:space="preserve"> complexity </w:t>
      </w:r>
      <w:r w:rsidR="003E7A0C">
        <w:rPr>
          <w:rFonts w:ascii="Times New Roman" w:hAnsi="Times New Roman" w:cs="Times New Roman"/>
          <w:sz w:val="20"/>
          <w:szCs w:val="20"/>
        </w:rPr>
        <w:t xml:space="preserve">of </w:t>
      </w:r>
      <w:r w:rsidR="00F81665">
        <w:rPr>
          <w:rFonts w:ascii="Times New Roman" w:hAnsi="Times New Roman" w:cs="Times New Roman"/>
          <w:sz w:val="20"/>
          <w:szCs w:val="20"/>
        </w:rPr>
        <w:t xml:space="preserve">the </w:t>
      </w:r>
      <w:r w:rsidR="00800948">
        <w:rPr>
          <w:rFonts w:ascii="Times New Roman" w:hAnsi="Times New Roman" w:cs="Times New Roman"/>
          <w:sz w:val="20"/>
          <w:szCs w:val="20"/>
        </w:rPr>
        <w:t xml:space="preserve">FEC </w:t>
      </w:r>
      <w:r w:rsidR="00F81665">
        <w:rPr>
          <w:rFonts w:ascii="Times New Roman" w:hAnsi="Times New Roman" w:cs="Times New Roman"/>
          <w:sz w:val="20"/>
          <w:szCs w:val="20"/>
        </w:rPr>
        <w:t xml:space="preserve">decoder. </w:t>
      </w:r>
      <w:r w:rsidR="000A03E8">
        <w:rPr>
          <w:rFonts w:ascii="Times New Roman" w:hAnsi="Times New Roman" w:cs="Times New Roman"/>
          <w:sz w:val="20"/>
          <w:szCs w:val="20"/>
        </w:rPr>
        <w:t>Loosely</w:t>
      </w:r>
      <w:r w:rsidR="0050672A">
        <w:rPr>
          <w:rFonts w:ascii="Times New Roman" w:hAnsi="Times New Roman" w:cs="Times New Roman"/>
          <w:sz w:val="20"/>
          <w:szCs w:val="20"/>
        </w:rPr>
        <w:t xml:space="preserve"> speaking, probabilistic shaping can be thought of as a</w:t>
      </w:r>
      <w:r w:rsidR="00D21EAD">
        <w:rPr>
          <w:rFonts w:ascii="Times New Roman" w:hAnsi="Times New Roman" w:cs="Times New Roman"/>
          <w:sz w:val="20"/>
          <w:szCs w:val="20"/>
        </w:rPr>
        <w:t xml:space="preserve">n outer code that is applied to the set of information bits prior to the </w:t>
      </w:r>
      <w:r w:rsidR="000A03E8">
        <w:rPr>
          <w:rFonts w:ascii="Times New Roman" w:hAnsi="Times New Roman" w:cs="Times New Roman"/>
          <w:sz w:val="20"/>
          <w:szCs w:val="20"/>
        </w:rPr>
        <w:t xml:space="preserve">inner </w:t>
      </w:r>
      <w:r w:rsidR="00D21EAD">
        <w:rPr>
          <w:rFonts w:ascii="Times New Roman" w:hAnsi="Times New Roman" w:cs="Times New Roman"/>
          <w:sz w:val="20"/>
          <w:szCs w:val="20"/>
        </w:rPr>
        <w:t>FEC</w:t>
      </w:r>
      <w:r w:rsidR="000A03E8">
        <w:rPr>
          <w:rFonts w:ascii="Times New Roman" w:hAnsi="Times New Roman" w:cs="Times New Roman"/>
          <w:sz w:val="20"/>
          <w:szCs w:val="20"/>
        </w:rPr>
        <w:t xml:space="preserve"> (e.g., the LDPC code)</w:t>
      </w:r>
      <w:r w:rsidR="00D21EAD">
        <w:rPr>
          <w:rFonts w:ascii="Times New Roman" w:hAnsi="Times New Roman" w:cs="Times New Roman"/>
          <w:sz w:val="20"/>
          <w:szCs w:val="20"/>
        </w:rPr>
        <w:t xml:space="preserve">.  </w:t>
      </w:r>
      <w:r w:rsidR="0050672A">
        <w:rPr>
          <w:rFonts w:ascii="Times New Roman" w:hAnsi="Times New Roman" w:cs="Times New Roman"/>
          <w:sz w:val="20"/>
          <w:szCs w:val="20"/>
        </w:rPr>
        <w:t xml:space="preserve">As a result, it </w:t>
      </w:r>
      <w:r w:rsidR="000A03E8">
        <w:rPr>
          <w:rFonts w:ascii="Times New Roman" w:hAnsi="Times New Roman" w:cs="Times New Roman"/>
          <w:sz w:val="20"/>
          <w:szCs w:val="20"/>
        </w:rPr>
        <w:t xml:space="preserve">may </w:t>
      </w:r>
      <w:r w:rsidR="0050672A">
        <w:rPr>
          <w:rFonts w:ascii="Times New Roman" w:hAnsi="Times New Roman" w:cs="Times New Roman"/>
          <w:sz w:val="20"/>
          <w:szCs w:val="20"/>
        </w:rPr>
        <w:t xml:space="preserve">offload some of the decoding complexity to </w:t>
      </w:r>
      <w:r w:rsidR="00D21EAD">
        <w:rPr>
          <w:rFonts w:ascii="Times New Roman" w:hAnsi="Times New Roman" w:cs="Times New Roman"/>
          <w:sz w:val="20"/>
          <w:szCs w:val="20"/>
        </w:rPr>
        <w:t xml:space="preserve">shaping and deshaping. </w:t>
      </w:r>
    </w:p>
    <w:p w14:paraId="444DC6A1" w14:textId="6F6C7FF0" w:rsidR="00CD582F" w:rsidRDefault="00D21EAD" w:rsidP="00CD582F">
      <w:pPr>
        <w:rPr>
          <w:rFonts w:ascii="Times New Roman" w:hAnsi="Times New Roman" w:cs="Times New Roman"/>
          <w:sz w:val="20"/>
          <w:szCs w:val="20"/>
        </w:rPr>
      </w:pPr>
      <w:r>
        <w:rPr>
          <w:rFonts w:ascii="Times New Roman" w:hAnsi="Times New Roman" w:cs="Times New Roman"/>
          <w:sz w:val="20"/>
          <w:szCs w:val="20"/>
        </w:rPr>
        <w:t>More specifically, d</w:t>
      </w:r>
      <w:r w:rsidR="00A3085C" w:rsidRPr="00343A46">
        <w:rPr>
          <w:rFonts w:ascii="Times New Roman" w:hAnsi="Times New Roman" w:cs="Times New Roman"/>
          <w:sz w:val="20"/>
          <w:szCs w:val="20"/>
        </w:rPr>
        <w:t xml:space="preserve">ue to </w:t>
      </w:r>
      <w:r w:rsidR="000A03E8">
        <w:rPr>
          <w:rFonts w:ascii="Times New Roman" w:hAnsi="Times New Roman" w:cs="Times New Roman"/>
          <w:sz w:val="20"/>
          <w:szCs w:val="20"/>
        </w:rPr>
        <w:t xml:space="preserve">the </w:t>
      </w:r>
      <w:r w:rsidR="00A3085C" w:rsidRPr="00343A46">
        <w:rPr>
          <w:rFonts w:ascii="Times New Roman" w:hAnsi="Times New Roman" w:cs="Times New Roman"/>
          <w:sz w:val="20"/>
          <w:szCs w:val="20"/>
        </w:rPr>
        <w:t xml:space="preserve">shaping operation, the FEC coding rate will be higher than </w:t>
      </w:r>
      <w:r w:rsidR="000A03E8">
        <w:rPr>
          <w:rFonts w:ascii="Times New Roman" w:hAnsi="Times New Roman" w:cs="Times New Roman"/>
          <w:sz w:val="20"/>
          <w:szCs w:val="20"/>
        </w:rPr>
        <w:t>conventional</w:t>
      </w:r>
      <w:r w:rsidR="00A3085C" w:rsidRPr="00343A46">
        <w:rPr>
          <w:rFonts w:ascii="Times New Roman" w:hAnsi="Times New Roman" w:cs="Times New Roman"/>
          <w:sz w:val="20"/>
          <w:szCs w:val="20"/>
        </w:rPr>
        <w:t xml:space="preserve"> uniform QAM at the same </w:t>
      </w:r>
      <w:r w:rsidR="00973CEE">
        <w:rPr>
          <w:rFonts w:ascii="Times New Roman" w:hAnsi="Times New Roman" w:cs="Times New Roman"/>
          <w:sz w:val="20"/>
          <w:szCs w:val="20"/>
        </w:rPr>
        <w:t xml:space="preserve">target </w:t>
      </w:r>
      <w:r w:rsidR="00A3085C" w:rsidRPr="00343A46">
        <w:rPr>
          <w:rFonts w:ascii="Times New Roman" w:hAnsi="Times New Roman" w:cs="Times New Roman"/>
          <w:sz w:val="20"/>
          <w:szCs w:val="20"/>
        </w:rPr>
        <w:t xml:space="preserve">spectrum efficiency. </w:t>
      </w:r>
      <w:r>
        <w:rPr>
          <w:rFonts w:ascii="Times New Roman" w:hAnsi="Times New Roman" w:cs="Times New Roman"/>
          <w:sz w:val="20"/>
          <w:szCs w:val="20"/>
        </w:rPr>
        <w:t>For LDPC code, it is well known that, h</w:t>
      </w:r>
      <w:r w:rsidR="00A3085C" w:rsidRPr="00343A46">
        <w:rPr>
          <w:rFonts w:ascii="Times New Roman" w:hAnsi="Times New Roman" w:cs="Times New Roman"/>
          <w:sz w:val="20"/>
          <w:szCs w:val="20"/>
        </w:rPr>
        <w:t xml:space="preserve">igher coding rate </w:t>
      </w:r>
      <w:r>
        <w:rPr>
          <w:rFonts w:ascii="Times New Roman" w:hAnsi="Times New Roman" w:cs="Times New Roman"/>
          <w:sz w:val="20"/>
          <w:szCs w:val="20"/>
        </w:rPr>
        <w:t>implies lower decoding complexity per information bit</w:t>
      </w:r>
      <w:r w:rsidR="00CA7511">
        <w:rPr>
          <w:rFonts w:ascii="Times New Roman" w:hAnsi="Times New Roman" w:cs="Times New Roman"/>
          <w:sz w:val="20"/>
          <w:szCs w:val="20"/>
        </w:rPr>
        <w:t xml:space="preserve">, </w:t>
      </w:r>
      <w:r w:rsidR="009F4420">
        <w:rPr>
          <w:rFonts w:ascii="Times New Roman" w:hAnsi="Times New Roman" w:cs="Times New Roman"/>
          <w:sz w:val="20"/>
          <w:szCs w:val="20"/>
        </w:rPr>
        <w:t>as</w:t>
      </w:r>
      <w:r w:rsidR="00CA7511">
        <w:rPr>
          <w:rFonts w:ascii="Times New Roman" w:hAnsi="Times New Roman" w:cs="Times New Roman"/>
          <w:sz w:val="20"/>
          <w:szCs w:val="20"/>
        </w:rPr>
        <w:t xml:space="preserve"> there are less parity bit</w:t>
      </w:r>
      <w:r w:rsidR="009F4420">
        <w:rPr>
          <w:rFonts w:ascii="Times New Roman" w:hAnsi="Times New Roman" w:cs="Times New Roman"/>
          <w:sz w:val="20"/>
          <w:szCs w:val="20"/>
        </w:rPr>
        <w:t>s</w:t>
      </w:r>
      <w:r w:rsidR="00CA7511">
        <w:rPr>
          <w:rFonts w:ascii="Times New Roman" w:hAnsi="Times New Roman" w:cs="Times New Roman"/>
          <w:sz w:val="20"/>
          <w:szCs w:val="20"/>
        </w:rPr>
        <w:t xml:space="preserve"> generated per info bit</w:t>
      </w:r>
      <w:r w:rsidR="00CD582F">
        <w:rPr>
          <w:rFonts w:ascii="Times New Roman" w:hAnsi="Times New Roman" w:cs="Times New Roman"/>
          <w:sz w:val="20"/>
          <w:szCs w:val="20"/>
        </w:rPr>
        <w:t xml:space="preserve">, and </w:t>
      </w:r>
      <w:r w:rsidR="009F4420">
        <w:rPr>
          <w:rFonts w:ascii="Times New Roman" w:hAnsi="Times New Roman" w:cs="Times New Roman"/>
          <w:sz w:val="20"/>
          <w:szCs w:val="20"/>
        </w:rPr>
        <w:t>lower</w:t>
      </w:r>
      <w:r w:rsidR="00CD582F">
        <w:rPr>
          <w:rFonts w:ascii="Times New Roman" w:hAnsi="Times New Roman" w:cs="Times New Roman"/>
          <w:sz w:val="20"/>
          <w:szCs w:val="20"/>
        </w:rPr>
        <w:t xml:space="preserve"> number of edges in the graph of the LDPC code that need to be processed in every iteration. </w:t>
      </w:r>
      <w:r w:rsidR="00CA7511">
        <w:rPr>
          <w:rFonts w:ascii="Times New Roman" w:hAnsi="Times New Roman" w:cs="Times New Roman"/>
          <w:sz w:val="20"/>
          <w:szCs w:val="20"/>
        </w:rPr>
        <w:t xml:space="preserve"> </w:t>
      </w:r>
      <w:r w:rsidR="00417244">
        <w:rPr>
          <w:rFonts w:ascii="Times New Roman" w:hAnsi="Times New Roman" w:cs="Times New Roman"/>
          <w:sz w:val="20"/>
          <w:szCs w:val="20"/>
        </w:rPr>
        <w:t xml:space="preserve">Furthermore, due to the shaping gain, a </w:t>
      </w:r>
      <w:r w:rsidR="00D219B6">
        <w:rPr>
          <w:rFonts w:ascii="Times New Roman" w:hAnsi="Times New Roman" w:cs="Times New Roman"/>
          <w:sz w:val="20"/>
          <w:szCs w:val="20"/>
        </w:rPr>
        <w:t>much</w:t>
      </w:r>
      <w:r w:rsidR="00417244">
        <w:rPr>
          <w:rFonts w:ascii="Times New Roman" w:hAnsi="Times New Roman" w:cs="Times New Roman"/>
          <w:sz w:val="20"/>
          <w:szCs w:val="20"/>
        </w:rPr>
        <w:t xml:space="preserve"> smaller number of iteration</w:t>
      </w:r>
      <w:r w:rsidR="00CD582F">
        <w:rPr>
          <w:rFonts w:ascii="Times New Roman" w:hAnsi="Times New Roman" w:cs="Times New Roman"/>
          <w:sz w:val="20"/>
          <w:szCs w:val="20"/>
        </w:rPr>
        <w:t>s</w:t>
      </w:r>
      <w:r w:rsidR="00417244">
        <w:rPr>
          <w:rFonts w:ascii="Times New Roman" w:hAnsi="Times New Roman" w:cs="Times New Roman"/>
          <w:sz w:val="20"/>
          <w:szCs w:val="20"/>
        </w:rPr>
        <w:t xml:space="preserve"> may be needed to achieve the same decoding performance with </w:t>
      </w:r>
      <w:r w:rsidR="00CD582F">
        <w:rPr>
          <w:rFonts w:ascii="Times New Roman" w:hAnsi="Times New Roman" w:cs="Times New Roman"/>
          <w:sz w:val="20"/>
          <w:szCs w:val="20"/>
        </w:rPr>
        <w:t>probabilistic shaping</w:t>
      </w:r>
      <w:r w:rsidR="00D219B6">
        <w:rPr>
          <w:rFonts w:ascii="Times New Roman" w:hAnsi="Times New Roman" w:cs="Times New Roman"/>
          <w:sz w:val="20"/>
          <w:szCs w:val="20"/>
        </w:rPr>
        <w:t xml:space="preserve"> due to shaping gain</w:t>
      </w:r>
      <w:r w:rsidR="00CD582F">
        <w:rPr>
          <w:rFonts w:ascii="Times New Roman" w:hAnsi="Times New Roman" w:cs="Times New Roman"/>
          <w:sz w:val="20"/>
          <w:szCs w:val="20"/>
        </w:rPr>
        <w:t>.</w:t>
      </w:r>
      <w:r w:rsidR="00C84645">
        <w:rPr>
          <w:rFonts w:ascii="Times New Roman" w:hAnsi="Times New Roman" w:cs="Times New Roman"/>
          <w:sz w:val="20"/>
          <w:szCs w:val="20"/>
        </w:rPr>
        <w:t xml:space="preserve"> </w:t>
      </w:r>
    </w:p>
    <w:p w14:paraId="6E8FD64F" w14:textId="1423F26A" w:rsidR="00A3085C" w:rsidRDefault="008C368D" w:rsidP="00CD582F">
      <w:pPr>
        <w:rPr>
          <w:rFonts w:ascii="Times New Roman" w:hAnsi="Times New Roman" w:cs="Times New Roman"/>
          <w:sz w:val="20"/>
          <w:szCs w:val="20"/>
        </w:rPr>
      </w:pPr>
      <w:r>
        <w:rPr>
          <w:rFonts w:ascii="Times New Roman" w:hAnsi="Times New Roman" w:cs="Times New Roman"/>
          <w:sz w:val="20"/>
          <w:szCs w:val="20"/>
        </w:rPr>
        <w:t>In the link level simulations below, we compare the</w:t>
      </w:r>
      <w:r w:rsidR="008C60AF">
        <w:rPr>
          <w:rFonts w:ascii="Times New Roman" w:hAnsi="Times New Roman" w:cs="Times New Roman"/>
          <w:sz w:val="20"/>
          <w:szCs w:val="20"/>
        </w:rPr>
        <w:t xml:space="preserve"> </w:t>
      </w:r>
      <w:r w:rsidR="00602079">
        <w:rPr>
          <w:rFonts w:ascii="Times New Roman" w:hAnsi="Times New Roman" w:cs="Times New Roman"/>
          <w:sz w:val="20"/>
          <w:szCs w:val="20"/>
        </w:rPr>
        <w:t xml:space="preserve">performance in terms of </w:t>
      </w:r>
      <w:r w:rsidR="008C60AF">
        <w:rPr>
          <w:rFonts w:ascii="Times New Roman" w:hAnsi="Times New Roman" w:cs="Times New Roman"/>
          <w:sz w:val="20"/>
          <w:szCs w:val="20"/>
        </w:rPr>
        <w:t xml:space="preserve">SNR threshold required for 1% BLER </w:t>
      </w:r>
      <w:r w:rsidR="00602079">
        <w:rPr>
          <w:rFonts w:ascii="Times New Roman" w:hAnsi="Times New Roman" w:cs="Times New Roman"/>
          <w:sz w:val="20"/>
          <w:szCs w:val="20"/>
        </w:rPr>
        <w:t xml:space="preserve">with respect to </w:t>
      </w:r>
      <w:r w:rsidR="00DC0BE6">
        <w:rPr>
          <w:rFonts w:ascii="Times New Roman" w:hAnsi="Times New Roman" w:cs="Times New Roman"/>
          <w:sz w:val="20"/>
          <w:szCs w:val="20"/>
        </w:rPr>
        <w:t xml:space="preserve">the </w:t>
      </w:r>
      <w:r w:rsidR="0032465D">
        <w:rPr>
          <w:rFonts w:ascii="Times New Roman" w:hAnsi="Times New Roman" w:cs="Times New Roman"/>
          <w:sz w:val="20"/>
          <w:szCs w:val="20"/>
        </w:rPr>
        <w:t xml:space="preserve">normalized # iterations as </w:t>
      </w:r>
      <w:r w:rsidR="00372685">
        <w:rPr>
          <w:rFonts w:ascii="Times New Roman" w:hAnsi="Times New Roman" w:cs="Times New Roman"/>
          <w:sz w:val="20"/>
          <w:szCs w:val="20"/>
        </w:rPr>
        <w:t xml:space="preserve">a metric for </w:t>
      </w:r>
      <w:r w:rsidR="00D74059">
        <w:rPr>
          <w:rFonts w:ascii="Times New Roman" w:hAnsi="Times New Roman" w:cs="Times New Roman"/>
          <w:sz w:val="20"/>
          <w:szCs w:val="20"/>
        </w:rPr>
        <w:t xml:space="preserve">decoding </w:t>
      </w:r>
      <w:r w:rsidR="00DC0BE6">
        <w:rPr>
          <w:rFonts w:ascii="Times New Roman" w:hAnsi="Times New Roman" w:cs="Times New Roman"/>
          <w:sz w:val="20"/>
          <w:szCs w:val="20"/>
        </w:rPr>
        <w:t>complexity</w:t>
      </w:r>
      <w:r w:rsidR="00372685">
        <w:rPr>
          <w:rFonts w:ascii="Times New Roman" w:hAnsi="Times New Roman" w:cs="Times New Roman"/>
          <w:sz w:val="20"/>
          <w:szCs w:val="20"/>
        </w:rPr>
        <w:t xml:space="preserve">. </w:t>
      </w:r>
      <w:r w:rsidR="00F24C08">
        <w:rPr>
          <w:rFonts w:ascii="Times New Roman" w:hAnsi="Times New Roman" w:cs="Times New Roman"/>
          <w:sz w:val="20"/>
          <w:szCs w:val="20"/>
        </w:rPr>
        <w:t xml:space="preserve">The details of this decoding complexity </w:t>
      </w:r>
      <w:r w:rsidR="008C7AD9">
        <w:rPr>
          <w:rFonts w:ascii="Times New Roman" w:hAnsi="Times New Roman" w:cs="Times New Roman"/>
          <w:sz w:val="20"/>
          <w:szCs w:val="20"/>
        </w:rPr>
        <w:t xml:space="preserve">metric can be found in our companion paper </w:t>
      </w:r>
      <w:r w:rsidR="008C7AD9">
        <w:rPr>
          <w:rFonts w:ascii="Times New Roman" w:hAnsi="Times New Roman" w:cs="Times New Roman"/>
          <w:sz w:val="20"/>
          <w:szCs w:val="20"/>
        </w:rPr>
        <w:fldChar w:fldCharType="begin"/>
      </w:r>
      <w:r w:rsidR="008C7AD9">
        <w:rPr>
          <w:rFonts w:ascii="Times New Roman" w:hAnsi="Times New Roman" w:cs="Times New Roman"/>
          <w:sz w:val="20"/>
          <w:szCs w:val="20"/>
        </w:rPr>
        <w:instrText xml:space="preserve"> REF _Ref204956029 \r \h </w:instrText>
      </w:r>
      <w:r w:rsidR="008C7AD9">
        <w:rPr>
          <w:rFonts w:ascii="Times New Roman" w:hAnsi="Times New Roman" w:cs="Times New Roman"/>
          <w:sz w:val="20"/>
          <w:szCs w:val="20"/>
        </w:rPr>
      </w:r>
      <w:r w:rsidR="008C7AD9">
        <w:rPr>
          <w:rFonts w:ascii="Times New Roman" w:hAnsi="Times New Roman" w:cs="Times New Roman"/>
          <w:sz w:val="20"/>
          <w:szCs w:val="20"/>
        </w:rPr>
        <w:fldChar w:fldCharType="separate"/>
      </w:r>
      <w:r w:rsidR="007F73E1">
        <w:rPr>
          <w:rFonts w:ascii="Times New Roman" w:hAnsi="Times New Roman" w:cs="Times New Roman"/>
          <w:sz w:val="20"/>
          <w:szCs w:val="20"/>
        </w:rPr>
        <w:t>[25]</w:t>
      </w:r>
      <w:r w:rsidR="008C7AD9">
        <w:rPr>
          <w:rFonts w:ascii="Times New Roman" w:hAnsi="Times New Roman" w:cs="Times New Roman"/>
          <w:sz w:val="20"/>
          <w:szCs w:val="20"/>
        </w:rPr>
        <w:fldChar w:fldCharType="end"/>
      </w:r>
      <w:r w:rsidR="008C7AD9">
        <w:rPr>
          <w:rFonts w:ascii="Times New Roman" w:hAnsi="Times New Roman" w:cs="Times New Roman"/>
          <w:sz w:val="20"/>
          <w:szCs w:val="20"/>
        </w:rPr>
        <w:t>.</w:t>
      </w:r>
      <w:r w:rsidR="00372685">
        <w:rPr>
          <w:rFonts w:ascii="Times New Roman" w:hAnsi="Times New Roman" w:cs="Times New Roman"/>
          <w:sz w:val="20"/>
          <w:szCs w:val="20"/>
        </w:rPr>
        <w:t xml:space="preserve"> </w:t>
      </w:r>
      <w:r w:rsidR="00CD582F" w:rsidRPr="003C2BF5">
        <w:rPr>
          <w:rFonts w:ascii="Times New Roman" w:hAnsi="Times New Roman" w:cs="Times New Roman"/>
          <w:sz w:val="20"/>
          <w:szCs w:val="20"/>
        </w:rPr>
        <w:t>The r</w:t>
      </w:r>
      <w:r w:rsidR="00AC11B6" w:rsidRPr="003C2BF5">
        <w:rPr>
          <w:rFonts w:ascii="Times New Roman" w:hAnsi="Times New Roman" w:cs="Times New Roman"/>
          <w:sz w:val="20"/>
          <w:szCs w:val="20"/>
        </w:rPr>
        <w:t>esults show that</w:t>
      </w:r>
      <w:r w:rsidR="0074777A" w:rsidRPr="003C2BF5">
        <w:rPr>
          <w:rFonts w:ascii="Times New Roman" w:hAnsi="Times New Roman" w:cs="Times New Roman"/>
          <w:sz w:val="20"/>
          <w:szCs w:val="20"/>
        </w:rPr>
        <w:t xml:space="preserve"> </w:t>
      </w:r>
      <w:r w:rsidR="0065281A" w:rsidRPr="003C2BF5">
        <w:rPr>
          <w:rFonts w:ascii="Times New Roman" w:hAnsi="Times New Roman" w:cs="Times New Roman"/>
          <w:sz w:val="20"/>
          <w:szCs w:val="20"/>
        </w:rPr>
        <w:t>the probabilistic shaping reduces the comp</w:t>
      </w:r>
      <w:r w:rsidR="009D204E" w:rsidRPr="003C2BF5">
        <w:rPr>
          <w:rFonts w:ascii="Times New Roman" w:hAnsi="Times New Roman" w:cs="Times New Roman"/>
          <w:sz w:val="20"/>
          <w:szCs w:val="20"/>
        </w:rPr>
        <w:t xml:space="preserve">lexity of </w:t>
      </w:r>
      <w:r w:rsidR="00312156" w:rsidRPr="003C2BF5">
        <w:rPr>
          <w:rFonts w:ascii="Times New Roman" w:hAnsi="Times New Roman" w:cs="Times New Roman"/>
          <w:sz w:val="20"/>
          <w:szCs w:val="20"/>
        </w:rPr>
        <w:t xml:space="preserve">the </w:t>
      </w:r>
      <w:r w:rsidR="009D204E" w:rsidRPr="003C2BF5">
        <w:rPr>
          <w:rFonts w:ascii="Times New Roman" w:hAnsi="Times New Roman" w:cs="Times New Roman"/>
          <w:sz w:val="20"/>
          <w:szCs w:val="20"/>
        </w:rPr>
        <w:t xml:space="preserve">decoder </w:t>
      </w:r>
      <w:r w:rsidR="002A252E">
        <w:rPr>
          <w:rFonts w:ascii="Times New Roman" w:hAnsi="Times New Roman" w:cs="Times New Roman"/>
          <w:sz w:val="20"/>
          <w:szCs w:val="20"/>
        </w:rPr>
        <w:t>significantly</w:t>
      </w:r>
      <w:r w:rsidR="000F2958" w:rsidRPr="003C2BF5">
        <w:rPr>
          <w:rFonts w:ascii="Times New Roman" w:hAnsi="Times New Roman" w:cs="Times New Roman"/>
          <w:sz w:val="20"/>
          <w:szCs w:val="20"/>
        </w:rPr>
        <w:t>, in</w:t>
      </w:r>
      <w:r w:rsidR="004F7BA8" w:rsidRPr="003C2BF5">
        <w:rPr>
          <w:rFonts w:ascii="Times New Roman" w:hAnsi="Times New Roman" w:cs="Times New Roman"/>
          <w:sz w:val="20"/>
          <w:szCs w:val="20"/>
        </w:rPr>
        <w:t xml:space="preserve"> order to achieve the same performance as the 5G </w:t>
      </w:r>
      <w:r w:rsidR="002A252E">
        <w:rPr>
          <w:rFonts w:ascii="Times New Roman" w:hAnsi="Times New Roman" w:cs="Times New Roman"/>
          <w:sz w:val="20"/>
          <w:szCs w:val="20"/>
        </w:rPr>
        <w:t xml:space="preserve">NR </w:t>
      </w:r>
      <w:r w:rsidR="004F7BA8" w:rsidRPr="003C2BF5">
        <w:rPr>
          <w:rFonts w:ascii="Times New Roman" w:hAnsi="Times New Roman" w:cs="Times New Roman"/>
          <w:sz w:val="20"/>
          <w:szCs w:val="20"/>
        </w:rPr>
        <w:t>uniform QAM baseline</w:t>
      </w:r>
      <w:r w:rsidR="002A252E">
        <w:rPr>
          <w:rFonts w:ascii="Times New Roman" w:hAnsi="Times New Roman" w:cs="Times New Roman"/>
          <w:sz w:val="20"/>
          <w:szCs w:val="20"/>
        </w:rPr>
        <w:t xml:space="preserve">. E.g., to get the same </w:t>
      </w:r>
      <w:r w:rsidR="00E221AF">
        <w:rPr>
          <w:rFonts w:ascii="Times New Roman" w:hAnsi="Times New Roman" w:cs="Times New Roman"/>
          <w:sz w:val="20"/>
          <w:szCs w:val="20"/>
        </w:rPr>
        <w:t xml:space="preserve">decoding </w:t>
      </w:r>
      <w:r w:rsidR="002A252E">
        <w:rPr>
          <w:rFonts w:ascii="Times New Roman" w:hAnsi="Times New Roman" w:cs="Times New Roman"/>
          <w:sz w:val="20"/>
          <w:szCs w:val="20"/>
        </w:rPr>
        <w:t>performance</w:t>
      </w:r>
      <w:r w:rsidR="00E221AF">
        <w:rPr>
          <w:rFonts w:ascii="Times New Roman" w:hAnsi="Times New Roman" w:cs="Times New Roman"/>
          <w:sz w:val="20"/>
          <w:szCs w:val="20"/>
        </w:rPr>
        <w:t xml:space="preserve"> and spectral efficiency</w:t>
      </w:r>
      <w:r w:rsidR="004F7BA8" w:rsidRPr="003C2BF5">
        <w:rPr>
          <w:rFonts w:ascii="Times New Roman" w:hAnsi="Times New Roman" w:cs="Times New Roman"/>
          <w:sz w:val="20"/>
          <w:szCs w:val="20"/>
        </w:rPr>
        <w:t xml:space="preserve"> with </w:t>
      </w:r>
      <w:r w:rsidR="002A252E">
        <w:rPr>
          <w:rFonts w:ascii="Times New Roman" w:hAnsi="Times New Roman" w:cs="Times New Roman"/>
          <w:sz w:val="20"/>
          <w:szCs w:val="20"/>
        </w:rPr>
        <w:t>5G NR with uniform QAM</w:t>
      </w:r>
      <w:r w:rsidR="004F7BA8" w:rsidRPr="003C2BF5">
        <w:rPr>
          <w:rFonts w:ascii="Times New Roman" w:hAnsi="Times New Roman" w:cs="Times New Roman"/>
          <w:sz w:val="20"/>
          <w:szCs w:val="20"/>
        </w:rPr>
        <w:t xml:space="preserve"> </w:t>
      </w:r>
      <w:r w:rsidR="002A252E">
        <w:rPr>
          <w:rFonts w:ascii="Times New Roman" w:hAnsi="Times New Roman" w:cs="Times New Roman"/>
          <w:sz w:val="20"/>
          <w:szCs w:val="20"/>
        </w:rPr>
        <w:t>and</w:t>
      </w:r>
      <w:r w:rsidR="004F7BA8" w:rsidRPr="003C2BF5">
        <w:rPr>
          <w:rFonts w:ascii="Times New Roman" w:hAnsi="Times New Roman" w:cs="Times New Roman"/>
          <w:sz w:val="20"/>
          <w:szCs w:val="20"/>
        </w:rPr>
        <w:t xml:space="preserve"> 25 layered decoding iterations</w:t>
      </w:r>
      <w:r w:rsidR="002A252E">
        <w:rPr>
          <w:rFonts w:ascii="Times New Roman" w:hAnsi="Times New Roman" w:cs="Times New Roman"/>
          <w:sz w:val="20"/>
          <w:szCs w:val="20"/>
        </w:rPr>
        <w:t xml:space="preserve">, we may use </w:t>
      </w:r>
      <w:r w:rsidR="00C25572">
        <w:rPr>
          <w:rFonts w:ascii="Times New Roman" w:hAnsi="Times New Roman" w:cs="Times New Roman"/>
          <w:sz w:val="20"/>
          <w:szCs w:val="20"/>
        </w:rPr>
        <w:t>&gt;5</w:t>
      </w:r>
      <w:r w:rsidR="002A252E">
        <w:rPr>
          <w:rFonts w:ascii="Times New Roman" w:hAnsi="Times New Roman" w:cs="Times New Roman"/>
          <w:sz w:val="20"/>
          <w:szCs w:val="20"/>
        </w:rPr>
        <w:t xml:space="preserve">X less </w:t>
      </w:r>
      <w:r w:rsidR="00BA5E4B">
        <w:rPr>
          <w:rFonts w:ascii="Times New Roman" w:hAnsi="Times New Roman" w:cs="Times New Roman"/>
          <w:sz w:val="20"/>
          <w:szCs w:val="20"/>
        </w:rPr>
        <w:t xml:space="preserve">number of iterations </w:t>
      </w:r>
      <w:r w:rsidR="00D02F8F">
        <w:rPr>
          <w:rFonts w:ascii="Times New Roman" w:hAnsi="Times New Roman" w:cs="Times New Roman"/>
          <w:sz w:val="20"/>
          <w:szCs w:val="20"/>
        </w:rPr>
        <w:t xml:space="preserve">with probabilistic shaping. </w:t>
      </w:r>
    </w:p>
    <w:p w14:paraId="37E03440" w14:textId="77777777" w:rsidR="0074777A" w:rsidRDefault="0074777A" w:rsidP="0074777A">
      <w:pPr>
        <w:rPr>
          <w:rFonts w:ascii="Times New Roman" w:hAnsi="Times New Roman" w:cs="Times New Roman"/>
          <w:sz w:val="20"/>
          <w:szCs w:val="20"/>
        </w:rPr>
      </w:pPr>
    </w:p>
    <w:p w14:paraId="50D67610" w14:textId="77777777" w:rsidR="004B7C6D" w:rsidRDefault="00123F05" w:rsidP="004B7C6D">
      <w:pPr>
        <w:keepNext/>
        <w:jc w:val="center"/>
      </w:pPr>
      <w:r w:rsidRPr="00123F05">
        <w:rPr>
          <w:noProof/>
        </w:rPr>
        <w:drawing>
          <wp:inline distT="0" distB="0" distL="0" distR="0" wp14:anchorId="72B53448" wp14:editId="56422D59">
            <wp:extent cx="4218317" cy="3309020"/>
            <wp:effectExtent l="0" t="0" r="0" b="5715"/>
            <wp:docPr id="712976058"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76058" name="Picture 1" descr="A graph of a graph&#10;&#10;AI-generated content may be incorrect."/>
                    <pic:cNvPicPr/>
                  </pic:nvPicPr>
                  <pic:blipFill>
                    <a:blip r:embed="rId17"/>
                    <a:stretch>
                      <a:fillRect/>
                    </a:stretch>
                  </pic:blipFill>
                  <pic:spPr>
                    <a:xfrm>
                      <a:off x="0" y="0"/>
                      <a:ext cx="4229687" cy="3317939"/>
                    </a:xfrm>
                    <a:prstGeom prst="rect">
                      <a:avLst/>
                    </a:prstGeom>
                  </pic:spPr>
                </pic:pic>
              </a:graphicData>
            </a:graphic>
          </wp:inline>
        </w:drawing>
      </w:r>
    </w:p>
    <w:p w14:paraId="74D52E48" w14:textId="5F7BCDF9" w:rsidR="0074777A" w:rsidRDefault="004B7C6D" w:rsidP="004B7C6D">
      <w:pPr>
        <w:pStyle w:val="Caption"/>
      </w:pPr>
      <w:r>
        <w:t xml:space="preserve">Figure </w:t>
      </w:r>
      <w:r w:rsidR="009B3513">
        <w:fldChar w:fldCharType="begin"/>
      </w:r>
      <w:r w:rsidR="009B3513">
        <w:instrText xml:space="preserve"> SEQ Figure \* ARABIC </w:instrText>
      </w:r>
      <w:r w:rsidR="009B3513">
        <w:fldChar w:fldCharType="separate"/>
      </w:r>
      <w:r w:rsidR="00AA3316">
        <w:rPr>
          <w:noProof/>
        </w:rPr>
        <w:t>6</w:t>
      </w:r>
      <w:r w:rsidR="009B3513">
        <w:rPr>
          <w:noProof/>
        </w:rPr>
        <w:fldChar w:fldCharType="end"/>
      </w:r>
      <w:r>
        <w:t xml:space="preserve">: </w:t>
      </w:r>
      <w:r w:rsidR="008E61B3">
        <w:t>Performance vs decoding complexity</w:t>
      </w:r>
      <w:r w:rsidRPr="004A11FF">
        <w:t xml:space="preserve"> comparison </w:t>
      </w:r>
      <w:r w:rsidR="008E61B3">
        <w:t>between</w:t>
      </w:r>
      <w:r w:rsidRPr="004A11FF">
        <w:t xml:space="preserve"> PS vs. Uniform QAM</w:t>
      </w:r>
    </w:p>
    <w:p w14:paraId="57C78880" w14:textId="103E2255" w:rsidR="00466122" w:rsidRPr="00C536F4" w:rsidRDefault="00466122" w:rsidP="00326AF6">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sidR="00C67C3C">
        <w:rPr>
          <w:rFonts w:ascii="Times New Roman" w:hAnsi="Times New Roman" w:cs="Times New Roman" w:hint="eastAsia"/>
          <w:b/>
          <w:bCs/>
          <w:sz w:val="20"/>
          <w:szCs w:val="20"/>
          <w:lang w:val="en-GB"/>
        </w:rPr>
        <w:t xml:space="preserve"> 3</w:t>
      </w:r>
      <w:r w:rsidRPr="00C536F4">
        <w:rPr>
          <w:rFonts w:ascii="Times New Roman" w:hAnsi="Times New Roman" w:cs="Times New Roman"/>
          <w:b/>
          <w:bCs/>
          <w:sz w:val="20"/>
          <w:szCs w:val="20"/>
          <w:lang w:val="en-GB"/>
        </w:rPr>
        <w:t xml:space="preserve">: Probabilistic shaping </w:t>
      </w:r>
      <w:r w:rsidR="00567F60">
        <w:rPr>
          <w:rFonts w:ascii="Times New Roman" w:hAnsi="Times New Roman" w:cs="Times New Roman"/>
          <w:b/>
          <w:bCs/>
          <w:sz w:val="20"/>
          <w:szCs w:val="20"/>
          <w:lang w:val="en-GB"/>
        </w:rPr>
        <w:t>uses</w:t>
      </w:r>
      <w:r w:rsidR="00F90C2C">
        <w:rPr>
          <w:rFonts w:ascii="Times New Roman" w:hAnsi="Times New Roman" w:cs="Times New Roman"/>
          <w:b/>
          <w:bCs/>
          <w:sz w:val="20"/>
          <w:szCs w:val="20"/>
          <w:lang w:val="en-GB"/>
        </w:rPr>
        <w:t xml:space="preserve"> </w:t>
      </w:r>
      <w:r w:rsidR="004F7BA8">
        <w:rPr>
          <w:rFonts w:ascii="Times New Roman" w:hAnsi="Times New Roman" w:cs="Times New Roman"/>
          <w:b/>
          <w:bCs/>
          <w:sz w:val="20"/>
          <w:szCs w:val="20"/>
          <w:lang w:val="en-GB"/>
        </w:rPr>
        <w:t xml:space="preserve">the same square QAM constellation </w:t>
      </w:r>
      <w:r w:rsidR="00F90C2C">
        <w:rPr>
          <w:rFonts w:ascii="Times New Roman" w:hAnsi="Times New Roman" w:cs="Times New Roman"/>
          <w:b/>
          <w:bCs/>
          <w:sz w:val="20"/>
          <w:szCs w:val="20"/>
          <w:lang w:val="en-GB"/>
        </w:rPr>
        <w:t xml:space="preserve">and </w:t>
      </w:r>
      <w:r w:rsidR="00C67FB3">
        <w:rPr>
          <w:rFonts w:ascii="Times New Roman" w:hAnsi="Times New Roman" w:cs="Times New Roman"/>
          <w:b/>
          <w:bCs/>
          <w:sz w:val="20"/>
          <w:szCs w:val="20"/>
          <w:lang w:val="en-GB"/>
        </w:rPr>
        <w:t xml:space="preserve">same </w:t>
      </w:r>
      <w:r w:rsidR="00567F60">
        <w:rPr>
          <w:rFonts w:ascii="Times New Roman" w:hAnsi="Times New Roman" w:cs="Times New Roman"/>
          <w:b/>
          <w:bCs/>
          <w:sz w:val="20"/>
          <w:szCs w:val="20"/>
          <w:lang w:val="en-GB"/>
        </w:rPr>
        <w:t xml:space="preserve">Gray </w:t>
      </w:r>
      <w:r w:rsidR="00F90C2C">
        <w:rPr>
          <w:rFonts w:ascii="Times New Roman" w:hAnsi="Times New Roman" w:cs="Times New Roman"/>
          <w:b/>
          <w:bCs/>
          <w:sz w:val="20"/>
          <w:szCs w:val="20"/>
          <w:lang w:val="en-GB"/>
        </w:rPr>
        <w:t>bit labelling as uniform QAM</w:t>
      </w:r>
      <w:r w:rsidR="008F10CF" w:rsidRPr="00C536F4">
        <w:rPr>
          <w:rFonts w:ascii="Times New Roman" w:hAnsi="Times New Roman" w:cs="Times New Roman"/>
          <w:b/>
          <w:bCs/>
          <w:sz w:val="20"/>
          <w:szCs w:val="20"/>
          <w:lang w:val="en-GB"/>
        </w:rPr>
        <w:t>.</w:t>
      </w:r>
    </w:p>
    <w:p w14:paraId="1D26C282" w14:textId="31AAD908" w:rsidR="00263AF6" w:rsidRPr="00C536F4" w:rsidRDefault="00E07A93" w:rsidP="00326AF6">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sidR="00C67C3C">
        <w:rPr>
          <w:rFonts w:ascii="Times New Roman" w:hAnsi="Times New Roman" w:cs="Times New Roman" w:hint="eastAsia"/>
          <w:b/>
          <w:bCs/>
          <w:sz w:val="20"/>
          <w:szCs w:val="20"/>
          <w:lang w:val="en-GB"/>
        </w:rPr>
        <w:t xml:space="preserve"> </w:t>
      </w:r>
      <w:r w:rsidR="005655AE">
        <w:rPr>
          <w:rFonts w:ascii="Times New Roman" w:hAnsi="Times New Roman" w:cs="Times New Roman"/>
          <w:b/>
          <w:bCs/>
          <w:sz w:val="20"/>
          <w:szCs w:val="20"/>
          <w:lang w:val="en-GB"/>
        </w:rPr>
        <w:t>4</w:t>
      </w:r>
      <w:r w:rsidR="00263AF6" w:rsidRPr="00C536F4">
        <w:rPr>
          <w:rFonts w:ascii="Times New Roman" w:hAnsi="Times New Roman" w:cs="Times New Roman"/>
          <w:b/>
          <w:bCs/>
          <w:sz w:val="20"/>
          <w:szCs w:val="20"/>
          <w:lang w:val="en-GB"/>
        </w:rPr>
        <w:t xml:space="preserve">: </w:t>
      </w:r>
      <w:r w:rsidR="00746E85" w:rsidRPr="00C536F4">
        <w:rPr>
          <w:rFonts w:ascii="Times New Roman" w:hAnsi="Times New Roman" w:cs="Times New Roman"/>
          <w:b/>
          <w:bCs/>
          <w:sz w:val="20"/>
          <w:szCs w:val="20"/>
          <w:lang w:val="en-GB"/>
        </w:rPr>
        <w:t xml:space="preserve">Probabilistic shaping </w:t>
      </w:r>
      <w:r w:rsidR="00746E85">
        <w:rPr>
          <w:rFonts w:ascii="Times New Roman" w:hAnsi="Times New Roman" w:cs="Times New Roman"/>
          <w:b/>
          <w:bCs/>
          <w:sz w:val="20"/>
          <w:szCs w:val="20"/>
          <w:lang w:val="en-GB"/>
        </w:rPr>
        <w:t>can l</w:t>
      </w:r>
      <w:r w:rsidR="00652680" w:rsidRPr="00C536F4">
        <w:rPr>
          <w:rFonts w:ascii="Times New Roman" w:hAnsi="Times New Roman" w:cs="Times New Roman"/>
          <w:b/>
          <w:bCs/>
          <w:sz w:val="20"/>
          <w:szCs w:val="20"/>
          <w:lang w:val="en-GB"/>
        </w:rPr>
        <w:t xml:space="preserve">ower </w:t>
      </w:r>
      <w:r w:rsidR="00746E85">
        <w:rPr>
          <w:rFonts w:ascii="Times New Roman" w:hAnsi="Times New Roman" w:cs="Times New Roman"/>
          <w:b/>
          <w:bCs/>
          <w:sz w:val="20"/>
          <w:szCs w:val="20"/>
          <w:lang w:val="en-GB"/>
        </w:rPr>
        <w:t>the</w:t>
      </w:r>
      <w:r w:rsidR="003F0F96">
        <w:rPr>
          <w:rFonts w:ascii="Times New Roman" w:hAnsi="Times New Roman" w:cs="Times New Roman" w:hint="eastAsia"/>
          <w:b/>
          <w:bCs/>
          <w:sz w:val="20"/>
          <w:szCs w:val="20"/>
          <w:lang w:val="en-GB"/>
        </w:rPr>
        <w:t xml:space="preserve"> </w:t>
      </w:r>
      <w:r w:rsidR="00652680" w:rsidRPr="00C536F4">
        <w:rPr>
          <w:rFonts w:ascii="Times New Roman" w:hAnsi="Times New Roman" w:cs="Times New Roman"/>
          <w:b/>
          <w:bCs/>
          <w:sz w:val="20"/>
          <w:szCs w:val="20"/>
          <w:lang w:val="en-GB"/>
        </w:rPr>
        <w:t xml:space="preserve">complexity </w:t>
      </w:r>
      <w:r w:rsidR="00746E85">
        <w:rPr>
          <w:rFonts w:ascii="Times New Roman" w:hAnsi="Times New Roman" w:cs="Times New Roman"/>
          <w:b/>
          <w:bCs/>
          <w:sz w:val="20"/>
          <w:szCs w:val="20"/>
          <w:lang w:val="en-GB"/>
        </w:rPr>
        <w:t xml:space="preserve">of </w:t>
      </w:r>
      <w:r w:rsidRPr="00C536F4">
        <w:rPr>
          <w:rFonts w:ascii="Times New Roman" w:hAnsi="Times New Roman" w:cs="Times New Roman"/>
          <w:b/>
          <w:bCs/>
          <w:sz w:val="20"/>
          <w:szCs w:val="20"/>
          <w:lang w:val="en-GB"/>
        </w:rPr>
        <w:t>LDPC decoder</w:t>
      </w:r>
      <w:r w:rsidR="004F7BA8">
        <w:rPr>
          <w:rFonts w:ascii="Times New Roman" w:hAnsi="Times New Roman" w:cs="Times New Roman"/>
          <w:b/>
          <w:bCs/>
          <w:sz w:val="20"/>
          <w:szCs w:val="20"/>
          <w:lang w:val="en-GB"/>
        </w:rPr>
        <w:t xml:space="preserve"> significantly</w:t>
      </w:r>
      <w:r w:rsidRPr="00C536F4">
        <w:rPr>
          <w:rFonts w:ascii="Times New Roman" w:hAnsi="Times New Roman" w:cs="Times New Roman"/>
          <w:b/>
          <w:bCs/>
          <w:sz w:val="20"/>
          <w:szCs w:val="20"/>
          <w:lang w:val="en-GB"/>
        </w:rPr>
        <w:t>.</w:t>
      </w:r>
    </w:p>
    <w:p w14:paraId="0D8B2B83" w14:textId="396F948A" w:rsidR="008A47C8" w:rsidRPr="00542950" w:rsidRDefault="00FD3A83" w:rsidP="003A0A7A">
      <w:pPr>
        <w:pStyle w:val="Heading3"/>
      </w:pPr>
      <w:r w:rsidRPr="00542950">
        <w:rPr>
          <w:rFonts w:hint="eastAsia"/>
        </w:rPr>
        <w:lastRenderedPageBreak/>
        <w:t>Geometric shaping</w:t>
      </w:r>
      <w:r w:rsidR="00D16784" w:rsidRPr="00542950">
        <w:rPr>
          <w:rFonts w:hint="eastAsia"/>
        </w:rPr>
        <w:t xml:space="preserve"> </w:t>
      </w:r>
    </w:p>
    <w:p w14:paraId="100D6614" w14:textId="69EE096E" w:rsidR="000D4221" w:rsidRPr="00542950" w:rsidRDefault="006D11F5" w:rsidP="003A0A7A">
      <w:pPr>
        <w:pStyle w:val="Heading4"/>
      </w:pPr>
      <w:r>
        <w:t xml:space="preserve">GS impacts </w:t>
      </w:r>
      <w:r w:rsidR="006528BB">
        <w:t>on</w:t>
      </w:r>
      <w:r>
        <w:t xml:space="preserve"> t</w:t>
      </w:r>
      <w:r w:rsidR="007A6438" w:rsidRPr="00542950">
        <w:t>ransmitte</w:t>
      </w:r>
      <w:r>
        <w:t>r</w:t>
      </w:r>
    </w:p>
    <w:p w14:paraId="1F93C90F" w14:textId="5E695284" w:rsidR="00664319" w:rsidRDefault="007A6438" w:rsidP="007728AB">
      <w:pPr>
        <w:rPr>
          <w:rFonts w:ascii="Times New Roman" w:hAnsi="Times New Roman" w:cs="Times New Roman"/>
          <w:sz w:val="20"/>
          <w:szCs w:val="20"/>
          <w:lang w:val="en-GB"/>
        </w:rPr>
      </w:pPr>
      <w:r w:rsidRPr="006220FC">
        <w:rPr>
          <w:rFonts w:ascii="Times New Roman" w:hAnsi="Times New Roman" w:cs="Times New Roman"/>
          <w:sz w:val="20"/>
          <w:szCs w:val="20"/>
          <w:lang w:val="en-GB"/>
        </w:rPr>
        <w:t xml:space="preserve">GS, using non-uniform constellations (NUC) for transmission, is </w:t>
      </w:r>
      <w:r w:rsidR="00CA73BA">
        <w:rPr>
          <w:rFonts w:ascii="Times New Roman" w:hAnsi="Times New Roman" w:cs="Times New Roman"/>
          <w:sz w:val="20"/>
          <w:szCs w:val="20"/>
          <w:lang w:val="en-GB"/>
        </w:rPr>
        <w:t>an alternative</w:t>
      </w:r>
      <w:r w:rsidRPr="006220FC">
        <w:rPr>
          <w:rFonts w:ascii="Times New Roman" w:hAnsi="Times New Roman" w:cs="Times New Roman"/>
          <w:sz w:val="20"/>
          <w:szCs w:val="20"/>
          <w:lang w:val="en-GB"/>
        </w:rPr>
        <w:t xml:space="preserve"> constellation shaping </w:t>
      </w:r>
      <w:r w:rsidR="00CA73BA">
        <w:rPr>
          <w:rFonts w:ascii="Times New Roman" w:hAnsi="Times New Roman" w:cs="Times New Roman"/>
          <w:sz w:val="20"/>
          <w:szCs w:val="20"/>
          <w:lang w:val="en-GB"/>
        </w:rPr>
        <w:t>technique studied in the literature</w:t>
      </w:r>
      <w:r w:rsidRPr="006220FC">
        <w:rPr>
          <w:rFonts w:ascii="Times New Roman" w:hAnsi="Times New Roman" w:cs="Times New Roman"/>
          <w:sz w:val="20"/>
          <w:szCs w:val="20"/>
          <w:lang w:val="en-GB"/>
        </w:rPr>
        <w:t xml:space="preserve">. </w:t>
      </w:r>
      <w:r w:rsidR="00D27D8E" w:rsidRPr="006220FC">
        <w:rPr>
          <w:rFonts w:ascii="Times New Roman" w:hAnsi="Times New Roman" w:cs="Times New Roman"/>
          <w:sz w:val="20"/>
          <w:szCs w:val="20"/>
          <w:lang w:val="en-GB"/>
        </w:rPr>
        <w:t xml:space="preserve">The non-uniform constellations design </w:t>
      </w:r>
      <w:r w:rsidR="00490CAA">
        <w:rPr>
          <w:rFonts w:ascii="Times New Roman" w:hAnsi="Times New Roman" w:cs="Times New Roman"/>
          <w:sz w:val="20"/>
          <w:szCs w:val="20"/>
          <w:lang w:val="en-GB"/>
        </w:rPr>
        <w:t>involves a constellation search</w:t>
      </w:r>
      <w:r w:rsidR="00D27D8E" w:rsidRPr="006220FC">
        <w:rPr>
          <w:rFonts w:ascii="Times New Roman" w:hAnsi="Times New Roman" w:cs="Times New Roman"/>
          <w:sz w:val="20"/>
          <w:szCs w:val="20"/>
          <w:lang w:val="en-GB"/>
        </w:rPr>
        <w:t xml:space="preserve"> to determine the optimal constellation</w:t>
      </w:r>
      <w:r w:rsidR="00B91B9C" w:rsidRPr="006220FC">
        <w:rPr>
          <w:rFonts w:ascii="Times New Roman" w:hAnsi="Times New Roman" w:cs="Times New Roman"/>
          <w:sz w:val="20"/>
          <w:szCs w:val="20"/>
          <w:lang w:val="en-GB"/>
        </w:rPr>
        <w:t xml:space="preserve"> </w:t>
      </w:r>
      <w:r w:rsidR="00490CAA">
        <w:rPr>
          <w:rFonts w:ascii="Times New Roman" w:hAnsi="Times New Roman" w:cs="Times New Roman"/>
          <w:sz w:val="20"/>
          <w:szCs w:val="20"/>
          <w:lang w:val="en-GB"/>
        </w:rPr>
        <w:t>for given SNR</w:t>
      </w:r>
      <w:r w:rsidR="00C7251D">
        <w:rPr>
          <w:rFonts w:ascii="Times New Roman" w:hAnsi="Times New Roman" w:cs="Times New Roman"/>
          <w:sz w:val="20"/>
          <w:szCs w:val="20"/>
          <w:lang w:val="en-GB"/>
        </w:rPr>
        <w:t xml:space="preserve"> and code rate</w:t>
      </w:r>
      <w:r w:rsidR="00D27D8E" w:rsidRPr="006220FC">
        <w:rPr>
          <w:rFonts w:ascii="Times New Roman" w:hAnsi="Times New Roman" w:cs="Times New Roman"/>
          <w:sz w:val="20"/>
          <w:szCs w:val="20"/>
          <w:lang w:val="en-GB"/>
        </w:rPr>
        <w:t xml:space="preserve">. </w:t>
      </w:r>
      <w:r w:rsidR="00B91B9C" w:rsidRPr="006220FC">
        <w:rPr>
          <w:rFonts w:ascii="Times New Roman" w:hAnsi="Times New Roman" w:cs="Times New Roman"/>
          <w:sz w:val="20"/>
          <w:szCs w:val="20"/>
          <w:lang w:val="en-GB"/>
        </w:rPr>
        <w:t xml:space="preserve">Typically, BICM capacity </w:t>
      </w:r>
      <w:r w:rsidR="0054296D">
        <w:rPr>
          <w:rFonts w:ascii="Times New Roman" w:hAnsi="Times New Roman" w:cs="Times New Roman"/>
          <w:sz w:val="20"/>
          <w:szCs w:val="20"/>
          <w:lang w:val="en-GB"/>
        </w:rPr>
        <w:t>can be</w:t>
      </w:r>
      <w:r w:rsidR="00B91B9C" w:rsidRPr="006220FC">
        <w:rPr>
          <w:rFonts w:ascii="Times New Roman" w:hAnsi="Times New Roman" w:cs="Times New Roman"/>
          <w:sz w:val="20"/>
          <w:szCs w:val="20"/>
          <w:lang w:val="en-GB"/>
        </w:rPr>
        <w:t xml:space="preserve"> used</w:t>
      </w:r>
      <w:r w:rsidR="007D72B2" w:rsidRPr="006220FC">
        <w:rPr>
          <w:rFonts w:ascii="Times New Roman" w:hAnsi="Times New Roman" w:cs="Times New Roman"/>
          <w:sz w:val="20"/>
          <w:szCs w:val="20"/>
          <w:lang w:val="en-GB"/>
        </w:rPr>
        <w:t xml:space="preserve"> to perform joint bit </w:t>
      </w:r>
      <w:r w:rsidR="007368E7" w:rsidRPr="006220FC">
        <w:rPr>
          <w:rFonts w:ascii="Times New Roman" w:hAnsi="Times New Roman" w:cs="Times New Roman"/>
          <w:sz w:val="20"/>
          <w:szCs w:val="20"/>
          <w:lang w:val="en-GB"/>
        </w:rPr>
        <w:t>labelling</w:t>
      </w:r>
      <w:r w:rsidR="007D72B2" w:rsidRPr="006220FC">
        <w:rPr>
          <w:rFonts w:ascii="Times New Roman" w:hAnsi="Times New Roman" w:cs="Times New Roman"/>
          <w:sz w:val="20"/>
          <w:szCs w:val="20"/>
          <w:lang w:val="en-GB"/>
        </w:rPr>
        <w:t xml:space="preserve"> and constellation optimizations</w:t>
      </w:r>
      <w:r w:rsidR="001F33AA">
        <w:rPr>
          <w:rFonts w:ascii="Times New Roman" w:hAnsi="Times New Roman" w:cs="Times New Roman"/>
          <w:sz w:val="20"/>
          <w:szCs w:val="20"/>
          <w:lang w:val="en-GB"/>
        </w:rPr>
        <w:t xml:space="preserve"> with </w:t>
      </w:r>
      <w:r w:rsidR="006D0A90">
        <w:rPr>
          <w:rFonts w:ascii="Times New Roman" w:hAnsi="Times New Roman" w:cs="Times New Roman"/>
          <w:sz w:val="20"/>
          <w:szCs w:val="20"/>
          <w:lang w:val="en-GB"/>
        </w:rPr>
        <w:t>computer search</w:t>
      </w:r>
      <w:r w:rsidR="00440C5B">
        <w:rPr>
          <w:rFonts w:ascii="Times New Roman" w:hAnsi="Times New Roman" w:cs="Times New Roman"/>
          <w:sz w:val="20"/>
          <w:szCs w:val="20"/>
          <w:lang w:val="en-GB"/>
        </w:rPr>
        <w:t xml:space="preserve"> </w:t>
      </w:r>
      <w:r w:rsidR="00440C5B">
        <w:rPr>
          <w:rFonts w:ascii="Times New Roman" w:hAnsi="Times New Roman" w:cs="Times New Roman" w:hint="eastAsia"/>
          <w:sz w:val="20"/>
          <w:szCs w:val="20"/>
          <w:lang w:val="en-GB"/>
        </w:rPr>
        <w:t xml:space="preserve"> </w:t>
      </w:r>
      <w:r w:rsidR="00E56FF7">
        <w:rPr>
          <w:rFonts w:ascii="Times New Roman" w:hAnsi="Times New Roman" w:cs="Times New Roman"/>
          <w:sz w:val="20"/>
          <w:szCs w:val="20"/>
          <w:lang w:val="en-GB"/>
        </w:rPr>
        <w:fldChar w:fldCharType="begin"/>
      </w:r>
      <w:r w:rsidR="00E56FF7">
        <w:rPr>
          <w:rFonts w:ascii="Times New Roman" w:hAnsi="Times New Roman" w:cs="Times New Roman"/>
          <w:sz w:val="20"/>
          <w:szCs w:val="20"/>
          <w:lang w:val="en-GB"/>
        </w:rPr>
        <w:instrText xml:space="preserve"> </w:instrText>
      </w:r>
      <w:r w:rsidR="00E56FF7">
        <w:rPr>
          <w:rFonts w:ascii="Times New Roman" w:hAnsi="Times New Roman" w:cs="Times New Roman" w:hint="eastAsia"/>
          <w:sz w:val="20"/>
          <w:szCs w:val="20"/>
          <w:lang w:val="en-GB"/>
        </w:rPr>
        <w:instrText>REF _Ref204767223 \r \h</w:instrText>
      </w:r>
      <w:r w:rsidR="00E56FF7">
        <w:rPr>
          <w:rFonts w:ascii="Times New Roman" w:hAnsi="Times New Roman" w:cs="Times New Roman"/>
          <w:sz w:val="20"/>
          <w:szCs w:val="20"/>
          <w:lang w:val="en-GB"/>
        </w:rPr>
        <w:instrText xml:space="preserve"> </w:instrText>
      </w:r>
      <w:r w:rsidR="00E56FF7">
        <w:rPr>
          <w:rFonts w:ascii="Times New Roman" w:hAnsi="Times New Roman" w:cs="Times New Roman"/>
          <w:sz w:val="20"/>
          <w:szCs w:val="20"/>
          <w:lang w:val="en-GB"/>
        </w:rPr>
      </w:r>
      <w:r w:rsidR="00E56FF7">
        <w:rPr>
          <w:rFonts w:ascii="Times New Roman" w:hAnsi="Times New Roman" w:cs="Times New Roman"/>
          <w:sz w:val="20"/>
          <w:szCs w:val="20"/>
          <w:lang w:val="en-GB"/>
        </w:rPr>
        <w:fldChar w:fldCharType="separate"/>
      </w:r>
      <w:r w:rsidR="007F73E1">
        <w:rPr>
          <w:rFonts w:ascii="Times New Roman" w:hAnsi="Times New Roman" w:cs="Times New Roman"/>
          <w:sz w:val="20"/>
          <w:szCs w:val="20"/>
          <w:lang w:val="en-GB"/>
        </w:rPr>
        <w:t>[17]</w:t>
      </w:r>
      <w:r w:rsidR="00E56FF7">
        <w:rPr>
          <w:rFonts w:ascii="Times New Roman" w:hAnsi="Times New Roman" w:cs="Times New Roman"/>
          <w:sz w:val="20"/>
          <w:szCs w:val="20"/>
          <w:lang w:val="en-GB"/>
        </w:rPr>
        <w:fldChar w:fldCharType="end"/>
      </w:r>
      <w:r w:rsidR="00440C5B" w:rsidRPr="00440C5B">
        <w:rPr>
          <w:rFonts w:ascii="Times New Roman" w:hAnsi="Times New Roman" w:cs="Times New Roman"/>
          <w:sz w:val="20"/>
          <w:szCs w:val="20"/>
          <w:lang w:val="en-GB"/>
        </w:rPr>
        <w:t xml:space="preserve"> </w:t>
      </w:r>
      <w:r w:rsidR="009B7E66">
        <w:rPr>
          <w:rFonts w:ascii="Times New Roman" w:hAnsi="Times New Roman" w:cs="Times New Roman"/>
          <w:sz w:val="20"/>
          <w:szCs w:val="20"/>
          <w:lang w:val="en-GB"/>
        </w:rPr>
        <w:fldChar w:fldCharType="begin"/>
      </w:r>
      <w:r w:rsidR="009B7E66">
        <w:rPr>
          <w:rFonts w:ascii="Times New Roman" w:hAnsi="Times New Roman" w:cs="Times New Roman"/>
          <w:sz w:val="20"/>
          <w:szCs w:val="20"/>
          <w:lang w:val="en-GB"/>
        </w:rPr>
        <w:instrText xml:space="preserve"> REF _Ref204546937 \r \h </w:instrText>
      </w:r>
      <w:r w:rsidR="009B7E66">
        <w:rPr>
          <w:rFonts w:ascii="Times New Roman" w:hAnsi="Times New Roman" w:cs="Times New Roman"/>
          <w:sz w:val="20"/>
          <w:szCs w:val="20"/>
          <w:lang w:val="en-GB"/>
        </w:rPr>
      </w:r>
      <w:r w:rsidR="009B7E66">
        <w:rPr>
          <w:rFonts w:ascii="Times New Roman" w:hAnsi="Times New Roman" w:cs="Times New Roman"/>
          <w:sz w:val="20"/>
          <w:szCs w:val="20"/>
          <w:lang w:val="en-GB"/>
        </w:rPr>
        <w:fldChar w:fldCharType="separate"/>
      </w:r>
      <w:r w:rsidR="007F73E1">
        <w:rPr>
          <w:rFonts w:ascii="Times New Roman" w:hAnsi="Times New Roman" w:cs="Times New Roman"/>
          <w:sz w:val="20"/>
          <w:szCs w:val="20"/>
          <w:lang w:val="en-GB"/>
        </w:rPr>
        <w:t>[18]</w:t>
      </w:r>
      <w:r w:rsidR="009B7E66">
        <w:rPr>
          <w:rFonts w:ascii="Times New Roman" w:hAnsi="Times New Roman" w:cs="Times New Roman"/>
          <w:sz w:val="20"/>
          <w:szCs w:val="20"/>
          <w:lang w:val="en-GB"/>
        </w:rPr>
        <w:fldChar w:fldCharType="end"/>
      </w:r>
      <w:r w:rsidR="00440C5B" w:rsidRPr="00440C5B">
        <w:rPr>
          <w:rFonts w:ascii="Times New Roman" w:hAnsi="Times New Roman" w:cs="Times New Roman"/>
          <w:sz w:val="20"/>
          <w:szCs w:val="20"/>
          <w:lang w:val="en-GB"/>
        </w:rPr>
        <w:t xml:space="preserve"> </w:t>
      </w:r>
      <w:r w:rsidR="009B7E66">
        <w:rPr>
          <w:rFonts w:ascii="Times New Roman" w:hAnsi="Times New Roman" w:cs="Times New Roman"/>
          <w:sz w:val="20"/>
          <w:szCs w:val="20"/>
          <w:lang w:val="en-GB"/>
        </w:rPr>
        <w:fldChar w:fldCharType="begin"/>
      </w:r>
      <w:r w:rsidR="009B7E66">
        <w:rPr>
          <w:rFonts w:ascii="Times New Roman" w:hAnsi="Times New Roman" w:cs="Times New Roman"/>
          <w:sz w:val="20"/>
          <w:szCs w:val="20"/>
          <w:lang w:val="en-GB"/>
        </w:rPr>
        <w:instrText xml:space="preserve"> REF _Ref204546948 \r \h </w:instrText>
      </w:r>
      <w:r w:rsidR="009B7E66">
        <w:rPr>
          <w:rFonts w:ascii="Times New Roman" w:hAnsi="Times New Roman" w:cs="Times New Roman"/>
          <w:sz w:val="20"/>
          <w:szCs w:val="20"/>
          <w:lang w:val="en-GB"/>
        </w:rPr>
      </w:r>
      <w:r w:rsidR="009B7E66">
        <w:rPr>
          <w:rFonts w:ascii="Times New Roman" w:hAnsi="Times New Roman" w:cs="Times New Roman"/>
          <w:sz w:val="20"/>
          <w:szCs w:val="20"/>
          <w:lang w:val="en-GB"/>
        </w:rPr>
        <w:fldChar w:fldCharType="separate"/>
      </w:r>
      <w:r w:rsidR="007F73E1">
        <w:rPr>
          <w:rFonts w:ascii="Times New Roman" w:hAnsi="Times New Roman" w:cs="Times New Roman"/>
          <w:sz w:val="20"/>
          <w:szCs w:val="20"/>
          <w:lang w:val="en-GB"/>
        </w:rPr>
        <w:t>[19]</w:t>
      </w:r>
      <w:r w:rsidR="009B7E66">
        <w:rPr>
          <w:rFonts w:ascii="Times New Roman" w:hAnsi="Times New Roman" w:cs="Times New Roman"/>
          <w:sz w:val="20"/>
          <w:szCs w:val="20"/>
          <w:lang w:val="en-GB"/>
        </w:rPr>
        <w:fldChar w:fldCharType="end"/>
      </w:r>
      <w:r w:rsidR="007D72B2" w:rsidRPr="006220FC">
        <w:rPr>
          <w:rFonts w:ascii="Times New Roman" w:hAnsi="Times New Roman" w:cs="Times New Roman"/>
          <w:sz w:val="20"/>
          <w:szCs w:val="20"/>
          <w:lang w:val="en-GB"/>
        </w:rPr>
        <w:t xml:space="preserve">. </w:t>
      </w:r>
    </w:p>
    <w:p w14:paraId="2453E50E" w14:textId="552759CB" w:rsidR="001B0695" w:rsidRDefault="00A12AEB" w:rsidP="001B0695">
      <w:pPr>
        <w:rPr>
          <w:rFonts w:ascii="Times New Roman" w:hAnsi="Times New Roman" w:cs="Times New Roman"/>
          <w:sz w:val="20"/>
          <w:szCs w:val="20"/>
          <w:lang w:val="en-GB"/>
        </w:rPr>
      </w:pPr>
      <w:r>
        <w:rPr>
          <w:rFonts w:ascii="Times New Roman" w:hAnsi="Times New Roman" w:cs="Times New Roman"/>
          <w:sz w:val="20"/>
          <w:szCs w:val="20"/>
          <w:lang w:val="en-GB"/>
        </w:rPr>
        <w:t xml:space="preserve">For modulation </w:t>
      </w:r>
      <w:r w:rsidR="001C7423">
        <w:rPr>
          <w:rFonts w:ascii="Times New Roman" w:hAnsi="Times New Roman" w:cs="Times New Roman"/>
          <w:sz w:val="20"/>
          <w:szCs w:val="20"/>
          <w:lang w:val="en-GB"/>
        </w:rPr>
        <w:t>schemes</w:t>
      </w:r>
      <w:r>
        <w:rPr>
          <w:rFonts w:ascii="Times New Roman" w:hAnsi="Times New Roman" w:cs="Times New Roman"/>
          <w:sz w:val="20"/>
          <w:szCs w:val="20"/>
          <w:lang w:val="en-GB"/>
        </w:rPr>
        <w:t xml:space="preserve"> on I/Q dimensions, </w:t>
      </w:r>
      <w:r w:rsidR="0097156D">
        <w:rPr>
          <w:rFonts w:ascii="Times New Roman" w:hAnsi="Times New Roman" w:cs="Times New Roman"/>
          <w:sz w:val="20"/>
          <w:szCs w:val="20"/>
          <w:lang w:val="en-GB"/>
        </w:rPr>
        <w:t xml:space="preserve">GS have been considered in either </w:t>
      </w:r>
      <w:r w:rsidR="00DF388E">
        <w:rPr>
          <w:rFonts w:ascii="Times New Roman" w:hAnsi="Times New Roman" w:cs="Times New Roman"/>
          <w:sz w:val="20"/>
          <w:szCs w:val="20"/>
          <w:lang w:val="en-GB"/>
        </w:rPr>
        <w:t xml:space="preserve">1D-GS or 2D-GS. 1D-GS constraint the searching </w:t>
      </w:r>
      <w:r w:rsidR="00CD129D">
        <w:rPr>
          <w:rFonts w:ascii="Times New Roman" w:hAnsi="Times New Roman" w:cs="Times New Roman"/>
          <w:sz w:val="20"/>
          <w:szCs w:val="20"/>
          <w:lang w:val="en-GB"/>
        </w:rPr>
        <w:t xml:space="preserve">to be applied on I/Q dimensions separately </w:t>
      </w:r>
      <w:r w:rsidR="00190E67">
        <w:rPr>
          <w:rFonts w:ascii="Times New Roman" w:hAnsi="Times New Roman" w:cs="Times New Roman"/>
          <w:sz w:val="20"/>
          <w:szCs w:val="20"/>
          <w:lang w:val="en-GB"/>
        </w:rPr>
        <w:t>and 2D</w:t>
      </w:r>
      <w:r w:rsidR="00A21C27">
        <w:rPr>
          <w:rFonts w:ascii="Times New Roman" w:hAnsi="Times New Roman" w:cs="Times New Roman"/>
          <w:sz w:val="20"/>
          <w:szCs w:val="20"/>
          <w:lang w:val="en-GB"/>
        </w:rPr>
        <w:t xml:space="preserve">-GS jointly </w:t>
      </w:r>
      <w:r w:rsidR="00DF0BEC">
        <w:rPr>
          <w:rFonts w:ascii="Times New Roman" w:hAnsi="Times New Roman" w:cs="Times New Roman"/>
          <w:sz w:val="20"/>
          <w:szCs w:val="20"/>
          <w:lang w:val="en-GB"/>
        </w:rPr>
        <w:t>optimizes the constellation across</w:t>
      </w:r>
      <w:r w:rsidR="00F117E8">
        <w:rPr>
          <w:rFonts w:ascii="Times New Roman" w:hAnsi="Times New Roman" w:cs="Times New Roman"/>
          <w:sz w:val="20"/>
          <w:szCs w:val="20"/>
          <w:lang w:val="en-GB"/>
        </w:rPr>
        <w:t xml:space="preserve"> I/Q dimensions. Typically, 2D-GS have better BICM capacity but higher searching </w:t>
      </w:r>
      <w:r w:rsidR="005A5B7B">
        <w:rPr>
          <w:rFonts w:ascii="Times New Roman" w:hAnsi="Times New Roman" w:cs="Times New Roman"/>
          <w:sz w:val="20"/>
          <w:szCs w:val="20"/>
          <w:lang w:val="en-GB"/>
        </w:rPr>
        <w:t>and more importantly demodulation</w:t>
      </w:r>
      <w:r w:rsidR="00F117E8">
        <w:rPr>
          <w:rFonts w:ascii="Times New Roman" w:hAnsi="Times New Roman" w:cs="Times New Roman"/>
          <w:sz w:val="20"/>
          <w:szCs w:val="20"/>
          <w:lang w:val="en-GB"/>
        </w:rPr>
        <w:t xml:space="preserve"> complexity. The</w:t>
      </w:r>
      <w:r w:rsidR="005A5B7B">
        <w:rPr>
          <w:rFonts w:ascii="Times New Roman" w:hAnsi="Times New Roman" w:cs="Times New Roman"/>
          <w:sz w:val="20"/>
          <w:szCs w:val="20"/>
          <w:lang w:val="en-GB"/>
        </w:rPr>
        <w:t>se</w:t>
      </w:r>
      <w:r w:rsidR="00F117E8">
        <w:rPr>
          <w:rFonts w:ascii="Times New Roman" w:hAnsi="Times New Roman" w:cs="Times New Roman"/>
          <w:sz w:val="20"/>
          <w:szCs w:val="20"/>
          <w:lang w:val="en-GB"/>
        </w:rPr>
        <w:t xml:space="preserve"> constellation points </w:t>
      </w:r>
      <w:r w:rsidR="005A5B7B">
        <w:rPr>
          <w:rFonts w:ascii="Times New Roman" w:hAnsi="Times New Roman" w:cs="Times New Roman"/>
          <w:sz w:val="20"/>
          <w:szCs w:val="20"/>
          <w:lang w:val="en-GB"/>
        </w:rPr>
        <w:t>can be</w:t>
      </w:r>
      <w:r w:rsidR="00F117E8">
        <w:rPr>
          <w:rFonts w:ascii="Times New Roman" w:hAnsi="Times New Roman" w:cs="Times New Roman"/>
          <w:sz w:val="20"/>
          <w:szCs w:val="20"/>
          <w:lang w:val="en-GB"/>
        </w:rPr>
        <w:t xml:space="preserve"> stored in </w:t>
      </w:r>
      <w:r w:rsidR="0031490F">
        <w:rPr>
          <w:rFonts w:ascii="Times New Roman" w:hAnsi="Times New Roman" w:cs="Times New Roman"/>
          <w:sz w:val="20"/>
          <w:szCs w:val="20"/>
          <w:lang w:val="en-GB"/>
        </w:rPr>
        <w:t xml:space="preserve">a </w:t>
      </w:r>
      <w:r w:rsidR="006015B8">
        <w:rPr>
          <w:rFonts w:ascii="Times New Roman" w:hAnsi="Times New Roman" w:cs="Times New Roman"/>
          <w:sz w:val="20"/>
          <w:szCs w:val="20"/>
          <w:lang w:val="en-GB"/>
        </w:rPr>
        <w:t xml:space="preserve">look up table (LUT), therefore </w:t>
      </w:r>
      <w:r w:rsidR="001B0695">
        <w:rPr>
          <w:rFonts w:ascii="Times New Roman" w:hAnsi="Times New Roman" w:cs="Times New Roman"/>
          <w:sz w:val="20"/>
          <w:szCs w:val="20"/>
          <w:lang w:val="en-GB"/>
        </w:rPr>
        <w:t xml:space="preserve">2D-GS </w:t>
      </w:r>
      <w:r w:rsidR="005A5B7B">
        <w:rPr>
          <w:rFonts w:ascii="Times New Roman" w:hAnsi="Times New Roman" w:cs="Times New Roman"/>
          <w:sz w:val="20"/>
          <w:szCs w:val="20"/>
          <w:lang w:val="en-GB"/>
        </w:rPr>
        <w:t xml:space="preserve">may also require larger storage complexity </w:t>
      </w:r>
      <w:r w:rsidR="001B0695">
        <w:rPr>
          <w:rFonts w:ascii="Times New Roman" w:hAnsi="Times New Roman" w:cs="Times New Roman"/>
          <w:sz w:val="20"/>
          <w:szCs w:val="20"/>
          <w:lang w:val="en-GB"/>
        </w:rPr>
        <w:t>comparing with 1D-GS.</w:t>
      </w:r>
    </w:p>
    <w:p w14:paraId="3C4F9C63" w14:textId="33E62AB2" w:rsidR="007A6438" w:rsidRPr="00D14666" w:rsidRDefault="00286058" w:rsidP="007A6438">
      <w:pPr>
        <w:rPr>
          <w:rFonts w:ascii="Times New Roman" w:hAnsi="Times New Roman" w:cs="Times New Roman"/>
          <w:sz w:val="20"/>
          <w:szCs w:val="20"/>
          <w:lang w:val="en-GB"/>
        </w:rPr>
      </w:pPr>
      <w:r>
        <w:rPr>
          <w:rFonts w:ascii="Times New Roman" w:hAnsi="Times New Roman" w:cs="Times New Roman"/>
          <w:sz w:val="20"/>
          <w:szCs w:val="20"/>
          <w:lang w:val="en-GB"/>
        </w:rPr>
        <w:t>The history of utilizing</w:t>
      </w:r>
      <w:r w:rsidR="001B0695">
        <w:rPr>
          <w:rFonts w:ascii="Times New Roman" w:hAnsi="Times New Roman" w:cs="Times New Roman"/>
          <w:sz w:val="20"/>
          <w:szCs w:val="20"/>
          <w:lang w:val="en-GB"/>
        </w:rPr>
        <w:t xml:space="preserve"> GS in wireless </w:t>
      </w:r>
      <w:r>
        <w:rPr>
          <w:rFonts w:ascii="Times New Roman" w:hAnsi="Times New Roman" w:cs="Times New Roman"/>
          <w:sz w:val="20"/>
          <w:szCs w:val="20"/>
          <w:lang w:val="en-GB"/>
        </w:rPr>
        <w:t xml:space="preserve">to improve performance can be traced </w:t>
      </w:r>
      <w:r w:rsidR="002A7853">
        <w:rPr>
          <w:rFonts w:ascii="Times New Roman" w:hAnsi="Times New Roman" w:cs="Times New Roman"/>
          <w:sz w:val="20"/>
          <w:szCs w:val="20"/>
          <w:lang w:val="en-GB"/>
        </w:rPr>
        <w:t>back sin</w:t>
      </w:r>
      <w:r w:rsidR="000572F2">
        <w:rPr>
          <w:rFonts w:ascii="Times New Roman" w:hAnsi="Times New Roman" w:cs="Times New Roman"/>
          <w:sz w:val="20"/>
          <w:szCs w:val="20"/>
          <w:lang w:val="en-GB"/>
        </w:rPr>
        <w:t>ce</w:t>
      </w:r>
      <w:r w:rsidR="00BB26E3">
        <w:rPr>
          <w:rFonts w:ascii="Times New Roman" w:hAnsi="Times New Roman" w:cs="Times New Roman" w:hint="eastAsia"/>
          <w:sz w:val="20"/>
          <w:szCs w:val="20"/>
          <w:lang w:val="en-GB"/>
        </w:rPr>
        <w:t xml:space="preserve"> 1974</w:t>
      </w:r>
      <w:r w:rsidR="003138A9">
        <w:rPr>
          <w:rFonts w:ascii="Times New Roman" w:hAnsi="Times New Roman" w:cs="Times New Roman" w:hint="eastAsia"/>
          <w:sz w:val="20"/>
          <w:szCs w:val="20"/>
          <w:lang w:val="en-GB"/>
        </w:rPr>
        <w:t xml:space="preserve"> </w:t>
      </w:r>
      <w:r w:rsidR="00BB580C">
        <w:rPr>
          <w:rFonts w:ascii="Times New Roman" w:hAnsi="Times New Roman" w:cs="Times New Roman"/>
          <w:sz w:val="20"/>
          <w:szCs w:val="20"/>
          <w:lang w:val="en-GB"/>
        </w:rPr>
        <w:fldChar w:fldCharType="begin"/>
      </w:r>
      <w:r w:rsidR="00BB580C">
        <w:rPr>
          <w:rFonts w:ascii="Times New Roman" w:hAnsi="Times New Roman" w:cs="Times New Roman"/>
          <w:sz w:val="20"/>
          <w:szCs w:val="20"/>
          <w:lang w:val="en-GB"/>
        </w:rPr>
        <w:instrText xml:space="preserve"> </w:instrText>
      </w:r>
      <w:r w:rsidR="00BB580C">
        <w:rPr>
          <w:rFonts w:ascii="Times New Roman" w:hAnsi="Times New Roman" w:cs="Times New Roman" w:hint="eastAsia"/>
          <w:sz w:val="20"/>
          <w:szCs w:val="20"/>
          <w:lang w:val="en-GB"/>
        </w:rPr>
        <w:instrText>REF _Ref204541576 \r \h</w:instrText>
      </w:r>
      <w:r w:rsidR="00BB580C">
        <w:rPr>
          <w:rFonts w:ascii="Times New Roman" w:hAnsi="Times New Roman" w:cs="Times New Roman"/>
          <w:sz w:val="20"/>
          <w:szCs w:val="20"/>
          <w:lang w:val="en-GB"/>
        </w:rPr>
        <w:instrText xml:space="preserve"> </w:instrText>
      </w:r>
      <w:r w:rsidR="00BB580C">
        <w:rPr>
          <w:rFonts w:ascii="Times New Roman" w:hAnsi="Times New Roman" w:cs="Times New Roman"/>
          <w:sz w:val="20"/>
          <w:szCs w:val="20"/>
          <w:lang w:val="en-GB"/>
        </w:rPr>
      </w:r>
      <w:r w:rsidR="00BB580C">
        <w:rPr>
          <w:rFonts w:ascii="Times New Roman" w:hAnsi="Times New Roman" w:cs="Times New Roman"/>
          <w:sz w:val="20"/>
          <w:szCs w:val="20"/>
          <w:lang w:val="en-GB"/>
        </w:rPr>
        <w:fldChar w:fldCharType="separate"/>
      </w:r>
      <w:r w:rsidR="007F73E1">
        <w:rPr>
          <w:rFonts w:ascii="Times New Roman" w:hAnsi="Times New Roman" w:cs="Times New Roman"/>
          <w:sz w:val="20"/>
          <w:szCs w:val="20"/>
          <w:lang w:val="en-GB"/>
        </w:rPr>
        <w:t>[20]</w:t>
      </w:r>
      <w:r w:rsidR="00BB580C">
        <w:rPr>
          <w:rFonts w:ascii="Times New Roman" w:hAnsi="Times New Roman" w:cs="Times New Roman"/>
          <w:sz w:val="20"/>
          <w:szCs w:val="20"/>
          <w:lang w:val="en-GB"/>
        </w:rPr>
        <w:fldChar w:fldCharType="end"/>
      </w:r>
      <w:r w:rsidR="001B0695">
        <w:rPr>
          <w:rFonts w:ascii="Times New Roman" w:hAnsi="Times New Roman" w:cs="Times New Roman"/>
          <w:sz w:val="20"/>
          <w:szCs w:val="20"/>
          <w:lang w:val="en-GB"/>
        </w:rPr>
        <w:t>,</w:t>
      </w:r>
      <w:r w:rsidR="000572F2">
        <w:rPr>
          <w:rFonts w:ascii="Times New Roman" w:hAnsi="Times New Roman" w:cs="Times New Roman"/>
          <w:sz w:val="20"/>
          <w:szCs w:val="20"/>
          <w:lang w:val="en-GB"/>
        </w:rPr>
        <w:t xml:space="preserve"> </w:t>
      </w:r>
      <w:r w:rsidR="009A7CEE">
        <w:rPr>
          <w:rFonts w:ascii="Times New Roman" w:hAnsi="Times New Roman" w:cs="Times New Roman"/>
          <w:sz w:val="20"/>
          <w:szCs w:val="20"/>
          <w:lang w:val="en-GB"/>
        </w:rPr>
        <w:t>with many different designs after th</w:t>
      </w:r>
      <w:r w:rsidR="00DB5875">
        <w:rPr>
          <w:rFonts w:ascii="Times New Roman" w:hAnsi="Times New Roman" w:cs="Times New Roman"/>
          <w:sz w:val="20"/>
          <w:szCs w:val="20"/>
          <w:lang w:val="en-GB"/>
        </w:rPr>
        <w:t>at</w:t>
      </w:r>
      <w:r w:rsidR="003B2E88">
        <w:rPr>
          <w:rFonts w:ascii="Times New Roman" w:hAnsi="Times New Roman" w:cs="Times New Roman"/>
          <w:sz w:val="20"/>
          <w:szCs w:val="20"/>
          <w:lang w:val="en-GB"/>
        </w:rPr>
        <w:t xml:space="preserve">. </w:t>
      </w:r>
      <w:r w:rsidR="00452A0C">
        <w:rPr>
          <w:rFonts w:ascii="Times New Roman" w:hAnsi="Times New Roman" w:cs="Times New Roman"/>
          <w:sz w:val="20"/>
          <w:szCs w:val="20"/>
          <w:lang w:val="en-GB"/>
        </w:rPr>
        <w:t>Here w</w:t>
      </w:r>
      <w:r w:rsidR="0008025C">
        <w:rPr>
          <w:rFonts w:ascii="Times New Roman" w:hAnsi="Times New Roman" w:cs="Times New Roman"/>
          <w:sz w:val="20"/>
          <w:szCs w:val="20"/>
          <w:lang w:val="en-GB"/>
        </w:rPr>
        <w:t xml:space="preserve">e briefly </w:t>
      </w:r>
      <w:r w:rsidR="00027E91">
        <w:rPr>
          <w:rFonts w:ascii="Times New Roman" w:hAnsi="Times New Roman" w:cs="Times New Roman"/>
          <w:sz w:val="20"/>
          <w:szCs w:val="20"/>
          <w:lang w:val="en-GB"/>
        </w:rPr>
        <w:t>overview</w:t>
      </w:r>
      <w:r w:rsidR="006220FC">
        <w:rPr>
          <w:rFonts w:ascii="Times New Roman" w:hAnsi="Times New Roman" w:cs="Times New Roman"/>
          <w:sz w:val="20"/>
          <w:szCs w:val="20"/>
          <w:lang w:val="en-GB"/>
        </w:rPr>
        <w:t xml:space="preserve"> two existing designs targeting wireless standards</w:t>
      </w:r>
      <w:r w:rsidR="006E2CE3">
        <w:rPr>
          <w:rFonts w:ascii="Times New Roman" w:hAnsi="Times New Roman" w:cs="Times New Roman"/>
          <w:sz w:val="20"/>
          <w:szCs w:val="20"/>
          <w:lang w:val="en-GB"/>
        </w:rPr>
        <w:t xml:space="preserve"> below</w:t>
      </w:r>
      <w:r w:rsidR="006220FC">
        <w:rPr>
          <w:rFonts w:ascii="Times New Roman" w:hAnsi="Times New Roman" w:cs="Times New Roman"/>
          <w:sz w:val="20"/>
          <w:szCs w:val="20"/>
          <w:lang w:val="en-GB"/>
        </w:rPr>
        <w:t>.</w:t>
      </w:r>
    </w:p>
    <w:p w14:paraId="780810BA" w14:textId="77777777" w:rsidR="00A60F8C" w:rsidRDefault="00744D25" w:rsidP="00A60F8C">
      <w:pPr>
        <w:keepNext/>
        <w:jc w:val="center"/>
      </w:pPr>
      <w:r>
        <w:rPr>
          <w:noProof/>
          <w:lang w:val="en-GB"/>
        </w:rPr>
        <w:drawing>
          <wp:inline distT="0" distB="0" distL="0" distR="0" wp14:anchorId="27DAA8F2" wp14:editId="1CA70973">
            <wp:extent cx="3419992" cy="820762"/>
            <wp:effectExtent l="0" t="0" r="0" b="0"/>
            <wp:docPr id="1213066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5483" cy="826880"/>
                    </a:xfrm>
                    <a:prstGeom prst="rect">
                      <a:avLst/>
                    </a:prstGeom>
                    <a:noFill/>
                  </pic:spPr>
                </pic:pic>
              </a:graphicData>
            </a:graphic>
          </wp:inline>
        </w:drawing>
      </w:r>
    </w:p>
    <w:p w14:paraId="452961D9" w14:textId="57FE31E7" w:rsidR="003B2032" w:rsidRDefault="00A60F8C" w:rsidP="00A60F8C">
      <w:pPr>
        <w:pStyle w:val="Caption"/>
      </w:pPr>
      <w:r>
        <w:t xml:space="preserve">Figure </w:t>
      </w:r>
      <w:r w:rsidR="009B3513">
        <w:fldChar w:fldCharType="begin"/>
      </w:r>
      <w:r w:rsidR="009B3513">
        <w:instrText xml:space="preserve"> SEQ Figure \* ARABIC </w:instrText>
      </w:r>
      <w:r w:rsidR="009B3513">
        <w:fldChar w:fldCharType="separate"/>
      </w:r>
      <w:r w:rsidR="00AA3316">
        <w:rPr>
          <w:noProof/>
        </w:rPr>
        <w:t>7</w:t>
      </w:r>
      <w:r w:rsidR="009B3513">
        <w:rPr>
          <w:noProof/>
        </w:rPr>
        <w:fldChar w:fldCharType="end"/>
      </w:r>
      <w:r>
        <w:t xml:space="preserve">: </w:t>
      </w:r>
      <w:r w:rsidRPr="00057A48">
        <w:t xml:space="preserve">Transmission chain </w:t>
      </w:r>
      <w:r>
        <w:t xml:space="preserve">with </w:t>
      </w:r>
      <w:r w:rsidRPr="00057A48">
        <w:t>GS</w:t>
      </w:r>
    </w:p>
    <w:p w14:paraId="1D510231" w14:textId="0DC185FB" w:rsidR="002220D6" w:rsidRPr="00E25263" w:rsidRDefault="002220D6" w:rsidP="006E2CE3">
      <w:pPr>
        <w:rPr>
          <w:rFonts w:ascii="Times New Roman" w:hAnsi="Times New Roman" w:cs="Times New Roman"/>
          <w:sz w:val="20"/>
          <w:szCs w:val="20"/>
        </w:rPr>
      </w:pPr>
      <w:r w:rsidRPr="00E25263">
        <w:rPr>
          <w:rFonts w:ascii="Times New Roman" w:hAnsi="Times New Roman" w:cs="Times New Roman"/>
          <w:sz w:val="20"/>
          <w:szCs w:val="20"/>
        </w:rPr>
        <w:t>ATSC 3.0</w:t>
      </w:r>
      <w:r w:rsidR="00B5775D">
        <w:rPr>
          <w:rFonts w:ascii="Times New Roman" w:hAnsi="Times New Roman" w:cs="Times New Roman" w:hint="eastAsia"/>
          <w:sz w:val="20"/>
          <w:szCs w:val="20"/>
        </w:rPr>
        <w:t xml:space="preserve"> </w:t>
      </w:r>
      <w:r w:rsidR="00B5775D">
        <w:rPr>
          <w:rFonts w:ascii="Times New Roman" w:hAnsi="Times New Roman" w:cs="Times New Roman"/>
          <w:sz w:val="20"/>
          <w:szCs w:val="20"/>
        </w:rPr>
        <w:fldChar w:fldCharType="begin"/>
      </w:r>
      <w:r w:rsidR="00B5775D">
        <w:rPr>
          <w:rFonts w:ascii="Times New Roman" w:hAnsi="Times New Roman" w:cs="Times New Roman"/>
          <w:sz w:val="20"/>
          <w:szCs w:val="20"/>
        </w:rPr>
        <w:instrText xml:space="preserve"> </w:instrText>
      </w:r>
      <w:r w:rsidR="00B5775D">
        <w:rPr>
          <w:rFonts w:ascii="Times New Roman" w:hAnsi="Times New Roman" w:cs="Times New Roman" w:hint="eastAsia"/>
          <w:sz w:val="20"/>
          <w:szCs w:val="20"/>
        </w:rPr>
        <w:instrText>REF _Ref204767497 \r \h</w:instrText>
      </w:r>
      <w:r w:rsidR="00B5775D">
        <w:rPr>
          <w:rFonts w:ascii="Times New Roman" w:hAnsi="Times New Roman" w:cs="Times New Roman"/>
          <w:sz w:val="20"/>
          <w:szCs w:val="20"/>
        </w:rPr>
        <w:instrText xml:space="preserve"> </w:instrText>
      </w:r>
      <w:r w:rsidR="00B5775D">
        <w:rPr>
          <w:rFonts w:ascii="Times New Roman" w:hAnsi="Times New Roman" w:cs="Times New Roman"/>
          <w:sz w:val="20"/>
          <w:szCs w:val="20"/>
        </w:rPr>
      </w:r>
      <w:r w:rsidR="00B5775D">
        <w:rPr>
          <w:rFonts w:ascii="Times New Roman" w:hAnsi="Times New Roman" w:cs="Times New Roman"/>
          <w:sz w:val="20"/>
          <w:szCs w:val="20"/>
        </w:rPr>
        <w:fldChar w:fldCharType="separate"/>
      </w:r>
      <w:r w:rsidR="007F73E1">
        <w:rPr>
          <w:rFonts w:ascii="Times New Roman" w:hAnsi="Times New Roman" w:cs="Times New Roman"/>
          <w:sz w:val="20"/>
          <w:szCs w:val="20"/>
        </w:rPr>
        <w:t>[21]</w:t>
      </w:r>
      <w:r w:rsidR="00B5775D">
        <w:rPr>
          <w:rFonts w:ascii="Times New Roman" w:hAnsi="Times New Roman" w:cs="Times New Roman"/>
          <w:sz w:val="20"/>
          <w:szCs w:val="20"/>
        </w:rPr>
        <w:fldChar w:fldCharType="end"/>
      </w:r>
      <w:r w:rsidRPr="00E25263">
        <w:rPr>
          <w:rFonts w:ascii="Times New Roman" w:hAnsi="Times New Roman" w:cs="Times New Roman"/>
          <w:sz w:val="20"/>
          <w:szCs w:val="20"/>
        </w:rPr>
        <w:t xml:space="preserve"> is a </w:t>
      </w:r>
      <w:r w:rsidRPr="00426075">
        <w:rPr>
          <w:rFonts w:ascii="Times New Roman" w:hAnsi="Times New Roman" w:cs="Times New Roman"/>
          <w:sz w:val="20"/>
          <w:szCs w:val="20"/>
        </w:rPr>
        <w:t>standard</w:t>
      </w:r>
      <w:r w:rsidRPr="00E25263">
        <w:rPr>
          <w:rFonts w:ascii="Times New Roman" w:hAnsi="Times New Roman" w:cs="Times New Roman"/>
          <w:sz w:val="20"/>
          <w:szCs w:val="20"/>
        </w:rPr>
        <w:t> for terrestrial </w:t>
      </w:r>
      <w:r w:rsidRPr="00426075">
        <w:rPr>
          <w:rFonts w:ascii="Times New Roman" w:hAnsi="Times New Roman" w:cs="Times New Roman"/>
          <w:sz w:val="20"/>
          <w:szCs w:val="20"/>
        </w:rPr>
        <w:t>television broadcasting</w:t>
      </w:r>
      <w:r w:rsidRPr="00E25263">
        <w:rPr>
          <w:rFonts w:ascii="Times New Roman" w:hAnsi="Times New Roman" w:cs="Times New Roman"/>
          <w:sz w:val="20"/>
          <w:szCs w:val="20"/>
        </w:rPr>
        <w:t> created by the </w:t>
      </w:r>
      <w:r w:rsidRPr="00426075">
        <w:rPr>
          <w:rFonts w:ascii="Times New Roman" w:hAnsi="Times New Roman" w:cs="Times New Roman"/>
          <w:sz w:val="20"/>
          <w:szCs w:val="20"/>
        </w:rPr>
        <w:t>Advanced Television Systems Committee</w:t>
      </w:r>
      <w:r w:rsidRPr="00E25263">
        <w:rPr>
          <w:rFonts w:ascii="Times New Roman" w:hAnsi="Times New Roman" w:cs="Times New Roman"/>
          <w:sz w:val="20"/>
          <w:szCs w:val="20"/>
        </w:rPr>
        <w:t> (ATSC). The modulation scheme support</w:t>
      </w:r>
      <w:r w:rsidR="005D171D">
        <w:rPr>
          <w:rFonts w:ascii="Times New Roman" w:hAnsi="Times New Roman" w:cs="Times New Roman"/>
          <w:sz w:val="20"/>
          <w:szCs w:val="20"/>
        </w:rPr>
        <w:t>s</w:t>
      </w:r>
      <w:r w:rsidRPr="00E25263">
        <w:rPr>
          <w:rFonts w:ascii="Times New Roman" w:hAnsi="Times New Roman" w:cs="Times New Roman"/>
          <w:sz w:val="20"/>
          <w:szCs w:val="20"/>
        </w:rPr>
        <w:t xml:space="preserve"> up to </w:t>
      </w:r>
      <w:r w:rsidR="009F6AEB" w:rsidRPr="00E25263">
        <w:rPr>
          <w:rFonts w:ascii="Times New Roman" w:hAnsi="Times New Roman" w:cs="Times New Roman"/>
          <w:sz w:val="20"/>
          <w:szCs w:val="20"/>
        </w:rPr>
        <w:t>4096 QAM</w:t>
      </w:r>
      <w:r w:rsidRPr="00E25263">
        <w:rPr>
          <w:rFonts w:ascii="Times New Roman" w:hAnsi="Times New Roman" w:cs="Times New Roman"/>
          <w:sz w:val="20"/>
          <w:szCs w:val="20"/>
        </w:rPr>
        <w:t xml:space="preserve"> with </w:t>
      </w:r>
      <w:r w:rsidR="00E801A8" w:rsidRPr="00E25263">
        <w:rPr>
          <w:rFonts w:ascii="Times New Roman" w:hAnsi="Times New Roman" w:cs="Times New Roman"/>
          <w:sz w:val="20"/>
          <w:szCs w:val="20"/>
        </w:rPr>
        <w:t xml:space="preserve">GS on all modulation orders. To support flexible link adaptations, </w:t>
      </w:r>
      <w:r w:rsidR="00AB4EC8" w:rsidRPr="00E25263">
        <w:rPr>
          <w:rFonts w:ascii="Times New Roman" w:hAnsi="Times New Roman" w:cs="Times New Roman"/>
          <w:sz w:val="20"/>
          <w:szCs w:val="20"/>
        </w:rPr>
        <w:t xml:space="preserve">ATSC 3.0 offers </w:t>
      </w:r>
      <w:r w:rsidR="00A0637D" w:rsidRPr="00E25263">
        <w:rPr>
          <w:rFonts w:ascii="Times New Roman" w:hAnsi="Times New Roman" w:cs="Times New Roman"/>
          <w:sz w:val="20"/>
          <w:szCs w:val="20"/>
        </w:rPr>
        <w:t xml:space="preserve">adaptive </w:t>
      </w:r>
      <w:r w:rsidR="00B64010" w:rsidRPr="00E25263">
        <w:rPr>
          <w:rFonts w:ascii="Times New Roman" w:hAnsi="Times New Roman" w:cs="Times New Roman"/>
          <w:sz w:val="20"/>
          <w:szCs w:val="20"/>
        </w:rPr>
        <w:t>GS for all modulation orders and supported coding rate</w:t>
      </w:r>
      <w:r w:rsidR="00AD64A0">
        <w:rPr>
          <w:rFonts w:ascii="Times New Roman" w:hAnsi="Times New Roman" w:cs="Times New Roman"/>
          <w:sz w:val="20"/>
          <w:szCs w:val="20"/>
        </w:rPr>
        <w:t>s</w:t>
      </w:r>
      <w:r w:rsidR="00B64010" w:rsidRPr="00E25263">
        <w:rPr>
          <w:rFonts w:ascii="Times New Roman" w:hAnsi="Times New Roman" w:cs="Times New Roman"/>
          <w:sz w:val="20"/>
          <w:szCs w:val="20"/>
        </w:rPr>
        <w:t xml:space="preserve">. </w:t>
      </w:r>
      <w:r w:rsidR="00AD64A0">
        <w:rPr>
          <w:rFonts w:ascii="Times New Roman" w:hAnsi="Times New Roman" w:cs="Times New Roman"/>
          <w:sz w:val="20"/>
          <w:szCs w:val="20"/>
        </w:rPr>
        <w:t>Due to</w:t>
      </w:r>
      <w:r w:rsidR="00491FEF" w:rsidRPr="00E25263">
        <w:rPr>
          <w:rFonts w:ascii="Times New Roman" w:hAnsi="Times New Roman" w:cs="Times New Roman"/>
          <w:sz w:val="20"/>
          <w:szCs w:val="20"/>
        </w:rPr>
        <w:t xml:space="preserve"> complexity</w:t>
      </w:r>
      <w:r w:rsidR="00ED5C42">
        <w:rPr>
          <w:rFonts w:ascii="Times New Roman" w:hAnsi="Times New Roman" w:cs="Times New Roman"/>
          <w:sz w:val="20"/>
          <w:szCs w:val="20"/>
        </w:rPr>
        <w:t xml:space="preserve"> reasons</w:t>
      </w:r>
      <w:r w:rsidR="00491FEF" w:rsidRPr="00E25263">
        <w:rPr>
          <w:rFonts w:ascii="Times New Roman" w:hAnsi="Times New Roman" w:cs="Times New Roman"/>
          <w:sz w:val="20"/>
          <w:szCs w:val="20"/>
        </w:rPr>
        <w:t xml:space="preserve">, it applied 2D-GS for </w:t>
      </w:r>
      <w:r w:rsidR="00E13A9C" w:rsidRPr="00E25263">
        <w:rPr>
          <w:rFonts w:ascii="Times New Roman" w:hAnsi="Times New Roman" w:cs="Times New Roman"/>
          <w:sz w:val="20"/>
          <w:szCs w:val="20"/>
        </w:rPr>
        <w:t xml:space="preserve">256 QAM and below, and 1D-GS for </w:t>
      </w:r>
      <w:r w:rsidR="009F6AEB" w:rsidRPr="00E25263">
        <w:rPr>
          <w:rFonts w:ascii="Times New Roman" w:hAnsi="Times New Roman" w:cs="Times New Roman"/>
          <w:sz w:val="20"/>
          <w:szCs w:val="20"/>
        </w:rPr>
        <w:t>1024 QAM and above.</w:t>
      </w:r>
    </w:p>
    <w:p w14:paraId="29229039" w14:textId="5857A6B0" w:rsidR="00377ACE" w:rsidRDefault="009F6AEB" w:rsidP="006A517F">
      <w:pPr>
        <w:rPr>
          <w:rFonts w:ascii="Times New Roman" w:hAnsi="Times New Roman" w:cs="Times New Roman"/>
          <w:sz w:val="20"/>
          <w:szCs w:val="20"/>
        </w:rPr>
      </w:pPr>
      <w:r w:rsidRPr="00E25263">
        <w:rPr>
          <w:rFonts w:ascii="Times New Roman" w:hAnsi="Times New Roman" w:cs="Times New Roman"/>
          <w:sz w:val="20"/>
          <w:szCs w:val="20"/>
        </w:rPr>
        <w:t>In</w:t>
      </w:r>
      <w:r w:rsidR="00B5775D">
        <w:rPr>
          <w:rFonts w:ascii="Times New Roman" w:hAnsi="Times New Roman" w:cs="Times New Roman" w:hint="eastAsia"/>
          <w:sz w:val="20"/>
          <w:szCs w:val="20"/>
        </w:rPr>
        <w:t xml:space="preserve"> </w:t>
      </w:r>
      <w:r w:rsidR="00B5775D">
        <w:rPr>
          <w:rFonts w:ascii="Times New Roman" w:hAnsi="Times New Roman" w:cs="Times New Roman"/>
          <w:sz w:val="20"/>
          <w:szCs w:val="20"/>
        </w:rPr>
        <w:fldChar w:fldCharType="begin"/>
      </w:r>
      <w:r w:rsidR="00B5775D">
        <w:rPr>
          <w:rFonts w:ascii="Times New Roman" w:hAnsi="Times New Roman" w:cs="Times New Roman"/>
          <w:sz w:val="20"/>
          <w:szCs w:val="20"/>
        </w:rPr>
        <w:instrText xml:space="preserve"> </w:instrText>
      </w:r>
      <w:r w:rsidR="00B5775D">
        <w:rPr>
          <w:rFonts w:ascii="Times New Roman" w:hAnsi="Times New Roman" w:cs="Times New Roman" w:hint="eastAsia"/>
          <w:sz w:val="20"/>
          <w:szCs w:val="20"/>
        </w:rPr>
        <w:instrText>REF _Ref204767503 \r \h</w:instrText>
      </w:r>
      <w:r w:rsidR="00B5775D">
        <w:rPr>
          <w:rFonts w:ascii="Times New Roman" w:hAnsi="Times New Roman" w:cs="Times New Roman"/>
          <w:sz w:val="20"/>
          <w:szCs w:val="20"/>
        </w:rPr>
        <w:instrText xml:space="preserve"> </w:instrText>
      </w:r>
      <w:r w:rsidR="00B5775D">
        <w:rPr>
          <w:rFonts w:ascii="Times New Roman" w:hAnsi="Times New Roman" w:cs="Times New Roman"/>
          <w:sz w:val="20"/>
          <w:szCs w:val="20"/>
        </w:rPr>
      </w:r>
      <w:r w:rsidR="00B5775D">
        <w:rPr>
          <w:rFonts w:ascii="Times New Roman" w:hAnsi="Times New Roman" w:cs="Times New Roman"/>
          <w:sz w:val="20"/>
          <w:szCs w:val="20"/>
        </w:rPr>
        <w:fldChar w:fldCharType="separate"/>
      </w:r>
      <w:r w:rsidR="007F73E1">
        <w:rPr>
          <w:rFonts w:ascii="Times New Roman" w:hAnsi="Times New Roman" w:cs="Times New Roman"/>
          <w:sz w:val="20"/>
          <w:szCs w:val="20"/>
        </w:rPr>
        <w:t>[22]</w:t>
      </w:r>
      <w:r w:rsidR="00B5775D">
        <w:rPr>
          <w:rFonts w:ascii="Times New Roman" w:hAnsi="Times New Roman" w:cs="Times New Roman"/>
          <w:sz w:val="20"/>
          <w:szCs w:val="20"/>
        </w:rPr>
        <w:fldChar w:fldCharType="end"/>
      </w:r>
      <w:r w:rsidRPr="00E25263">
        <w:rPr>
          <w:rFonts w:ascii="Times New Roman" w:hAnsi="Times New Roman" w:cs="Times New Roman"/>
          <w:sz w:val="20"/>
          <w:szCs w:val="20"/>
        </w:rPr>
        <w:t xml:space="preserve">, </w:t>
      </w:r>
      <w:r w:rsidR="00F76108" w:rsidRPr="00E25263">
        <w:rPr>
          <w:rFonts w:ascii="Times New Roman" w:hAnsi="Times New Roman" w:cs="Times New Roman"/>
          <w:sz w:val="20"/>
          <w:szCs w:val="20"/>
        </w:rPr>
        <w:t>a non-uniform constellation design was</w:t>
      </w:r>
      <w:r w:rsidR="006A517F" w:rsidRPr="00E25263">
        <w:rPr>
          <w:rFonts w:ascii="Times New Roman" w:hAnsi="Times New Roman" w:cs="Times New Roman"/>
          <w:sz w:val="20"/>
          <w:szCs w:val="20"/>
        </w:rPr>
        <w:t xml:space="preserve"> proposed</w:t>
      </w:r>
      <w:r w:rsidR="00F76108" w:rsidRPr="00E25263">
        <w:rPr>
          <w:rFonts w:ascii="Times New Roman" w:hAnsi="Times New Roman" w:cs="Times New Roman"/>
          <w:sz w:val="20"/>
          <w:szCs w:val="20"/>
        </w:rPr>
        <w:t xml:space="preserve">. </w:t>
      </w:r>
      <w:r w:rsidR="00736643" w:rsidRPr="00E25263">
        <w:rPr>
          <w:rFonts w:ascii="Times New Roman" w:hAnsi="Times New Roman" w:cs="Times New Roman"/>
          <w:sz w:val="20"/>
          <w:szCs w:val="20"/>
        </w:rPr>
        <w:t>From</w:t>
      </w:r>
      <w:r w:rsidR="00736643" w:rsidRPr="006E2CE3">
        <w:rPr>
          <w:rFonts w:ascii="Times New Roman" w:hAnsi="Times New Roman" w:cs="Times New Roman"/>
          <w:sz w:val="20"/>
          <w:szCs w:val="20"/>
        </w:rPr>
        <w:t xml:space="preserve"> </w:t>
      </w:r>
      <w:r w:rsidR="006445CF" w:rsidRPr="006E2CE3">
        <w:rPr>
          <w:rFonts w:ascii="Times New Roman" w:hAnsi="Times New Roman" w:cs="Times New Roman"/>
          <w:sz w:val="20"/>
          <w:szCs w:val="20"/>
        </w:rPr>
        <w:t xml:space="preserve">64 </w:t>
      </w:r>
      <w:r w:rsidR="001B77A4" w:rsidRPr="006E2CE3">
        <w:rPr>
          <w:rFonts w:ascii="Times New Roman" w:hAnsi="Times New Roman" w:cs="Times New Roman"/>
          <w:sz w:val="20"/>
          <w:szCs w:val="20"/>
        </w:rPr>
        <w:t xml:space="preserve">NUC to 1024 NUC, each modulation order is configured with one </w:t>
      </w:r>
      <w:r w:rsidR="003073C3" w:rsidRPr="006E2CE3">
        <w:rPr>
          <w:rFonts w:ascii="Times New Roman" w:hAnsi="Times New Roman" w:cs="Times New Roman"/>
          <w:sz w:val="20"/>
          <w:szCs w:val="20"/>
        </w:rPr>
        <w:t>LUT</w:t>
      </w:r>
      <w:r w:rsidR="004E07EA" w:rsidRPr="006E2CE3">
        <w:rPr>
          <w:rFonts w:ascii="Times New Roman" w:hAnsi="Times New Roman" w:cs="Times New Roman"/>
          <w:sz w:val="20"/>
          <w:szCs w:val="20"/>
        </w:rPr>
        <w:t xml:space="preserve"> for </w:t>
      </w:r>
      <w:r w:rsidR="006A517F" w:rsidRPr="006E2CE3">
        <w:rPr>
          <w:rFonts w:ascii="Times New Roman" w:hAnsi="Times New Roman" w:cs="Times New Roman"/>
          <w:sz w:val="20"/>
          <w:szCs w:val="20"/>
        </w:rPr>
        <w:t>both 1D</w:t>
      </w:r>
      <w:r w:rsidR="00912924" w:rsidRPr="006E2CE3">
        <w:rPr>
          <w:rFonts w:ascii="Times New Roman" w:hAnsi="Times New Roman" w:cs="Times New Roman"/>
          <w:sz w:val="20"/>
          <w:szCs w:val="20"/>
        </w:rPr>
        <w:t>-GS</w:t>
      </w:r>
      <w:r w:rsidR="006A517F" w:rsidRPr="006E2CE3">
        <w:rPr>
          <w:rFonts w:ascii="Times New Roman" w:hAnsi="Times New Roman" w:cs="Times New Roman"/>
          <w:sz w:val="20"/>
          <w:szCs w:val="20"/>
        </w:rPr>
        <w:t xml:space="preserve"> and 2D</w:t>
      </w:r>
      <w:r w:rsidR="00912924" w:rsidRPr="006E2CE3">
        <w:rPr>
          <w:rFonts w:ascii="Times New Roman" w:hAnsi="Times New Roman" w:cs="Times New Roman"/>
          <w:sz w:val="20"/>
          <w:szCs w:val="20"/>
        </w:rPr>
        <w:t>-</w:t>
      </w:r>
      <w:r w:rsidR="006A517F" w:rsidRPr="006E2CE3">
        <w:rPr>
          <w:rFonts w:ascii="Times New Roman" w:hAnsi="Times New Roman" w:cs="Times New Roman"/>
          <w:sz w:val="20"/>
          <w:szCs w:val="20"/>
        </w:rPr>
        <w:t>GS</w:t>
      </w:r>
      <w:r w:rsidR="00912924" w:rsidRPr="006E2CE3">
        <w:rPr>
          <w:rFonts w:ascii="Times New Roman" w:hAnsi="Times New Roman" w:cs="Times New Roman"/>
          <w:sz w:val="20"/>
          <w:szCs w:val="20"/>
        </w:rPr>
        <w:t>.</w:t>
      </w:r>
      <w:r w:rsidR="006A517F" w:rsidRPr="006E2CE3">
        <w:rPr>
          <w:rFonts w:ascii="Times New Roman" w:hAnsi="Times New Roman" w:cs="Times New Roman"/>
          <w:sz w:val="20"/>
          <w:szCs w:val="20"/>
        </w:rPr>
        <w:t xml:space="preserve"> The GS constellations were optimized at a code rate of 0.7 and evaluated at their respective optimal SNR points: 15.2 dB for GS-64, 21 dB for GS-256, and 26 dB for GS-1024.</w:t>
      </w:r>
      <w:r w:rsidR="00CD7DCB">
        <w:rPr>
          <w:rFonts w:ascii="Times New Roman" w:hAnsi="Times New Roman" w:cs="Times New Roman"/>
          <w:sz w:val="20"/>
          <w:szCs w:val="20"/>
        </w:rPr>
        <w:t xml:space="preserve"> </w:t>
      </w:r>
      <w:r w:rsidR="00377ACE" w:rsidRPr="00377ACE">
        <w:rPr>
          <w:rFonts w:ascii="Times New Roman" w:hAnsi="Times New Roman" w:cs="Times New Roman"/>
          <w:sz w:val="20"/>
          <w:szCs w:val="20"/>
        </w:rPr>
        <w:t>In this proposal, it was observed that both 1D-GS and 2D-GS provide performance improvements compared to uniform QAM. There is a trade-off between the two approaches: 2D-GS offers an approximate 0.3 dB gain over 1D-GS, whereas 1D-GS is associated with lower decoding complexity.</w:t>
      </w:r>
    </w:p>
    <w:p w14:paraId="732A32A1" w14:textId="33F32CCD" w:rsidR="00416734" w:rsidRPr="00C536F4" w:rsidRDefault="00416734" w:rsidP="00416734">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w:t>
      </w:r>
      <w:r w:rsidR="000723E0">
        <w:rPr>
          <w:rFonts w:ascii="Times New Roman" w:hAnsi="Times New Roman" w:cs="Times New Roman"/>
          <w:b/>
          <w:bCs/>
          <w:sz w:val="20"/>
          <w:szCs w:val="20"/>
          <w:lang w:val="en-GB"/>
        </w:rPr>
        <w:t>5</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Geometric</w:t>
      </w:r>
      <w:r w:rsidRPr="00C536F4">
        <w:rPr>
          <w:rFonts w:ascii="Times New Roman" w:hAnsi="Times New Roman" w:cs="Times New Roman"/>
          <w:b/>
          <w:bCs/>
          <w:sz w:val="20"/>
          <w:szCs w:val="20"/>
          <w:lang w:val="en-GB"/>
        </w:rPr>
        <w:t xml:space="preserve"> shaping improve</w:t>
      </w:r>
      <w:r>
        <w:rPr>
          <w:rFonts w:ascii="Times New Roman" w:hAnsi="Times New Roman" w:cs="Times New Roman"/>
          <w:b/>
          <w:bCs/>
          <w:sz w:val="20"/>
          <w:szCs w:val="20"/>
          <w:lang w:val="en-GB"/>
        </w:rPr>
        <w:t>s</w:t>
      </w:r>
      <w:r w:rsidRPr="00C536F4">
        <w:rPr>
          <w:rFonts w:ascii="Times New Roman" w:hAnsi="Times New Roman" w:cs="Times New Roman"/>
          <w:b/>
          <w:bCs/>
          <w:sz w:val="20"/>
          <w:szCs w:val="20"/>
          <w:lang w:val="en-GB"/>
        </w:rPr>
        <w:t xml:space="preserve"> </w:t>
      </w:r>
      <w:r w:rsidR="00577291">
        <w:rPr>
          <w:rFonts w:ascii="Times New Roman" w:hAnsi="Times New Roman" w:cs="Times New Roman"/>
          <w:b/>
          <w:bCs/>
          <w:sz w:val="20"/>
          <w:szCs w:val="20"/>
          <w:lang w:val="en-GB"/>
        </w:rPr>
        <w:t>link level</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performance</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by</w:t>
      </w:r>
      <w:r w:rsidRPr="00C536F4">
        <w:rPr>
          <w:rFonts w:ascii="Times New Roman" w:hAnsi="Times New Roman" w:cs="Times New Roman"/>
          <w:b/>
          <w:bCs/>
          <w:sz w:val="20"/>
          <w:szCs w:val="20"/>
          <w:lang w:val="en-GB"/>
        </w:rPr>
        <w:t xml:space="preserve"> </w:t>
      </w:r>
      <w:r w:rsidR="006F34C8">
        <w:rPr>
          <w:rFonts w:ascii="Times New Roman" w:hAnsi="Times New Roman" w:cs="Times New Roman"/>
          <w:b/>
          <w:bCs/>
          <w:sz w:val="20"/>
          <w:szCs w:val="20"/>
          <w:lang w:val="en-GB"/>
        </w:rPr>
        <w:t>optimizing the</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constellation</w:t>
      </w:r>
      <w:r w:rsidRPr="00C536F4">
        <w:rPr>
          <w:rFonts w:ascii="Times New Roman" w:hAnsi="Times New Roman" w:cs="Times New Roman"/>
          <w:b/>
          <w:bCs/>
          <w:sz w:val="20"/>
          <w:szCs w:val="20"/>
          <w:lang w:val="en-GB"/>
        </w:rPr>
        <w:t xml:space="preserve"> </w:t>
      </w:r>
      <w:r w:rsidR="009F1AF7">
        <w:rPr>
          <w:rFonts w:ascii="Times New Roman" w:hAnsi="Times New Roman" w:cs="Times New Roman"/>
          <w:b/>
          <w:bCs/>
          <w:sz w:val="20"/>
          <w:szCs w:val="20"/>
          <w:lang w:val="en-GB"/>
        </w:rPr>
        <w:t>points</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and bit labelling.</w:t>
      </w:r>
    </w:p>
    <w:p w14:paraId="6FF27C9F" w14:textId="77777777" w:rsidR="00EF696F" w:rsidRPr="00416734" w:rsidRDefault="00EF696F" w:rsidP="00E948FA">
      <w:pPr>
        <w:rPr>
          <w:rFonts w:ascii="Times New Roman" w:hAnsi="Times New Roman" w:cs="Times New Roman"/>
          <w:sz w:val="20"/>
          <w:szCs w:val="20"/>
          <w:lang w:val="en-GB"/>
        </w:rPr>
      </w:pPr>
    </w:p>
    <w:p w14:paraId="26CA4F4C" w14:textId="77777777" w:rsidR="00EF696F" w:rsidRDefault="00C94081" w:rsidP="00A60F8C">
      <w:pPr>
        <w:keepNext/>
        <w:jc w:val="center"/>
      </w:pPr>
      <w:r w:rsidRPr="0078504B">
        <w:rPr>
          <w:noProof/>
          <w:lang w:val="en-GB"/>
        </w:rPr>
        <w:lastRenderedPageBreak/>
        <w:drawing>
          <wp:inline distT="0" distB="0" distL="0" distR="0" wp14:anchorId="31CF1506" wp14:editId="27EC12FC">
            <wp:extent cx="3814735" cy="2557130"/>
            <wp:effectExtent l="0" t="0" r="0" b="0"/>
            <wp:docPr id="1430107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07664"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820496" cy="2560992"/>
                    </a:xfrm>
                    <a:prstGeom prst="rect">
                      <a:avLst/>
                    </a:prstGeom>
                  </pic:spPr>
                </pic:pic>
              </a:graphicData>
            </a:graphic>
          </wp:inline>
        </w:drawing>
      </w:r>
    </w:p>
    <w:p w14:paraId="4B971BF8" w14:textId="4EAC5CFA" w:rsidR="00107006" w:rsidRPr="009B3513" w:rsidRDefault="00107006" w:rsidP="009B3513">
      <w:pPr>
        <w:pStyle w:val="Caption"/>
        <w:rPr>
          <w:b w:val="0"/>
        </w:rPr>
      </w:pPr>
      <w:r>
        <w:t xml:space="preserve">Figure </w:t>
      </w:r>
      <w:r w:rsidR="009B3513">
        <w:fldChar w:fldCharType="begin"/>
      </w:r>
      <w:r w:rsidR="009B3513">
        <w:instrText xml:space="preserve"> SEQ Figure \* ARABIC </w:instrText>
      </w:r>
      <w:r w:rsidR="009B3513">
        <w:fldChar w:fldCharType="separate"/>
      </w:r>
      <w:r w:rsidR="00AA3316">
        <w:rPr>
          <w:noProof/>
        </w:rPr>
        <w:t>8</w:t>
      </w:r>
      <w:r w:rsidR="009B3513">
        <w:rPr>
          <w:noProof/>
        </w:rPr>
        <w:fldChar w:fldCharType="end"/>
      </w:r>
      <w:r w:rsidR="00A60F8C">
        <w:t>:</w:t>
      </w:r>
      <w:r>
        <w:t xml:space="preserve"> </w:t>
      </w:r>
      <w:r w:rsidRPr="00C16C48">
        <w:t>BICM capacity comparison of GS vs. uniform QAM</w:t>
      </w:r>
    </w:p>
    <w:p w14:paraId="7A7A95D8" w14:textId="4565DB5F" w:rsidR="00652B29" w:rsidRPr="00542950" w:rsidRDefault="006D11F5" w:rsidP="003A0A7A">
      <w:pPr>
        <w:pStyle w:val="Heading4"/>
      </w:pPr>
      <w:r>
        <w:t xml:space="preserve">GS impacts </w:t>
      </w:r>
      <w:r w:rsidR="00362029">
        <w:t>on</w:t>
      </w:r>
      <w:r>
        <w:t xml:space="preserve"> r</w:t>
      </w:r>
      <w:r w:rsidR="00AD442A" w:rsidRPr="00542950">
        <w:t>eceiver</w:t>
      </w:r>
    </w:p>
    <w:p w14:paraId="32D2C585" w14:textId="270E2707" w:rsidR="00D73630" w:rsidRDefault="000E7149" w:rsidP="00424D96">
      <w:pPr>
        <w:rPr>
          <w:rFonts w:ascii="Times New Roman" w:hAnsi="Times New Roman" w:cs="Times New Roman"/>
          <w:sz w:val="20"/>
          <w:szCs w:val="20"/>
        </w:rPr>
      </w:pPr>
      <w:r w:rsidRPr="000E7149">
        <w:rPr>
          <w:rFonts w:ascii="Times New Roman" w:hAnsi="Times New Roman" w:cs="Times New Roman"/>
          <w:sz w:val="20"/>
          <w:szCs w:val="20"/>
        </w:rPr>
        <w:t xml:space="preserve">Unlike conventional uniform QAM with Gray mapping—where </w:t>
      </w:r>
      <w:r w:rsidR="00516031">
        <w:rPr>
          <w:rFonts w:ascii="Times New Roman" w:hAnsi="Times New Roman" w:cs="Times New Roman"/>
          <w:sz w:val="20"/>
          <w:szCs w:val="20"/>
        </w:rPr>
        <w:t>the square QAM structure can be used to enable</w:t>
      </w:r>
      <w:r w:rsidRPr="000E7149">
        <w:rPr>
          <w:rFonts w:ascii="Times New Roman" w:hAnsi="Times New Roman" w:cs="Times New Roman"/>
          <w:sz w:val="20"/>
          <w:szCs w:val="20"/>
        </w:rPr>
        <w:t xml:space="preserve"> low-complexity </w:t>
      </w:r>
      <w:r w:rsidR="00516031">
        <w:rPr>
          <w:rFonts w:ascii="Times New Roman" w:hAnsi="Times New Roman" w:cs="Times New Roman"/>
          <w:sz w:val="20"/>
          <w:szCs w:val="20"/>
        </w:rPr>
        <w:t xml:space="preserve">demodulation </w:t>
      </w:r>
      <w:r w:rsidRPr="000E7149">
        <w:rPr>
          <w:rFonts w:ascii="Times New Roman" w:hAnsi="Times New Roman" w:cs="Times New Roman"/>
          <w:sz w:val="20"/>
          <w:szCs w:val="20"/>
        </w:rPr>
        <w:t xml:space="preserve">implementations—the GS approach </w:t>
      </w:r>
      <w:r w:rsidR="005B6126">
        <w:rPr>
          <w:rFonts w:ascii="Times New Roman" w:hAnsi="Times New Roman" w:cs="Times New Roman"/>
          <w:sz w:val="20"/>
          <w:szCs w:val="20"/>
        </w:rPr>
        <w:t>requires</w:t>
      </w:r>
      <w:r w:rsidRPr="000E7149">
        <w:rPr>
          <w:rFonts w:ascii="Times New Roman" w:hAnsi="Times New Roman" w:cs="Times New Roman"/>
          <w:sz w:val="20"/>
          <w:szCs w:val="20"/>
        </w:rPr>
        <w:t xml:space="preserve"> significant changes to the demodulation process.</w:t>
      </w:r>
      <w:r w:rsidR="00BB6921">
        <w:rPr>
          <w:rFonts w:ascii="Times New Roman" w:hAnsi="Times New Roman" w:cs="Times New Roman"/>
          <w:sz w:val="20"/>
          <w:szCs w:val="20"/>
        </w:rPr>
        <w:t xml:space="preserve"> </w:t>
      </w:r>
    </w:p>
    <w:p w14:paraId="509C3095" w14:textId="44E6899E" w:rsidR="00D73630" w:rsidRPr="00D73630" w:rsidRDefault="00D73630" w:rsidP="00424D96">
      <w:pPr>
        <w:rPr>
          <w:rFonts w:ascii="Times New Roman" w:hAnsi="Times New Roman" w:cs="Times New Roman"/>
          <w:b/>
          <w:bCs/>
          <w:sz w:val="20"/>
          <w:szCs w:val="20"/>
        </w:rPr>
      </w:pPr>
      <w:r w:rsidRPr="00D73630">
        <w:rPr>
          <w:rFonts w:ascii="Times New Roman" w:hAnsi="Times New Roman" w:cs="Times New Roman"/>
          <w:b/>
          <w:bCs/>
          <w:sz w:val="20"/>
          <w:szCs w:val="20"/>
        </w:rPr>
        <w:t>1D-GS Demodulation</w:t>
      </w:r>
    </w:p>
    <w:p w14:paraId="0E88C292" w14:textId="41FEF1C9" w:rsidR="00424D96" w:rsidRPr="00A0270C" w:rsidRDefault="00BB6921" w:rsidP="00424D96">
      <w:pPr>
        <w:rPr>
          <w:rFonts w:ascii="Times New Roman" w:hAnsi="Times New Roman" w:cs="Times New Roman"/>
          <w:sz w:val="20"/>
          <w:szCs w:val="20"/>
        </w:rPr>
      </w:pPr>
      <w:r w:rsidRPr="00BB6921">
        <w:rPr>
          <w:rFonts w:ascii="Times New Roman" w:hAnsi="Times New Roman" w:cs="Times New Roman"/>
          <w:sz w:val="20"/>
          <w:szCs w:val="20"/>
        </w:rPr>
        <w:t xml:space="preserve">The primary enhancements in the GS scheme pertain to </w:t>
      </w:r>
      <w:r w:rsidR="00E60D6B">
        <w:rPr>
          <w:rFonts w:ascii="Times New Roman" w:hAnsi="Times New Roman" w:cs="Times New Roman"/>
          <w:sz w:val="20"/>
          <w:szCs w:val="20"/>
        </w:rPr>
        <w:t xml:space="preserve">changing the relative distances among adjacent points and </w:t>
      </w:r>
      <w:r w:rsidR="0077099C">
        <w:rPr>
          <w:rFonts w:ascii="Times New Roman" w:hAnsi="Times New Roman" w:cs="Times New Roman"/>
          <w:sz w:val="20"/>
          <w:szCs w:val="20"/>
        </w:rPr>
        <w:t xml:space="preserve">optimizing </w:t>
      </w:r>
      <w:r w:rsidRPr="00BB6921">
        <w:rPr>
          <w:rFonts w:ascii="Times New Roman" w:hAnsi="Times New Roman" w:cs="Times New Roman"/>
          <w:sz w:val="20"/>
          <w:szCs w:val="20"/>
        </w:rPr>
        <w:t>the bit-to-symbol mapping.</w:t>
      </w:r>
      <w:r w:rsidR="00424D96" w:rsidRPr="00A0270C">
        <w:rPr>
          <w:rFonts w:ascii="Times New Roman" w:hAnsi="Times New Roman" w:cs="Times New Roman"/>
          <w:sz w:val="20"/>
          <w:szCs w:val="20"/>
        </w:rPr>
        <w:t xml:space="preserve"> </w:t>
      </w:r>
      <w:r w:rsidR="00AD56B4">
        <w:rPr>
          <w:rFonts w:ascii="Times New Roman" w:hAnsi="Times New Roman" w:cs="Times New Roman"/>
          <w:sz w:val="20"/>
          <w:szCs w:val="20"/>
        </w:rPr>
        <w:t>T</w:t>
      </w:r>
      <w:r w:rsidR="00424D96" w:rsidRPr="00A0270C">
        <w:rPr>
          <w:rFonts w:ascii="Times New Roman" w:hAnsi="Times New Roman" w:cs="Times New Roman"/>
          <w:sz w:val="20"/>
          <w:szCs w:val="20"/>
        </w:rPr>
        <w:t xml:space="preserve">he </w:t>
      </w:r>
      <w:r w:rsidR="00AD56B4">
        <w:rPr>
          <w:rFonts w:ascii="Times New Roman" w:hAnsi="Times New Roman" w:cs="Times New Roman"/>
          <w:sz w:val="20"/>
          <w:szCs w:val="20"/>
        </w:rPr>
        <w:t>demodulation</w:t>
      </w:r>
      <w:r w:rsidR="00424D96" w:rsidRPr="00A0270C">
        <w:rPr>
          <w:rFonts w:ascii="Times New Roman" w:hAnsi="Times New Roman" w:cs="Times New Roman"/>
          <w:sz w:val="20"/>
          <w:szCs w:val="20"/>
        </w:rPr>
        <w:t xml:space="preserve"> implementation requires:</w:t>
      </w:r>
    </w:p>
    <w:p w14:paraId="2F9D0C45" w14:textId="2310C4A1" w:rsidR="00424D96" w:rsidRPr="00424D96" w:rsidRDefault="00424D96" w:rsidP="00424D96">
      <w:pPr>
        <w:numPr>
          <w:ilvl w:val="0"/>
          <w:numId w:val="18"/>
        </w:numPr>
        <w:rPr>
          <w:rFonts w:ascii="Times New Roman" w:hAnsi="Times New Roman" w:cs="Times New Roman"/>
          <w:sz w:val="20"/>
          <w:szCs w:val="20"/>
        </w:rPr>
      </w:pPr>
      <w:r w:rsidRPr="00424D96">
        <w:rPr>
          <w:rFonts w:ascii="Times New Roman" w:hAnsi="Times New Roman" w:cs="Times New Roman"/>
          <w:sz w:val="20"/>
          <w:szCs w:val="20"/>
        </w:rPr>
        <w:t xml:space="preserve">Storing a </w:t>
      </w:r>
      <w:r w:rsidR="00A52CE2">
        <w:rPr>
          <w:rFonts w:ascii="Times New Roman" w:hAnsi="Times New Roman" w:cs="Times New Roman"/>
          <w:sz w:val="20"/>
          <w:szCs w:val="20"/>
        </w:rPr>
        <w:t>LUT</w:t>
      </w:r>
      <w:r w:rsidRPr="00424D96">
        <w:rPr>
          <w:rFonts w:ascii="Times New Roman" w:hAnsi="Times New Roman" w:cs="Times New Roman"/>
          <w:sz w:val="20"/>
          <w:szCs w:val="20"/>
        </w:rPr>
        <w:t xml:space="preserve"> for bit-to-symbol mapping.</w:t>
      </w:r>
    </w:p>
    <w:p w14:paraId="36EC7381" w14:textId="55542256" w:rsidR="00424D96" w:rsidRPr="00424D96" w:rsidRDefault="00424D96" w:rsidP="00424D96">
      <w:pPr>
        <w:numPr>
          <w:ilvl w:val="0"/>
          <w:numId w:val="18"/>
        </w:numPr>
        <w:rPr>
          <w:rFonts w:ascii="Times New Roman" w:hAnsi="Times New Roman" w:cs="Times New Roman"/>
          <w:sz w:val="20"/>
          <w:szCs w:val="20"/>
        </w:rPr>
      </w:pPr>
      <w:r w:rsidRPr="00424D96">
        <w:rPr>
          <w:rFonts w:ascii="Times New Roman" w:hAnsi="Times New Roman" w:cs="Times New Roman"/>
          <w:sz w:val="20"/>
          <w:szCs w:val="20"/>
        </w:rPr>
        <w:t>Calculating the Euclidean distance between the received symbol and predefined constellation point.</w:t>
      </w:r>
    </w:p>
    <w:p w14:paraId="2817FDCC" w14:textId="2FD1377A" w:rsidR="00424D96" w:rsidRPr="00424D96" w:rsidRDefault="00424D96" w:rsidP="00424D96">
      <w:pPr>
        <w:rPr>
          <w:rFonts w:ascii="Times New Roman" w:hAnsi="Times New Roman" w:cs="Times New Roman"/>
          <w:sz w:val="20"/>
          <w:szCs w:val="20"/>
        </w:rPr>
      </w:pPr>
      <w:r w:rsidRPr="00424D96">
        <w:rPr>
          <w:rFonts w:ascii="Times New Roman" w:hAnsi="Times New Roman" w:cs="Times New Roman"/>
          <w:sz w:val="20"/>
          <w:szCs w:val="20"/>
        </w:rPr>
        <w:t>These requirements introduce additional computational overhead, making low-complexity demodulation more difficult compared to traditional QAM schemes.</w:t>
      </w:r>
      <w:r w:rsidR="000A40F1">
        <w:rPr>
          <w:rFonts w:ascii="Times New Roman" w:hAnsi="Times New Roman" w:cs="Times New Roman"/>
          <w:sz w:val="20"/>
          <w:szCs w:val="20"/>
        </w:rPr>
        <w:t xml:space="preserve"> </w:t>
      </w:r>
    </w:p>
    <w:p w14:paraId="5794D70C" w14:textId="77777777" w:rsidR="00D73630" w:rsidRPr="00D73630" w:rsidRDefault="00D73630" w:rsidP="00D73630">
      <w:pPr>
        <w:rPr>
          <w:rFonts w:ascii="Times New Roman" w:hAnsi="Times New Roman" w:cs="Times New Roman"/>
          <w:b/>
          <w:bCs/>
          <w:sz w:val="20"/>
          <w:szCs w:val="20"/>
        </w:rPr>
      </w:pPr>
      <w:r w:rsidRPr="00D73630">
        <w:rPr>
          <w:rFonts w:ascii="Times New Roman" w:hAnsi="Times New Roman" w:cs="Times New Roman"/>
          <w:b/>
          <w:bCs/>
          <w:sz w:val="20"/>
          <w:szCs w:val="20"/>
        </w:rPr>
        <w:t>2D-GS Demodulation</w:t>
      </w:r>
    </w:p>
    <w:p w14:paraId="040AD236" w14:textId="00856111" w:rsidR="00D73630" w:rsidRPr="00D73630" w:rsidRDefault="00D73630" w:rsidP="00D73630">
      <w:pPr>
        <w:rPr>
          <w:rFonts w:ascii="Times New Roman" w:hAnsi="Times New Roman" w:cs="Times New Roman"/>
          <w:sz w:val="20"/>
          <w:szCs w:val="20"/>
        </w:rPr>
      </w:pPr>
      <w:r w:rsidRPr="00D73630">
        <w:rPr>
          <w:rFonts w:ascii="Times New Roman" w:hAnsi="Times New Roman" w:cs="Times New Roman"/>
          <w:sz w:val="20"/>
          <w:szCs w:val="20"/>
        </w:rPr>
        <w:t xml:space="preserve">Demodulation complexity increases further </w:t>
      </w:r>
      <w:r w:rsidR="00207CA1">
        <w:rPr>
          <w:rFonts w:ascii="Times New Roman" w:hAnsi="Times New Roman" w:cs="Times New Roman"/>
          <w:sz w:val="20"/>
          <w:szCs w:val="20"/>
        </w:rPr>
        <w:t>and more significantly</w:t>
      </w:r>
      <w:r w:rsidRPr="00D73630">
        <w:rPr>
          <w:rFonts w:ascii="Times New Roman" w:hAnsi="Times New Roman" w:cs="Times New Roman"/>
          <w:sz w:val="20"/>
          <w:szCs w:val="20"/>
        </w:rPr>
        <w:t xml:space="preserve"> with 2D-GS. Since the constellation points are </w:t>
      </w:r>
      <w:r w:rsidR="00207CA1">
        <w:rPr>
          <w:rFonts w:ascii="Times New Roman" w:hAnsi="Times New Roman" w:cs="Times New Roman"/>
          <w:sz w:val="20"/>
          <w:szCs w:val="20"/>
        </w:rPr>
        <w:t>located</w:t>
      </w:r>
      <w:r w:rsidRPr="00D73630">
        <w:rPr>
          <w:rFonts w:ascii="Times New Roman" w:hAnsi="Times New Roman" w:cs="Times New Roman"/>
          <w:sz w:val="20"/>
          <w:szCs w:val="20"/>
        </w:rPr>
        <w:t xml:space="preserve"> in </w:t>
      </w:r>
      <w:r w:rsidR="00207CA1">
        <w:rPr>
          <w:rFonts w:ascii="Times New Roman" w:hAnsi="Times New Roman" w:cs="Times New Roman"/>
          <w:sz w:val="20"/>
          <w:szCs w:val="20"/>
        </w:rPr>
        <w:t>the</w:t>
      </w:r>
      <w:r w:rsidRPr="00D73630">
        <w:rPr>
          <w:rFonts w:ascii="Times New Roman" w:hAnsi="Times New Roman" w:cs="Times New Roman"/>
          <w:sz w:val="20"/>
          <w:szCs w:val="20"/>
        </w:rPr>
        <w:t xml:space="preserve"> two-dimensional Euclidean space</w:t>
      </w:r>
      <w:r w:rsidR="00207CA1">
        <w:rPr>
          <w:rFonts w:ascii="Times New Roman" w:hAnsi="Times New Roman" w:cs="Times New Roman"/>
          <w:sz w:val="20"/>
          <w:szCs w:val="20"/>
        </w:rPr>
        <w:t xml:space="preserve"> without I/Q separation</w:t>
      </w:r>
      <w:r w:rsidRPr="00D73630">
        <w:rPr>
          <w:rFonts w:ascii="Times New Roman" w:hAnsi="Times New Roman" w:cs="Times New Roman"/>
          <w:sz w:val="20"/>
          <w:szCs w:val="20"/>
        </w:rPr>
        <w:t xml:space="preserve">, the receiver must </w:t>
      </w:r>
      <w:r w:rsidR="00AB5912">
        <w:rPr>
          <w:rFonts w:ascii="Times New Roman" w:hAnsi="Times New Roman" w:cs="Times New Roman"/>
          <w:sz w:val="20"/>
          <w:szCs w:val="20"/>
        </w:rPr>
        <w:t>demodulate jointly across</w:t>
      </w:r>
      <w:r w:rsidRPr="00D73630">
        <w:rPr>
          <w:rFonts w:ascii="Times New Roman" w:hAnsi="Times New Roman" w:cs="Times New Roman"/>
          <w:sz w:val="20"/>
          <w:szCs w:val="20"/>
        </w:rPr>
        <w:t xml:space="preserve"> </w:t>
      </w:r>
      <w:r w:rsidR="00AB5912">
        <w:rPr>
          <w:rFonts w:ascii="Times New Roman" w:hAnsi="Times New Roman" w:cs="Times New Roman"/>
          <w:sz w:val="20"/>
          <w:szCs w:val="20"/>
        </w:rPr>
        <w:t xml:space="preserve">I/Q </w:t>
      </w:r>
      <w:r w:rsidRPr="00D73630">
        <w:rPr>
          <w:rFonts w:ascii="Times New Roman" w:hAnsi="Times New Roman" w:cs="Times New Roman"/>
          <w:sz w:val="20"/>
          <w:szCs w:val="20"/>
        </w:rPr>
        <w:t>dimensions. Additionally, the number of constellation points to be evaluated is significantly higher than in 1D-GS, resulting in a more computationally intensive demodulation process. This makes GS demodulation inherently more complex than that of uniformly spaced QAM constellations.</w:t>
      </w:r>
    </w:p>
    <w:p w14:paraId="77ABF041" w14:textId="3E2A5DAC" w:rsidR="00E1203D" w:rsidRPr="00E1203D" w:rsidRDefault="00E1203D" w:rsidP="00E1203D">
      <w:pPr>
        <w:rPr>
          <w:rFonts w:ascii="Times New Roman" w:hAnsi="Times New Roman" w:cs="Times New Roman"/>
          <w:b/>
          <w:bCs/>
          <w:sz w:val="20"/>
          <w:szCs w:val="20"/>
        </w:rPr>
      </w:pPr>
      <w:r w:rsidRPr="00E1203D">
        <w:rPr>
          <w:rFonts w:ascii="Times New Roman" w:hAnsi="Times New Roman" w:cs="Times New Roman"/>
          <w:b/>
          <w:bCs/>
          <w:sz w:val="20"/>
          <w:szCs w:val="20"/>
        </w:rPr>
        <w:t xml:space="preserve">MIMO </w:t>
      </w:r>
      <w:r w:rsidR="00F63A0D">
        <w:rPr>
          <w:rFonts w:ascii="Times New Roman" w:hAnsi="Times New Roman" w:cs="Times New Roman" w:hint="eastAsia"/>
          <w:b/>
          <w:bCs/>
          <w:sz w:val="20"/>
          <w:szCs w:val="20"/>
        </w:rPr>
        <w:t>Demodulation</w:t>
      </w:r>
      <w:r w:rsidRPr="00E1203D">
        <w:rPr>
          <w:rFonts w:ascii="Times New Roman" w:hAnsi="Times New Roman" w:cs="Times New Roman"/>
          <w:b/>
          <w:bCs/>
          <w:sz w:val="20"/>
          <w:szCs w:val="20"/>
        </w:rPr>
        <w:t xml:space="preserve"> for GS</w:t>
      </w:r>
    </w:p>
    <w:p w14:paraId="1A2CE08E" w14:textId="6D77500A" w:rsidR="00E1203D" w:rsidRPr="00E1203D" w:rsidRDefault="00E1203D" w:rsidP="00E1203D">
      <w:pPr>
        <w:rPr>
          <w:rFonts w:ascii="Times New Roman" w:hAnsi="Times New Roman" w:cs="Times New Roman"/>
          <w:sz w:val="20"/>
          <w:szCs w:val="20"/>
        </w:rPr>
      </w:pPr>
      <w:r w:rsidRPr="00E1203D">
        <w:rPr>
          <w:rFonts w:ascii="Times New Roman" w:hAnsi="Times New Roman" w:cs="Times New Roman"/>
          <w:sz w:val="20"/>
          <w:szCs w:val="20"/>
        </w:rPr>
        <w:t>MIMO transmission using GS constellations has been explored in ATSC 3.0, as described in</w:t>
      </w:r>
      <w:r w:rsidR="00DD6A52">
        <w:rPr>
          <w:rFonts w:ascii="Times New Roman" w:hAnsi="Times New Roman" w:cs="Times New Roman" w:hint="eastAsia"/>
          <w:sz w:val="20"/>
          <w:szCs w:val="20"/>
        </w:rPr>
        <w:t xml:space="preserve"> </w:t>
      </w:r>
      <w:r w:rsidR="00DD6A52">
        <w:rPr>
          <w:rFonts w:ascii="Times New Roman" w:hAnsi="Times New Roman" w:cs="Times New Roman"/>
          <w:sz w:val="20"/>
          <w:szCs w:val="20"/>
        </w:rPr>
        <w:fldChar w:fldCharType="begin"/>
      </w:r>
      <w:r w:rsidR="00DD6A52">
        <w:rPr>
          <w:rFonts w:ascii="Times New Roman" w:hAnsi="Times New Roman" w:cs="Times New Roman"/>
          <w:sz w:val="20"/>
          <w:szCs w:val="20"/>
        </w:rPr>
        <w:instrText xml:space="preserve"> </w:instrText>
      </w:r>
      <w:r w:rsidR="00DD6A52">
        <w:rPr>
          <w:rFonts w:ascii="Times New Roman" w:hAnsi="Times New Roman" w:cs="Times New Roman" w:hint="eastAsia"/>
          <w:sz w:val="20"/>
          <w:szCs w:val="20"/>
        </w:rPr>
        <w:instrText>REF _Ref204767622 \r \h</w:instrText>
      </w:r>
      <w:r w:rsidR="00DD6A52">
        <w:rPr>
          <w:rFonts w:ascii="Times New Roman" w:hAnsi="Times New Roman" w:cs="Times New Roman"/>
          <w:sz w:val="20"/>
          <w:szCs w:val="20"/>
        </w:rPr>
        <w:instrText xml:space="preserve"> </w:instrText>
      </w:r>
      <w:r w:rsidR="00DD6A52">
        <w:rPr>
          <w:rFonts w:ascii="Times New Roman" w:hAnsi="Times New Roman" w:cs="Times New Roman"/>
          <w:sz w:val="20"/>
          <w:szCs w:val="20"/>
        </w:rPr>
      </w:r>
      <w:r w:rsidR="00DD6A52">
        <w:rPr>
          <w:rFonts w:ascii="Times New Roman" w:hAnsi="Times New Roman" w:cs="Times New Roman"/>
          <w:sz w:val="20"/>
          <w:szCs w:val="20"/>
        </w:rPr>
        <w:fldChar w:fldCharType="separate"/>
      </w:r>
      <w:r w:rsidR="007F73E1">
        <w:rPr>
          <w:rFonts w:ascii="Times New Roman" w:hAnsi="Times New Roman" w:cs="Times New Roman"/>
          <w:sz w:val="20"/>
          <w:szCs w:val="20"/>
        </w:rPr>
        <w:t>[23]</w:t>
      </w:r>
      <w:r w:rsidR="00DD6A52">
        <w:rPr>
          <w:rFonts w:ascii="Times New Roman" w:hAnsi="Times New Roman" w:cs="Times New Roman"/>
          <w:sz w:val="20"/>
          <w:szCs w:val="20"/>
        </w:rPr>
        <w:fldChar w:fldCharType="end"/>
      </w:r>
      <w:r w:rsidRPr="00E1203D">
        <w:rPr>
          <w:rFonts w:ascii="Times New Roman" w:hAnsi="Times New Roman" w:cs="Times New Roman"/>
          <w:sz w:val="20"/>
          <w:szCs w:val="20"/>
        </w:rPr>
        <w:t xml:space="preserve">. However, ATSC 3.0 supports only 2×2 MIMO configurations, which are considerably smaller in scale compared to </w:t>
      </w:r>
      <w:r w:rsidR="00502CFC">
        <w:rPr>
          <w:rFonts w:ascii="Times New Roman" w:hAnsi="Times New Roman" w:cs="Times New Roman"/>
          <w:sz w:val="20"/>
          <w:szCs w:val="20"/>
        </w:rPr>
        <w:t>cellular</w:t>
      </w:r>
      <w:r w:rsidRPr="00E1203D">
        <w:rPr>
          <w:rFonts w:ascii="Times New Roman" w:hAnsi="Times New Roman" w:cs="Times New Roman"/>
          <w:sz w:val="20"/>
          <w:szCs w:val="20"/>
        </w:rPr>
        <w:t xml:space="preserve"> systems</w:t>
      </w:r>
      <w:r w:rsidR="00502CFC">
        <w:rPr>
          <w:rFonts w:ascii="Times New Roman" w:hAnsi="Times New Roman" w:cs="Times New Roman"/>
          <w:sz w:val="20"/>
          <w:szCs w:val="20"/>
        </w:rPr>
        <w:t xml:space="preserve"> such as 5G NR and 6GR</w:t>
      </w:r>
      <w:r w:rsidRPr="00E1203D">
        <w:rPr>
          <w:rFonts w:ascii="Times New Roman" w:hAnsi="Times New Roman" w:cs="Times New Roman"/>
          <w:sz w:val="20"/>
          <w:szCs w:val="20"/>
        </w:rPr>
        <w:t xml:space="preserve"> that support up to 8 layers.</w:t>
      </w:r>
      <w:r w:rsidR="00502CFC">
        <w:rPr>
          <w:rFonts w:ascii="Times New Roman" w:hAnsi="Times New Roman" w:cs="Times New Roman"/>
          <w:sz w:val="20"/>
          <w:szCs w:val="20"/>
        </w:rPr>
        <w:t xml:space="preserve"> Furthermore, the throughput envelope of NR and 6GR can be </w:t>
      </w:r>
      <w:r w:rsidR="00F60423">
        <w:rPr>
          <w:rFonts w:ascii="Times New Roman" w:hAnsi="Times New Roman" w:cs="Times New Roman"/>
          <w:sz w:val="20"/>
          <w:szCs w:val="20"/>
        </w:rPr>
        <w:t>orders of magnitude</w:t>
      </w:r>
      <w:r w:rsidR="00502CFC">
        <w:rPr>
          <w:rFonts w:ascii="Times New Roman" w:hAnsi="Times New Roman" w:cs="Times New Roman"/>
          <w:sz w:val="20"/>
          <w:szCs w:val="20"/>
        </w:rPr>
        <w:t xml:space="preserve"> larger than that of ATSC. </w:t>
      </w:r>
    </w:p>
    <w:p w14:paraId="46AF73A3" w14:textId="4DAA2440" w:rsidR="00E1203D" w:rsidRDefault="009F63A4" w:rsidP="00E1203D">
      <w:pPr>
        <w:rPr>
          <w:rFonts w:ascii="Times New Roman" w:hAnsi="Times New Roman" w:cs="Times New Roman"/>
          <w:sz w:val="20"/>
          <w:szCs w:val="20"/>
        </w:rPr>
      </w:pPr>
      <w:r>
        <w:rPr>
          <w:rFonts w:ascii="Times New Roman" w:hAnsi="Times New Roman" w:cs="Times New Roman"/>
          <w:sz w:val="20"/>
          <w:szCs w:val="20"/>
        </w:rPr>
        <w:t>To improve the demodulation performance for MIMO,</w:t>
      </w:r>
      <w:r w:rsidR="00CB4895">
        <w:rPr>
          <w:rFonts w:ascii="Times New Roman" w:hAnsi="Times New Roman" w:cs="Times New Roman"/>
          <w:sz w:val="20"/>
          <w:szCs w:val="20"/>
        </w:rPr>
        <w:t xml:space="preserve"> </w:t>
      </w:r>
      <w:r w:rsidR="00A5132E">
        <w:rPr>
          <w:rFonts w:ascii="Times New Roman" w:hAnsi="Times New Roman" w:cs="Times New Roman"/>
          <w:sz w:val="20"/>
          <w:szCs w:val="20"/>
        </w:rPr>
        <w:t xml:space="preserve">reduced complexity </w:t>
      </w:r>
      <w:r w:rsidR="00943552">
        <w:rPr>
          <w:rFonts w:ascii="Times New Roman" w:hAnsi="Times New Roman" w:cs="Times New Roman" w:hint="eastAsia"/>
          <w:sz w:val="20"/>
          <w:szCs w:val="20"/>
        </w:rPr>
        <w:t>ML</w:t>
      </w:r>
      <w:r>
        <w:rPr>
          <w:rFonts w:ascii="Times New Roman" w:hAnsi="Times New Roman" w:cs="Times New Roman"/>
          <w:sz w:val="20"/>
          <w:szCs w:val="20"/>
        </w:rPr>
        <w:t xml:space="preserve"> receiver</w:t>
      </w:r>
      <w:r w:rsidR="00943552">
        <w:rPr>
          <w:rFonts w:ascii="Times New Roman" w:hAnsi="Times New Roman" w:cs="Times New Roman" w:hint="eastAsia"/>
          <w:sz w:val="20"/>
          <w:szCs w:val="20"/>
        </w:rPr>
        <w:t>s</w:t>
      </w:r>
      <w:r w:rsidR="00A5132E">
        <w:rPr>
          <w:rFonts w:ascii="Times New Roman" w:hAnsi="Times New Roman" w:cs="Times New Roman"/>
          <w:sz w:val="20"/>
          <w:szCs w:val="20"/>
        </w:rPr>
        <w:t xml:space="preserve"> (rML)</w:t>
      </w:r>
      <w:r w:rsidR="00943552">
        <w:rPr>
          <w:rFonts w:ascii="Times New Roman" w:hAnsi="Times New Roman" w:cs="Times New Roman" w:hint="eastAsia"/>
          <w:sz w:val="20"/>
          <w:szCs w:val="20"/>
        </w:rPr>
        <w:t xml:space="preserve"> </w:t>
      </w:r>
      <w:r w:rsidR="00287CBC">
        <w:rPr>
          <w:rFonts w:ascii="Times New Roman" w:hAnsi="Times New Roman" w:cs="Times New Roman"/>
          <w:sz w:val="20"/>
          <w:szCs w:val="20"/>
        </w:rPr>
        <w:t>(</w:t>
      </w:r>
      <w:r w:rsidR="00943552">
        <w:rPr>
          <w:rFonts w:ascii="Times New Roman" w:hAnsi="Times New Roman" w:cs="Times New Roman" w:hint="eastAsia"/>
          <w:sz w:val="20"/>
          <w:szCs w:val="20"/>
        </w:rPr>
        <w:t>such as sphere decoding</w:t>
      </w:r>
      <w:r w:rsidR="00287CBC">
        <w:rPr>
          <w:rFonts w:ascii="Times New Roman" w:hAnsi="Times New Roman" w:cs="Times New Roman"/>
          <w:sz w:val="20"/>
          <w:szCs w:val="20"/>
        </w:rPr>
        <w:t>)</w:t>
      </w:r>
      <w:r>
        <w:rPr>
          <w:rFonts w:ascii="Times New Roman" w:hAnsi="Times New Roman" w:cs="Times New Roman"/>
          <w:sz w:val="20"/>
          <w:szCs w:val="20"/>
        </w:rPr>
        <w:t xml:space="preserve"> </w:t>
      </w:r>
      <w:r w:rsidR="00287CBC">
        <w:rPr>
          <w:rFonts w:ascii="Times New Roman" w:hAnsi="Times New Roman" w:cs="Times New Roman"/>
          <w:sz w:val="20"/>
          <w:szCs w:val="20"/>
        </w:rPr>
        <w:t>can be</w:t>
      </w:r>
      <w:r w:rsidR="00502CFC">
        <w:rPr>
          <w:rFonts w:ascii="Times New Roman" w:hAnsi="Times New Roman" w:cs="Times New Roman"/>
          <w:sz w:val="20"/>
          <w:szCs w:val="20"/>
        </w:rPr>
        <w:t xml:space="preserve"> used</w:t>
      </w:r>
      <w:r w:rsidR="00626BFD">
        <w:rPr>
          <w:rFonts w:ascii="Times New Roman" w:hAnsi="Times New Roman" w:cs="Times New Roman"/>
          <w:sz w:val="20"/>
          <w:szCs w:val="20"/>
        </w:rPr>
        <w:t xml:space="preserve">. </w:t>
      </w:r>
      <w:r w:rsidR="00D46335">
        <w:rPr>
          <w:rFonts w:ascii="Times New Roman" w:hAnsi="Times New Roman" w:cs="Times New Roman" w:hint="eastAsia"/>
          <w:sz w:val="20"/>
          <w:szCs w:val="20"/>
        </w:rPr>
        <w:t>Due to the non-</w:t>
      </w:r>
      <w:r w:rsidR="00A5132E">
        <w:rPr>
          <w:rFonts w:ascii="Times New Roman" w:hAnsi="Times New Roman" w:cs="Times New Roman"/>
          <w:sz w:val="20"/>
          <w:szCs w:val="20"/>
        </w:rPr>
        <w:t>regular</w:t>
      </w:r>
      <w:r w:rsidR="00A5132E">
        <w:rPr>
          <w:rFonts w:ascii="Times New Roman" w:hAnsi="Times New Roman" w:cs="Times New Roman" w:hint="eastAsia"/>
          <w:sz w:val="20"/>
          <w:szCs w:val="20"/>
        </w:rPr>
        <w:t xml:space="preserve"> </w:t>
      </w:r>
      <w:r w:rsidR="00A5132E">
        <w:rPr>
          <w:rFonts w:ascii="Times New Roman" w:hAnsi="Times New Roman" w:cs="Times New Roman"/>
          <w:sz w:val="20"/>
          <w:szCs w:val="20"/>
        </w:rPr>
        <w:t xml:space="preserve">nature </w:t>
      </w:r>
      <w:r w:rsidR="00D46335">
        <w:rPr>
          <w:rFonts w:ascii="Times New Roman" w:hAnsi="Times New Roman" w:cs="Times New Roman" w:hint="eastAsia"/>
          <w:sz w:val="20"/>
          <w:szCs w:val="20"/>
        </w:rPr>
        <w:t>of</w:t>
      </w:r>
      <w:r w:rsidR="00CB4895">
        <w:rPr>
          <w:rFonts w:ascii="Times New Roman" w:hAnsi="Times New Roman" w:cs="Times New Roman"/>
          <w:sz w:val="20"/>
          <w:szCs w:val="20"/>
        </w:rPr>
        <w:t xml:space="preserve"> GS</w:t>
      </w:r>
      <w:r w:rsidR="00D46335">
        <w:rPr>
          <w:rFonts w:ascii="Times New Roman" w:hAnsi="Times New Roman" w:cs="Times New Roman" w:hint="eastAsia"/>
          <w:sz w:val="20"/>
          <w:szCs w:val="20"/>
        </w:rPr>
        <w:t xml:space="preserve"> constellation</w:t>
      </w:r>
      <w:r w:rsidR="00CB4895">
        <w:rPr>
          <w:rFonts w:ascii="Times New Roman" w:hAnsi="Times New Roman" w:cs="Times New Roman"/>
          <w:sz w:val="20"/>
          <w:szCs w:val="20"/>
        </w:rPr>
        <w:t>, the</w:t>
      </w:r>
      <w:r w:rsidR="00E1203D" w:rsidRPr="00E1203D">
        <w:rPr>
          <w:rFonts w:ascii="Times New Roman" w:hAnsi="Times New Roman" w:cs="Times New Roman"/>
          <w:sz w:val="20"/>
          <w:szCs w:val="20"/>
        </w:rPr>
        <w:t xml:space="preserve"> </w:t>
      </w:r>
      <w:r w:rsidR="00A5132E">
        <w:rPr>
          <w:rFonts w:ascii="Times New Roman" w:hAnsi="Times New Roman" w:cs="Times New Roman"/>
          <w:sz w:val="20"/>
          <w:szCs w:val="20"/>
        </w:rPr>
        <w:t>demodulation</w:t>
      </w:r>
      <w:r w:rsidR="00A5132E" w:rsidRPr="00E1203D">
        <w:rPr>
          <w:rFonts w:ascii="Times New Roman" w:hAnsi="Times New Roman" w:cs="Times New Roman"/>
          <w:sz w:val="20"/>
          <w:szCs w:val="20"/>
        </w:rPr>
        <w:t xml:space="preserve"> </w:t>
      </w:r>
      <w:r w:rsidR="00E1203D" w:rsidRPr="00E1203D">
        <w:rPr>
          <w:rFonts w:ascii="Times New Roman" w:hAnsi="Times New Roman" w:cs="Times New Roman"/>
          <w:sz w:val="20"/>
          <w:szCs w:val="20"/>
        </w:rPr>
        <w:t xml:space="preserve">complexity becomes </w:t>
      </w:r>
      <w:r w:rsidR="00E1203D" w:rsidRPr="00E1203D">
        <w:rPr>
          <w:rFonts w:ascii="Times New Roman" w:hAnsi="Times New Roman" w:cs="Times New Roman"/>
          <w:sz w:val="20"/>
          <w:szCs w:val="20"/>
        </w:rPr>
        <w:lastRenderedPageBreak/>
        <w:t>impractical for large QAM sizes</w:t>
      </w:r>
      <w:r w:rsidR="00CB4895">
        <w:rPr>
          <w:rFonts w:ascii="Times New Roman" w:hAnsi="Times New Roman" w:cs="Times New Roman"/>
          <w:sz w:val="20"/>
          <w:szCs w:val="20"/>
        </w:rPr>
        <w:t xml:space="preserve"> with MIMO</w:t>
      </w:r>
      <w:r w:rsidR="00E64F2E">
        <w:rPr>
          <w:rFonts w:ascii="Times New Roman" w:hAnsi="Times New Roman" w:cs="Times New Roman" w:hint="eastAsia"/>
          <w:sz w:val="20"/>
          <w:szCs w:val="20"/>
        </w:rPr>
        <w:t xml:space="preserve"> </w:t>
      </w:r>
      <w:r w:rsidR="00A5132E">
        <w:rPr>
          <w:rFonts w:ascii="Times New Roman" w:hAnsi="Times New Roman" w:cs="Times New Roman"/>
          <w:sz w:val="20"/>
          <w:szCs w:val="20"/>
        </w:rPr>
        <w:t>when</w:t>
      </w:r>
      <w:r w:rsidR="00A5132E">
        <w:rPr>
          <w:rFonts w:ascii="Times New Roman" w:hAnsi="Times New Roman" w:cs="Times New Roman" w:hint="eastAsia"/>
          <w:sz w:val="20"/>
          <w:szCs w:val="20"/>
        </w:rPr>
        <w:t xml:space="preserve"> </w:t>
      </w:r>
      <w:r w:rsidR="00A5132E">
        <w:rPr>
          <w:rFonts w:ascii="Times New Roman" w:hAnsi="Times New Roman" w:cs="Times New Roman"/>
          <w:sz w:val="20"/>
          <w:szCs w:val="20"/>
        </w:rPr>
        <w:t>r</w:t>
      </w:r>
      <w:r w:rsidR="00E64F2E">
        <w:rPr>
          <w:rFonts w:ascii="Times New Roman" w:hAnsi="Times New Roman" w:cs="Times New Roman" w:hint="eastAsia"/>
          <w:sz w:val="20"/>
          <w:szCs w:val="20"/>
        </w:rPr>
        <w:t>ML receiver</w:t>
      </w:r>
      <w:r w:rsidR="00A5132E">
        <w:rPr>
          <w:rFonts w:ascii="Times New Roman" w:hAnsi="Times New Roman" w:cs="Times New Roman"/>
          <w:sz w:val="20"/>
          <w:szCs w:val="20"/>
        </w:rPr>
        <w:t xml:space="preserve"> is used</w:t>
      </w:r>
      <w:r w:rsidR="00E1203D" w:rsidRPr="00E1203D">
        <w:rPr>
          <w:rFonts w:ascii="Times New Roman" w:hAnsi="Times New Roman" w:cs="Times New Roman"/>
          <w:sz w:val="20"/>
          <w:szCs w:val="20"/>
        </w:rPr>
        <w:t xml:space="preserve">. This issue is further exacerbated in higher-layer MIMO </w:t>
      </w:r>
      <w:r w:rsidR="003C04CE" w:rsidRPr="00E1203D">
        <w:rPr>
          <w:rFonts w:ascii="Times New Roman" w:hAnsi="Times New Roman" w:cs="Times New Roman"/>
          <w:sz w:val="20"/>
          <w:szCs w:val="20"/>
        </w:rPr>
        <w:t>configurations,</w:t>
      </w:r>
      <w:r w:rsidR="00E1203D" w:rsidRPr="00E1203D">
        <w:rPr>
          <w:rFonts w:ascii="Times New Roman" w:hAnsi="Times New Roman" w:cs="Times New Roman"/>
          <w:sz w:val="20"/>
          <w:szCs w:val="20"/>
        </w:rPr>
        <w:t xml:space="preserve"> where the use of GS with large QAM constellations renders </w:t>
      </w:r>
      <w:r w:rsidR="003C04CE">
        <w:rPr>
          <w:rFonts w:ascii="Times New Roman" w:hAnsi="Times New Roman" w:cs="Times New Roman"/>
          <w:sz w:val="20"/>
          <w:szCs w:val="20"/>
        </w:rPr>
        <w:t>r</w:t>
      </w:r>
      <w:r w:rsidR="00E1203D" w:rsidRPr="00E1203D">
        <w:rPr>
          <w:rFonts w:ascii="Times New Roman" w:hAnsi="Times New Roman" w:cs="Times New Roman"/>
          <w:sz w:val="20"/>
          <w:szCs w:val="20"/>
        </w:rPr>
        <w:t>ML-based demodulation infeasible due to prohibitive complexity.</w:t>
      </w:r>
      <w:r w:rsidR="00502CFC">
        <w:rPr>
          <w:rFonts w:ascii="Times New Roman" w:hAnsi="Times New Roman" w:cs="Times New Roman"/>
          <w:sz w:val="20"/>
          <w:szCs w:val="20"/>
        </w:rPr>
        <w:t xml:space="preserve"> </w:t>
      </w:r>
    </w:p>
    <w:p w14:paraId="1D023B35" w14:textId="785D45B0" w:rsidR="00DA559C" w:rsidRDefault="00120E86" w:rsidP="00E1203D">
      <w:pPr>
        <w:rPr>
          <w:rFonts w:ascii="Times New Roman" w:hAnsi="Times New Roman" w:cs="Times New Roman"/>
          <w:sz w:val="20"/>
          <w:szCs w:val="20"/>
        </w:rPr>
      </w:pPr>
      <w:r>
        <w:rPr>
          <w:rFonts w:ascii="Times New Roman" w:hAnsi="Times New Roman" w:cs="Times New Roman"/>
          <w:sz w:val="20"/>
          <w:szCs w:val="20"/>
        </w:rPr>
        <w:t>More specifically,</w:t>
      </w:r>
      <w:r w:rsidR="002513E9">
        <w:rPr>
          <w:rFonts w:ascii="Times New Roman" w:hAnsi="Times New Roman" w:cs="Times New Roman"/>
          <w:sz w:val="20"/>
          <w:szCs w:val="20"/>
        </w:rPr>
        <w:t xml:space="preserve"> there’re two main operations a rML MIMO demapper usually need to perform: 1) computing distances between the received signal and </w:t>
      </w:r>
      <w:r w:rsidR="007123F4">
        <w:rPr>
          <w:rFonts w:ascii="Times New Roman" w:hAnsi="Times New Roman" w:cs="Times New Roman"/>
          <w:sz w:val="20"/>
          <w:szCs w:val="20"/>
        </w:rPr>
        <w:t>a</w:t>
      </w:r>
      <w:r w:rsidR="002513E9">
        <w:rPr>
          <w:rFonts w:ascii="Times New Roman" w:hAnsi="Times New Roman" w:cs="Times New Roman"/>
          <w:sz w:val="20"/>
          <w:szCs w:val="20"/>
        </w:rPr>
        <w:t xml:space="preserve"> constellation point in the set of candidate points, and 2) finding the constellation point with the minimum distance </w:t>
      </w:r>
      <w:r w:rsidR="00DA559C">
        <w:rPr>
          <w:rFonts w:ascii="Times New Roman" w:hAnsi="Times New Roman" w:cs="Times New Roman"/>
          <w:sz w:val="20"/>
          <w:szCs w:val="20"/>
        </w:rPr>
        <w:t>to the received signal. F</w:t>
      </w:r>
      <w:r>
        <w:rPr>
          <w:rFonts w:ascii="Times New Roman" w:hAnsi="Times New Roman" w:cs="Times New Roman"/>
          <w:sz w:val="20"/>
          <w:szCs w:val="20"/>
        </w:rPr>
        <w:t>or the square QAM as used in NR, the points in the constellation ha</w:t>
      </w:r>
      <w:r w:rsidR="004929A8">
        <w:rPr>
          <w:rFonts w:ascii="Times New Roman" w:hAnsi="Times New Roman" w:cs="Times New Roman"/>
          <w:sz w:val="20"/>
          <w:szCs w:val="20"/>
        </w:rPr>
        <w:t>ve</w:t>
      </w:r>
      <w:r>
        <w:rPr>
          <w:rFonts w:ascii="Times New Roman" w:hAnsi="Times New Roman" w:cs="Times New Roman"/>
          <w:sz w:val="20"/>
          <w:szCs w:val="20"/>
        </w:rPr>
        <w:t xml:space="preserve"> equal distances between each </w:t>
      </w:r>
      <w:r w:rsidR="007123F4">
        <w:rPr>
          <w:rFonts w:ascii="Times New Roman" w:hAnsi="Times New Roman" w:cs="Times New Roman"/>
          <w:sz w:val="20"/>
          <w:szCs w:val="20"/>
        </w:rPr>
        <w:t>other, and</w:t>
      </w:r>
      <w:r w:rsidR="00FE1E3A">
        <w:rPr>
          <w:rFonts w:ascii="Times New Roman" w:hAnsi="Times New Roman" w:cs="Times New Roman"/>
          <w:sz w:val="20"/>
          <w:szCs w:val="20"/>
        </w:rPr>
        <w:t xml:space="preserve"> take values in the integer lattice {</w:t>
      </w:r>
      <m:oMath>
        <m:r>
          <w:rPr>
            <w:rFonts w:ascii="Cambria Math" w:hAnsi="Cambria Math" w:cs="Times New Roman"/>
            <w:sz w:val="20"/>
            <w:szCs w:val="20"/>
          </w:rPr>
          <m:t>±1, ±3,±7,…</m:t>
        </m:r>
      </m:oMath>
      <w:r w:rsidR="00FE1E3A">
        <w:rPr>
          <w:rFonts w:ascii="Times New Roman" w:hAnsi="Times New Roman" w:cs="Times New Roman"/>
          <w:sz w:val="20"/>
          <w:szCs w:val="20"/>
        </w:rPr>
        <w:t xml:space="preserve">}. In this case, computing the distance </w:t>
      </w:r>
      <m:oMath>
        <m:r>
          <w:rPr>
            <w:rFonts w:ascii="Cambria Math" w:hAnsi="Cambria Math" w:cs="Times New Roman"/>
            <w:sz w:val="20"/>
            <w:szCs w:val="20"/>
          </w:rPr>
          <m:t>d(x,y)=y-hx</m:t>
        </m:r>
      </m:oMath>
      <w:r w:rsidR="00FE1E3A">
        <w:rPr>
          <w:rFonts w:ascii="Times New Roman" w:hAnsi="Times New Roman" w:cs="Times New Roman"/>
          <w:sz w:val="20"/>
          <w:szCs w:val="20"/>
        </w:rPr>
        <w:t xml:space="preserve"> merely involves computing the </w:t>
      </w:r>
      <w:r w:rsidR="00CA6442">
        <w:rPr>
          <w:rFonts w:ascii="Times New Roman" w:hAnsi="Times New Roman" w:cs="Times New Roman"/>
          <w:sz w:val="20"/>
          <w:szCs w:val="20"/>
        </w:rPr>
        <w:t xml:space="preserve">addition y+h, y-h, y-h-2h, y+h+2h, etc. </w:t>
      </w:r>
      <w:r w:rsidR="00622706">
        <w:rPr>
          <w:rFonts w:ascii="Times New Roman" w:hAnsi="Times New Roman" w:cs="Times New Roman"/>
          <w:sz w:val="20"/>
          <w:szCs w:val="20"/>
        </w:rPr>
        <w:t xml:space="preserve">In other words, the demapper can be free of multiplication. On the other hand, for a GS constellation, the constellation can be arbitrary and irregular. </w:t>
      </w:r>
      <w:r w:rsidR="00F1760A">
        <w:rPr>
          <w:rFonts w:ascii="Times New Roman" w:hAnsi="Times New Roman" w:cs="Times New Roman"/>
          <w:sz w:val="20"/>
          <w:szCs w:val="20"/>
        </w:rPr>
        <w:t>In such case, many multiplication operations</w:t>
      </w:r>
      <w:r w:rsidR="00B65C62">
        <w:rPr>
          <w:rFonts w:ascii="Times New Roman" w:hAnsi="Times New Roman" w:cs="Times New Roman"/>
          <w:sz w:val="20"/>
          <w:szCs w:val="20"/>
        </w:rPr>
        <w:t xml:space="preserve"> would be needed</w:t>
      </w:r>
      <w:r w:rsidR="00F1760A">
        <w:rPr>
          <w:rFonts w:ascii="Times New Roman" w:hAnsi="Times New Roman" w:cs="Times New Roman"/>
          <w:sz w:val="20"/>
          <w:szCs w:val="20"/>
        </w:rPr>
        <w:t>.</w:t>
      </w:r>
      <w:r w:rsidR="00B65C62">
        <w:rPr>
          <w:rFonts w:ascii="Times New Roman" w:hAnsi="Times New Roman" w:cs="Times New Roman"/>
          <w:sz w:val="20"/>
          <w:szCs w:val="20"/>
        </w:rPr>
        <w:t xml:space="preserve"> </w:t>
      </w:r>
      <w:r w:rsidR="00F1760A">
        <w:rPr>
          <w:rFonts w:ascii="Times New Roman" w:hAnsi="Times New Roman" w:cs="Times New Roman"/>
          <w:sz w:val="20"/>
          <w:szCs w:val="20"/>
        </w:rPr>
        <w:t xml:space="preserve"> </w:t>
      </w:r>
      <w:r w:rsidR="005265AD">
        <w:rPr>
          <w:rFonts w:ascii="Times New Roman" w:hAnsi="Times New Roman" w:cs="Times New Roman"/>
          <w:sz w:val="20"/>
          <w:szCs w:val="20"/>
        </w:rPr>
        <w:t xml:space="preserve">In addition, </w:t>
      </w:r>
      <w:r w:rsidR="00825A83">
        <w:rPr>
          <w:rFonts w:ascii="Times New Roman" w:hAnsi="Times New Roman" w:cs="Times New Roman"/>
          <w:sz w:val="20"/>
          <w:szCs w:val="20"/>
        </w:rPr>
        <w:t xml:space="preserve">when GS is used, finding the closest point </w:t>
      </w:r>
      <w:r w:rsidR="00CF257C">
        <w:rPr>
          <w:rFonts w:ascii="Times New Roman" w:hAnsi="Times New Roman" w:cs="Times New Roman"/>
          <w:sz w:val="20"/>
          <w:szCs w:val="20"/>
        </w:rPr>
        <w:t xml:space="preserve">from a received signal </w:t>
      </w:r>
      <w:r w:rsidR="00825A83">
        <w:rPr>
          <w:rFonts w:ascii="Times New Roman" w:hAnsi="Times New Roman" w:cs="Times New Roman"/>
          <w:sz w:val="20"/>
          <w:szCs w:val="20"/>
        </w:rPr>
        <w:t xml:space="preserve">may involve computing the distances with </w:t>
      </w:r>
      <w:r w:rsidR="00CF257C">
        <w:rPr>
          <w:rFonts w:ascii="Times New Roman" w:hAnsi="Times New Roman" w:cs="Times New Roman"/>
          <w:sz w:val="20"/>
          <w:szCs w:val="20"/>
        </w:rPr>
        <w:t>many</w:t>
      </w:r>
      <w:r w:rsidR="00655469">
        <w:rPr>
          <w:rFonts w:ascii="Times New Roman" w:hAnsi="Times New Roman" w:cs="Times New Roman"/>
          <w:sz w:val="20"/>
          <w:szCs w:val="20"/>
        </w:rPr>
        <w:t xml:space="preserve"> points</w:t>
      </w:r>
      <w:r w:rsidR="00CF257C">
        <w:rPr>
          <w:rFonts w:ascii="Times New Roman" w:hAnsi="Times New Roman" w:cs="Times New Roman"/>
          <w:sz w:val="20"/>
          <w:szCs w:val="20"/>
        </w:rPr>
        <w:t xml:space="preserve"> (if not all)</w:t>
      </w:r>
      <w:r w:rsidR="00655469">
        <w:rPr>
          <w:rFonts w:ascii="Times New Roman" w:hAnsi="Times New Roman" w:cs="Times New Roman"/>
          <w:sz w:val="20"/>
          <w:szCs w:val="20"/>
        </w:rPr>
        <w:t xml:space="preserve"> in the constellation,</w:t>
      </w:r>
      <w:r w:rsidR="00CF257C">
        <w:rPr>
          <w:rFonts w:ascii="Times New Roman" w:hAnsi="Times New Roman" w:cs="Times New Roman"/>
          <w:sz w:val="20"/>
          <w:szCs w:val="20"/>
        </w:rPr>
        <w:t xml:space="preserve"> </w:t>
      </w:r>
      <w:r w:rsidR="00BB04BB">
        <w:rPr>
          <w:rFonts w:ascii="Times New Roman" w:hAnsi="Times New Roman" w:cs="Times New Roman"/>
          <w:sz w:val="20"/>
          <w:szCs w:val="20"/>
        </w:rPr>
        <w:t>in which</w:t>
      </w:r>
      <w:r w:rsidR="00CF257C">
        <w:rPr>
          <w:rFonts w:ascii="Times New Roman" w:hAnsi="Times New Roman" w:cs="Times New Roman"/>
          <w:sz w:val="20"/>
          <w:szCs w:val="20"/>
        </w:rPr>
        <w:t xml:space="preserve"> the complexity scales linearly with the QAM order</w:t>
      </w:r>
      <w:r w:rsidR="006A1DE8">
        <w:rPr>
          <w:rFonts w:ascii="Times New Roman" w:hAnsi="Times New Roman" w:cs="Times New Roman"/>
          <w:sz w:val="20"/>
          <w:szCs w:val="20"/>
        </w:rPr>
        <w:t xml:space="preserve"> for a given layer</w:t>
      </w:r>
      <w:r w:rsidR="00CF257C">
        <w:rPr>
          <w:rFonts w:ascii="Times New Roman" w:hAnsi="Times New Roman" w:cs="Times New Roman"/>
          <w:sz w:val="20"/>
          <w:szCs w:val="20"/>
        </w:rPr>
        <w:t xml:space="preserve">. For comparison, </w:t>
      </w:r>
      <w:r w:rsidR="00AF1144">
        <w:rPr>
          <w:rFonts w:ascii="Times New Roman" w:hAnsi="Times New Roman" w:cs="Times New Roman"/>
          <w:sz w:val="20"/>
          <w:szCs w:val="20"/>
        </w:rPr>
        <w:t>searching for the closest point is almost trivial in a 2D square lattice.</w:t>
      </w:r>
      <w:r w:rsidR="00655469">
        <w:rPr>
          <w:rFonts w:ascii="Times New Roman" w:hAnsi="Times New Roman" w:cs="Times New Roman"/>
          <w:sz w:val="20"/>
          <w:szCs w:val="20"/>
        </w:rPr>
        <w:t xml:space="preserve"> </w:t>
      </w:r>
    </w:p>
    <w:p w14:paraId="2DCD8A98" w14:textId="63A33D9D" w:rsidR="003E3A3B" w:rsidRPr="00170C10" w:rsidRDefault="00B851A8" w:rsidP="00652B29">
      <w:pPr>
        <w:rPr>
          <w:rFonts w:ascii="Times New Roman" w:hAnsi="Times New Roman" w:cs="Times New Roman"/>
          <w:b/>
          <w:bCs/>
          <w:sz w:val="20"/>
          <w:szCs w:val="20"/>
          <w:lang w:val="en-GB"/>
        </w:rPr>
      </w:pPr>
      <w:r w:rsidRPr="004A096F">
        <w:rPr>
          <w:rFonts w:ascii="Times New Roman" w:hAnsi="Times New Roman" w:cs="Times New Roman"/>
          <w:b/>
          <w:bCs/>
          <w:sz w:val="20"/>
          <w:szCs w:val="20"/>
          <w:lang w:val="en-GB"/>
        </w:rPr>
        <w:t>Observation</w:t>
      </w:r>
      <w:r w:rsidR="00416734">
        <w:rPr>
          <w:rFonts w:ascii="Times New Roman" w:hAnsi="Times New Roman" w:cs="Times New Roman" w:hint="eastAsia"/>
          <w:b/>
          <w:bCs/>
          <w:sz w:val="20"/>
          <w:szCs w:val="20"/>
          <w:lang w:val="en-GB"/>
        </w:rPr>
        <w:t xml:space="preserve"> </w:t>
      </w:r>
      <w:r w:rsidR="009F1AF7">
        <w:rPr>
          <w:rFonts w:ascii="Times New Roman" w:hAnsi="Times New Roman" w:cs="Times New Roman"/>
          <w:b/>
          <w:bCs/>
          <w:sz w:val="20"/>
          <w:szCs w:val="20"/>
          <w:lang w:val="en-GB"/>
        </w:rPr>
        <w:t>6</w:t>
      </w:r>
      <w:r w:rsidRPr="004A096F">
        <w:rPr>
          <w:rFonts w:ascii="Times New Roman" w:hAnsi="Times New Roman" w:cs="Times New Roman"/>
          <w:b/>
          <w:bCs/>
          <w:sz w:val="20"/>
          <w:szCs w:val="20"/>
          <w:lang w:val="en-GB"/>
        </w:rPr>
        <w:t xml:space="preserve">: </w:t>
      </w:r>
      <w:r w:rsidR="00243585" w:rsidRPr="004A096F">
        <w:rPr>
          <w:rFonts w:ascii="Times New Roman" w:hAnsi="Times New Roman" w:cs="Times New Roman"/>
          <w:b/>
          <w:bCs/>
          <w:sz w:val="20"/>
          <w:szCs w:val="20"/>
          <w:lang w:val="en-GB"/>
        </w:rPr>
        <w:t>The demodulation complexity for</w:t>
      </w:r>
      <w:r w:rsidR="00EC2141">
        <w:rPr>
          <w:rFonts w:ascii="Times New Roman" w:hAnsi="Times New Roman" w:cs="Times New Roman"/>
          <w:b/>
          <w:bCs/>
          <w:sz w:val="20"/>
          <w:szCs w:val="20"/>
          <w:lang w:val="en-GB"/>
        </w:rPr>
        <w:t xml:space="preserve"> (unstructured)</w:t>
      </w:r>
      <w:r w:rsidR="00243585" w:rsidRPr="004A096F">
        <w:rPr>
          <w:rFonts w:ascii="Times New Roman" w:hAnsi="Times New Roman" w:cs="Times New Roman"/>
          <w:b/>
          <w:bCs/>
          <w:sz w:val="20"/>
          <w:szCs w:val="20"/>
          <w:lang w:val="en-GB"/>
        </w:rPr>
        <w:t xml:space="preserve"> </w:t>
      </w:r>
      <w:r w:rsidRPr="004A096F">
        <w:rPr>
          <w:rFonts w:ascii="Times New Roman" w:hAnsi="Times New Roman" w:cs="Times New Roman"/>
          <w:b/>
          <w:bCs/>
          <w:sz w:val="20"/>
          <w:szCs w:val="20"/>
          <w:lang w:val="en-GB"/>
        </w:rPr>
        <w:t>GS</w:t>
      </w:r>
      <w:r w:rsidR="003E3A3B" w:rsidRPr="004A096F">
        <w:rPr>
          <w:rFonts w:ascii="Times New Roman" w:hAnsi="Times New Roman" w:cs="Times New Roman"/>
          <w:b/>
          <w:bCs/>
          <w:sz w:val="20"/>
          <w:szCs w:val="20"/>
          <w:lang w:val="en-GB"/>
        </w:rPr>
        <w:t xml:space="preserve"> </w:t>
      </w:r>
      <w:r w:rsidR="00EC2141">
        <w:rPr>
          <w:rFonts w:ascii="Times New Roman" w:hAnsi="Times New Roman" w:cs="Times New Roman"/>
          <w:b/>
          <w:bCs/>
          <w:sz w:val="20"/>
          <w:szCs w:val="20"/>
          <w:lang w:val="en-GB"/>
        </w:rPr>
        <w:t>can be</w:t>
      </w:r>
      <w:r w:rsidR="00243585" w:rsidRPr="004A096F">
        <w:rPr>
          <w:rFonts w:ascii="Times New Roman" w:hAnsi="Times New Roman" w:cs="Times New Roman"/>
          <w:b/>
          <w:bCs/>
          <w:sz w:val="20"/>
          <w:szCs w:val="20"/>
          <w:lang w:val="en-GB"/>
        </w:rPr>
        <w:t xml:space="preserve"> prohibitive</w:t>
      </w:r>
      <w:r w:rsidRPr="004A096F">
        <w:rPr>
          <w:rFonts w:ascii="Times New Roman" w:hAnsi="Times New Roman" w:cs="Times New Roman"/>
          <w:b/>
          <w:bCs/>
          <w:sz w:val="20"/>
          <w:szCs w:val="20"/>
          <w:lang w:val="en-GB"/>
        </w:rPr>
        <w:t xml:space="preserve"> </w:t>
      </w:r>
      <w:r w:rsidR="0054721F">
        <w:rPr>
          <w:rFonts w:ascii="Times New Roman" w:hAnsi="Times New Roman" w:cs="Times New Roman"/>
          <w:b/>
          <w:bCs/>
          <w:sz w:val="20"/>
          <w:szCs w:val="20"/>
          <w:lang w:val="en-GB"/>
        </w:rPr>
        <w:t>due to</w:t>
      </w:r>
      <w:r w:rsidRPr="004A096F">
        <w:rPr>
          <w:rFonts w:ascii="Times New Roman" w:hAnsi="Times New Roman" w:cs="Times New Roman"/>
          <w:b/>
          <w:bCs/>
          <w:sz w:val="20"/>
          <w:szCs w:val="20"/>
          <w:lang w:val="en-GB"/>
        </w:rPr>
        <w:t xml:space="preserve"> irregular </w:t>
      </w:r>
      <w:r w:rsidR="003E3A3B" w:rsidRPr="004A096F">
        <w:rPr>
          <w:rFonts w:ascii="Times New Roman" w:hAnsi="Times New Roman" w:cs="Times New Roman"/>
          <w:b/>
          <w:bCs/>
          <w:sz w:val="20"/>
          <w:szCs w:val="20"/>
          <w:lang w:val="en-GB"/>
        </w:rPr>
        <w:t>constellation point locations</w:t>
      </w:r>
      <w:r w:rsidR="00243585" w:rsidRPr="004A096F">
        <w:rPr>
          <w:rFonts w:ascii="Times New Roman" w:hAnsi="Times New Roman" w:cs="Times New Roman"/>
          <w:b/>
          <w:bCs/>
          <w:sz w:val="20"/>
          <w:szCs w:val="20"/>
          <w:lang w:val="en-GB"/>
        </w:rPr>
        <w:t>, especially</w:t>
      </w:r>
      <w:r w:rsidR="00893183">
        <w:rPr>
          <w:rFonts w:ascii="Times New Roman" w:hAnsi="Times New Roman" w:cs="Times New Roman"/>
          <w:b/>
          <w:bCs/>
          <w:sz w:val="20"/>
          <w:szCs w:val="20"/>
          <w:lang w:val="en-GB"/>
        </w:rPr>
        <w:t xml:space="preserve"> for</w:t>
      </w:r>
      <w:r w:rsidR="00243585" w:rsidRPr="004A096F">
        <w:rPr>
          <w:rFonts w:ascii="Times New Roman" w:hAnsi="Times New Roman" w:cs="Times New Roman"/>
          <w:b/>
          <w:bCs/>
          <w:sz w:val="20"/>
          <w:szCs w:val="20"/>
          <w:lang w:val="en-GB"/>
        </w:rPr>
        <w:t xml:space="preserve"> large modulation order and high rank MIMO.</w:t>
      </w:r>
    </w:p>
    <w:p w14:paraId="1EFE7A0F" w14:textId="77777777" w:rsidR="00EE192B" w:rsidRPr="00542950" w:rsidRDefault="00EE192B" w:rsidP="003A0A7A">
      <w:pPr>
        <w:pStyle w:val="Heading3"/>
      </w:pPr>
      <w:r w:rsidRPr="00542950">
        <w:t>Performance Evaluation</w:t>
      </w:r>
    </w:p>
    <w:p w14:paraId="5471F07E" w14:textId="6F26EA87" w:rsidR="0014702D" w:rsidRPr="00542950" w:rsidRDefault="0014702D" w:rsidP="003A0A7A">
      <w:pPr>
        <w:pStyle w:val="Heading4"/>
      </w:pPr>
      <w:r w:rsidRPr="00542950">
        <w:t>AWGN channel</w:t>
      </w:r>
    </w:p>
    <w:p w14:paraId="5E5AFC9D" w14:textId="4B9E8BAE" w:rsidR="0014702D" w:rsidRDefault="00E807AE" w:rsidP="00DA4DF5">
      <w:pPr>
        <w:rPr>
          <w:lang w:val="en-GB"/>
        </w:rPr>
      </w:pPr>
      <w:r>
        <w:rPr>
          <w:rFonts w:ascii="Times New Roman" w:hAnsi="Times New Roman" w:cs="Times New Roman"/>
          <w:sz w:val="20"/>
          <w:szCs w:val="20"/>
        </w:rPr>
        <w:t>In this section</w:t>
      </w:r>
      <w:r w:rsidR="0014702D" w:rsidRPr="005E529F">
        <w:rPr>
          <w:rFonts w:ascii="Times New Roman" w:hAnsi="Times New Roman" w:cs="Times New Roman"/>
          <w:sz w:val="20"/>
          <w:szCs w:val="20"/>
          <w:lang w:val="en-GB"/>
        </w:rPr>
        <w:t xml:space="preserve">, we </w:t>
      </w:r>
      <w:r>
        <w:rPr>
          <w:rFonts w:ascii="Times New Roman" w:hAnsi="Times New Roman" w:cs="Times New Roman"/>
          <w:sz w:val="20"/>
          <w:szCs w:val="20"/>
          <w:lang w:val="en-GB"/>
        </w:rPr>
        <w:t>provide some</w:t>
      </w:r>
      <w:r w:rsidR="0014702D" w:rsidRPr="005E529F">
        <w:rPr>
          <w:rFonts w:ascii="Times New Roman" w:hAnsi="Times New Roman" w:cs="Times New Roman"/>
          <w:sz w:val="20"/>
          <w:szCs w:val="20"/>
          <w:lang w:val="en-GB"/>
        </w:rPr>
        <w:t xml:space="preserve"> link level simulation</w:t>
      </w:r>
      <w:r>
        <w:rPr>
          <w:rFonts w:ascii="Times New Roman" w:hAnsi="Times New Roman" w:cs="Times New Roman"/>
          <w:sz w:val="20"/>
          <w:szCs w:val="20"/>
          <w:lang w:val="en-GB"/>
        </w:rPr>
        <w:t xml:space="preserve"> result</w:t>
      </w:r>
      <w:r w:rsidR="0014702D" w:rsidRPr="005E529F">
        <w:rPr>
          <w:rFonts w:ascii="Times New Roman" w:hAnsi="Times New Roman" w:cs="Times New Roman"/>
          <w:sz w:val="20"/>
          <w:szCs w:val="20"/>
          <w:lang w:val="en-GB"/>
        </w:rPr>
        <w:t>s for uniform QAM, PS and GS. We firstly compare the performance under AWGN channel</w:t>
      </w:r>
      <w:r>
        <w:rPr>
          <w:rFonts w:ascii="Times New Roman" w:hAnsi="Times New Roman" w:cs="Times New Roman"/>
          <w:sz w:val="20"/>
          <w:szCs w:val="20"/>
          <w:lang w:val="en-GB"/>
        </w:rPr>
        <w:t>.</w:t>
      </w:r>
      <w:r w:rsidR="0014702D" w:rsidRPr="005E529F">
        <w:rPr>
          <w:rFonts w:ascii="Times New Roman" w:hAnsi="Times New Roman" w:cs="Times New Roman"/>
          <w:sz w:val="20"/>
          <w:szCs w:val="20"/>
          <w:lang w:val="en-GB"/>
        </w:rPr>
        <w:t xml:space="preserve"> 5G</w:t>
      </w:r>
      <w:r w:rsidR="00800255">
        <w:rPr>
          <w:rFonts w:ascii="Times New Roman" w:hAnsi="Times New Roman" w:cs="Times New Roman"/>
          <w:sz w:val="20"/>
          <w:szCs w:val="20"/>
          <w:lang w:val="en-GB"/>
        </w:rPr>
        <w:t xml:space="preserve"> NR </w:t>
      </w:r>
      <w:r w:rsidR="0014702D" w:rsidRPr="005E529F">
        <w:rPr>
          <w:rFonts w:ascii="Times New Roman" w:hAnsi="Times New Roman" w:cs="Times New Roman"/>
          <w:sz w:val="20"/>
          <w:szCs w:val="20"/>
          <w:lang w:val="en-GB"/>
        </w:rPr>
        <w:t>LDPC codes</w:t>
      </w:r>
      <w:r w:rsidR="00800255">
        <w:rPr>
          <w:rFonts w:ascii="Times New Roman" w:hAnsi="Times New Roman" w:cs="Times New Roman"/>
          <w:sz w:val="20"/>
          <w:szCs w:val="20"/>
          <w:lang w:val="en-GB"/>
        </w:rPr>
        <w:t xml:space="preserve"> are used in all the evaluations</w:t>
      </w:r>
      <w:r w:rsidR="0014702D" w:rsidRPr="005E529F">
        <w:rPr>
          <w:rFonts w:ascii="Times New Roman" w:hAnsi="Times New Roman" w:cs="Times New Roman"/>
          <w:sz w:val="20"/>
          <w:szCs w:val="20"/>
          <w:lang w:val="en-GB"/>
        </w:rPr>
        <w:t>.</w:t>
      </w:r>
      <w:r w:rsidR="007C6C7A">
        <w:rPr>
          <w:rFonts w:ascii="Times New Roman" w:hAnsi="Times New Roman" w:cs="Times New Roman"/>
          <w:sz w:val="20"/>
          <w:szCs w:val="20"/>
          <w:lang w:val="en-GB"/>
        </w:rPr>
        <w:t xml:space="preserve"> </w:t>
      </w:r>
      <w:r w:rsidR="00F55563">
        <w:rPr>
          <w:rFonts w:ascii="Times New Roman" w:hAnsi="Times New Roman" w:cs="Times New Roman"/>
          <w:sz w:val="20"/>
          <w:szCs w:val="20"/>
          <w:lang w:val="en-GB"/>
        </w:rPr>
        <w:t xml:space="preserve">For simplicity, </w:t>
      </w:r>
      <w:r w:rsidR="00800255">
        <w:rPr>
          <w:rFonts w:ascii="Times New Roman" w:hAnsi="Times New Roman" w:cs="Times New Roman"/>
          <w:sz w:val="20"/>
          <w:szCs w:val="20"/>
          <w:lang w:val="en-GB"/>
        </w:rPr>
        <w:t xml:space="preserve">we </w:t>
      </w:r>
      <w:r w:rsidR="00F55563">
        <w:rPr>
          <w:rFonts w:ascii="Times New Roman" w:hAnsi="Times New Roman" w:cs="Times New Roman"/>
          <w:sz w:val="20"/>
          <w:szCs w:val="20"/>
          <w:lang w:val="en-GB"/>
        </w:rPr>
        <w:t xml:space="preserve">fixed </w:t>
      </w:r>
      <w:r w:rsidR="00800255">
        <w:rPr>
          <w:rFonts w:ascii="Times New Roman" w:hAnsi="Times New Roman" w:cs="Times New Roman"/>
          <w:sz w:val="20"/>
          <w:szCs w:val="20"/>
          <w:lang w:val="en-GB"/>
        </w:rPr>
        <w:t xml:space="preserve">the </w:t>
      </w:r>
      <w:r w:rsidR="00F55563">
        <w:rPr>
          <w:rFonts w:ascii="Times New Roman" w:hAnsi="Times New Roman" w:cs="Times New Roman"/>
          <w:sz w:val="20"/>
          <w:szCs w:val="20"/>
          <w:lang w:val="en-GB"/>
        </w:rPr>
        <w:t xml:space="preserve">number of REs </w:t>
      </w:r>
      <w:r w:rsidR="00800255">
        <w:rPr>
          <w:rFonts w:ascii="Times New Roman" w:hAnsi="Times New Roman" w:cs="Times New Roman"/>
          <w:sz w:val="20"/>
          <w:szCs w:val="20"/>
          <w:lang w:val="en-GB"/>
        </w:rPr>
        <w:t>to be</w:t>
      </w:r>
      <w:r w:rsidR="00F55563">
        <w:rPr>
          <w:rFonts w:ascii="Times New Roman" w:hAnsi="Times New Roman" w:cs="Times New Roman"/>
          <w:sz w:val="20"/>
          <w:szCs w:val="20"/>
          <w:lang w:val="en-GB"/>
        </w:rPr>
        <w:t xml:space="preserv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re</m:t>
            </m:r>
          </m:sub>
        </m:sSub>
        <m:r>
          <w:rPr>
            <w:rFonts w:ascii="Cambria Math" w:hAnsi="Cambria Math" w:cs="Times New Roman"/>
            <w:sz w:val="20"/>
            <w:szCs w:val="20"/>
            <w:lang w:val="en-GB"/>
          </w:rPr>
          <m:t>=960</m:t>
        </m:r>
      </m:oMath>
      <w:r w:rsidR="00046E84">
        <w:rPr>
          <w:rFonts w:ascii="Times New Roman" w:hAnsi="Times New Roman" w:cs="Times New Roman"/>
          <w:sz w:val="20"/>
          <w:szCs w:val="20"/>
          <w:lang w:val="en-GB"/>
        </w:rPr>
        <w:t xml:space="preserve">. </w:t>
      </w:r>
      <w:r w:rsidR="0014702D" w:rsidRPr="005E529F">
        <w:rPr>
          <w:rFonts w:ascii="Times New Roman" w:hAnsi="Times New Roman" w:cs="Times New Roman"/>
          <w:sz w:val="20"/>
          <w:szCs w:val="20"/>
          <w:lang w:val="en-GB"/>
        </w:rPr>
        <w:t>The</w:t>
      </w:r>
      <w:r w:rsidR="007C6C7A">
        <w:rPr>
          <w:rFonts w:ascii="Times New Roman" w:hAnsi="Times New Roman" w:cs="Times New Roman"/>
          <w:sz w:val="20"/>
          <w:szCs w:val="20"/>
          <w:lang w:val="en-GB"/>
        </w:rPr>
        <w:t xml:space="preserve"> modulation order and coding rate</w:t>
      </w:r>
      <w:r w:rsidR="00800255">
        <w:rPr>
          <w:rFonts w:ascii="Times New Roman" w:hAnsi="Times New Roman" w:cs="Times New Roman"/>
          <w:sz w:val="20"/>
          <w:szCs w:val="20"/>
          <w:lang w:val="en-GB"/>
        </w:rPr>
        <w:t>s</w:t>
      </w:r>
      <w:r w:rsidR="007C6C7A">
        <w:rPr>
          <w:rFonts w:ascii="Times New Roman" w:hAnsi="Times New Roman" w:cs="Times New Roman"/>
          <w:sz w:val="20"/>
          <w:szCs w:val="20"/>
          <w:lang w:val="en-GB"/>
        </w:rPr>
        <w:t xml:space="preserve"> related</w:t>
      </w:r>
      <w:r w:rsidR="0014702D" w:rsidRPr="005E529F">
        <w:rPr>
          <w:rFonts w:ascii="Times New Roman" w:hAnsi="Times New Roman" w:cs="Times New Roman"/>
          <w:sz w:val="20"/>
          <w:szCs w:val="20"/>
          <w:lang w:val="en-GB"/>
        </w:rPr>
        <w:t xml:space="preserve"> parameters of our simulation are listed in table below.</w:t>
      </w:r>
      <w:r w:rsidR="00DA4DF5">
        <w:rPr>
          <w:lang w:val="en-GB"/>
        </w:rPr>
        <w:t xml:space="preserve"> </w:t>
      </w:r>
    </w:p>
    <w:tbl>
      <w:tblPr>
        <w:tblStyle w:val="TableGrid"/>
        <w:tblW w:w="7656" w:type="dxa"/>
        <w:jc w:val="center"/>
        <w:tblLook w:val="04A0" w:firstRow="1" w:lastRow="0" w:firstColumn="1" w:lastColumn="0" w:noHBand="0" w:noVBand="1"/>
      </w:tblPr>
      <w:tblGrid>
        <w:gridCol w:w="1665"/>
        <w:gridCol w:w="1210"/>
        <w:gridCol w:w="1080"/>
        <w:gridCol w:w="2108"/>
        <w:gridCol w:w="1593"/>
      </w:tblGrid>
      <w:tr w:rsidR="0014702D" w:rsidRPr="00D60378" w14:paraId="50C97419" w14:textId="77777777" w:rsidTr="002D61AB">
        <w:trPr>
          <w:trHeight w:val="152"/>
          <w:jc w:val="center"/>
        </w:trPr>
        <w:tc>
          <w:tcPr>
            <w:tcW w:w="0" w:type="auto"/>
            <w:vMerge w:val="restart"/>
            <w:hideMark/>
          </w:tcPr>
          <w:p w14:paraId="6399EC93"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Modulation order </w:t>
            </w:r>
            <m:oMath>
              <m:r>
                <w:rPr>
                  <w:rFonts w:ascii="Cambria Math" w:hAnsi="Cambria Math" w:cs="Times New Roman"/>
                  <w:sz w:val="20"/>
                  <w:szCs w:val="20"/>
                </w:rPr>
                <m:t>Q</m:t>
              </m:r>
            </m:oMath>
          </w:p>
        </w:tc>
        <w:tc>
          <w:tcPr>
            <w:tcW w:w="2290" w:type="dxa"/>
            <w:gridSpan w:val="2"/>
            <w:hideMark/>
          </w:tcPr>
          <w:p w14:paraId="23159F91"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 xml:space="preserve">Coding rate </w:t>
            </w:r>
            <m:oMath>
              <m:r>
                <w:rPr>
                  <w:rFonts w:ascii="Cambria Math" w:hAnsi="Cambria Math" w:cs="Times New Roman"/>
                  <w:sz w:val="20"/>
                  <w:szCs w:val="20"/>
                </w:rPr>
                <m:t>R</m:t>
              </m:r>
            </m:oMath>
          </w:p>
        </w:tc>
        <w:tc>
          <w:tcPr>
            <w:tcW w:w="2108" w:type="dxa"/>
            <w:vMerge w:val="restart"/>
            <w:hideMark/>
          </w:tcPr>
          <w:p w14:paraId="0F974131"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Target Spectrum efficiency </w:t>
            </w:r>
            <m:oMath>
              <m:r>
                <w:rPr>
                  <w:rFonts w:ascii="Cambria Math" w:hAnsi="Cambria Math" w:cs="Times New Roman"/>
                  <w:sz w:val="20"/>
                  <w:szCs w:val="20"/>
                </w:rPr>
                <m:t>s</m:t>
              </m:r>
            </m:oMath>
          </w:p>
        </w:tc>
        <w:tc>
          <w:tcPr>
            <w:tcW w:w="0" w:type="auto"/>
            <w:vMerge w:val="restart"/>
            <w:hideMark/>
          </w:tcPr>
          <w:p w14:paraId="38AC9B2A"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M-B distribution</w:t>
            </w:r>
            <w:r w:rsidRPr="00D60378">
              <w:rPr>
                <w:rFonts w:ascii="Times New Roman" w:hAnsi="Times New Roman" w:cs="Times New Roman"/>
                <w:sz w:val="20"/>
                <w:szCs w:val="20"/>
              </w:rPr>
              <w:t xml:space="preserve"> </w:t>
            </w:r>
            <m:oMath>
              <m:r>
                <w:rPr>
                  <w:rFonts w:ascii="Cambria Math" w:hAnsi="Cambria Math" w:cs="Times New Roman"/>
                  <w:sz w:val="20"/>
                  <w:szCs w:val="20"/>
                </w:rPr>
                <m:t>λ</m:t>
              </m:r>
            </m:oMath>
          </w:p>
        </w:tc>
      </w:tr>
      <w:tr w:rsidR="00D60378" w:rsidRPr="00D60378" w14:paraId="7AD0AEAF" w14:textId="77777777" w:rsidTr="002D61AB">
        <w:trPr>
          <w:trHeight w:val="151"/>
          <w:jc w:val="center"/>
        </w:trPr>
        <w:tc>
          <w:tcPr>
            <w:tcW w:w="0" w:type="auto"/>
            <w:vMerge/>
          </w:tcPr>
          <w:p w14:paraId="5B77B4C1" w14:textId="77777777" w:rsidR="0014702D" w:rsidRPr="00D60378" w:rsidRDefault="0014702D" w:rsidP="00DA0B08">
            <w:pPr>
              <w:rPr>
                <w:rFonts w:ascii="Times New Roman" w:hAnsi="Times New Roman" w:cs="Times New Roman"/>
                <w:sz w:val="20"/>
                <w:szCs w:val="20"/>
              </w:rPr>
            </w:pPr>
          </w:p>
        </w:tc>
        <w:tc>
          <w:tcPr>
            <w:tcW w:w="1210" w:type="dxa"/>
          </w:tcPr>
          <w:p w14:paraId="1A5E2981" w14:textId="77777777" w:rsidR="0014702D" w:rsidRPr="00D60378" w:rsidRDefault="0014702D" w:rsidP="00DA0B08">
            <w:pPr>
              <w:rPr>
                <w:rFonts w:ascii="Times New Roman" w:hAnsi="Times New Roman" w:cs="Times New Roman"/>
                <w:sz w:val="20"/>
                <w:szCs w:val="20"/>
              </w:rPr>
            </w:pPr>
            <w:r w:rsidRPr="00D60378">
              <w:rPr>
                <w:rFonts w:ascii="Times New Roman" w:hAnsi="Times New Roman" w:cs="Times New Roman"/>
                <w:sz w:val="20"/>
                <w:szCs w:val="20"/>
              </w:rPr>
              <w:t>Uniform QAM &amp; GS</w:t>
            </w:r>
          </w:p>
        </w:tc>
        <w:tc>
          <w:tcPr>
            <w:tcW w:w="1080" w:type="dxa"/>
          </w:tcPr>
          <w:p w14:paraId="296B0817" w14:textId="77777777" w:rsidR="0014702D" w:rsidRPr="00D60378" w:rsidRDefault="0014702D" w:rsidP="00DA0B08">
            <w:pPr>
              <w:rPr>
                <w:rFonts w:ascii="Times New Roman" w:hAnsi="Times New Roman" w:cs="Times New Roman"/>
                <w:sz w:val="20"/>
                <w:szCs w:val="20"/>
              </w:rPr>
            </w:pPr>
            <w:r w:rsidRPr="00D60378">
              <w:rPr>
                <w:rFonts w:ascii="Times New Roman" w:hAnsi="Times New Roman" w:cs="Times New Roman"/>
                <w:sz w:val="20"/>
                <w:szCs w:val="20"/>
              </w:rPr>
              <w:t>PS</w:t>
            </w:r>
          </w:p>
        </w:tc>
        <w:tc>
          <w:tcPr>
            <w:tcW w:w="2108" w:type="dxa"/>
            <w:vMerge/>
          </w:tcPr>
          <w:p w14:paraId="0A22261D" w14:textId="77777777" w:rsidR="0014702D" w:rsidRPr="00D60378" w:rsidRDefault="0014702D" w:rsidP="00DA0B08">
            <w:pPr>
              <w:rPr>
                <w:rFonts w:ascii="Times New Roman" w:hAnsi="Times New Roman" w:cs="Times New Roman"/>
                <w:sz w:val="20"/>
                <w:szCs w:val="20"/>
              </w:rPr>
            </w:pPr>
          </w:p>
        </w:tc>
        <w:tc>
          <w:tcPr>
            <w:tcW w:w="0" w:type="auto"/>
            <w:vMerge/>
          </w:tcPr>
          <w:p w14:paraId="5B1CCC26" w14:textId="77777777" w:rsidR="0014702D" w:rsidRPr="00D60378" w:rsidRDefault="0014702D" w:rsidP="00DA0B08">
            <w:pPr>
              <w:rPr>
                <w:rFonts w:ascii="Times New Roman" w:hAnsi="Times New Roman" w:cs="Times New Roman"/>
                <w:sz w:val="20"/>
                <w:szCs w:val="20"/>
              </w:rPr>
            </w:pPr>
          </w:p>
        </w:tc>
      </w:tr>
      <w:tr w:rsidR="0014702D" w:rsidRPr="00D60378" w14:paraId="78C105E0" w14:textId="77777777" w:rsidTr="002D61AB">
        <w:trPr>
          <w:trHeight w:val="212"/>
          <w:jc w:val="center"/>
        </w:trPr>
        <w:tc>
          <w:tcPr>
            <w:tcW w:w="0" w:type="auto"/>
            <w:hideMark/>
          </w:tcPr>
          <w:p w14:paraId="32CA6A75"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16</w:t>
            </w:r>
          </w:p>
        </w:tc>
        <w:tc>
          <w:tcPr>
            <w:tcW w:w="1210" w:type="dxa"/>
            <w:hideMark/>
          </w:tcPr>
          <w:p w14:paraId="1A62E026" w14:textId="387359E8" w:rsidR="0014702D" w:rsidRPr="00C22926" w:rsidRDefault="003B634A" w:rsidP="00DA0B08">
            <w:pPr>
              <w:spacing w:after="160" w:line="278" w:lineRule="auto"/>
              <w:rPr>
                <w:rFonts w:ascii="Times New Roman" w:hAnsi="Times New Roman" w:cs="Times New Roman"/>
                <w:sz w:val="20"/>
                <w:szCs w:val="20"/>
              </w:rPr>
            </w:pPr>
            <w:r>
              <w:rPr>
                <w:rFonts w:ascii="Times New Roman" w:hAnsi="Times New Roman" w:cs="Times New Roman"/>
                <w:sz w:val="20"/>
                <w:szCs w:val="20"/>
              </w:rPr>
              <w:t>1/2</w:t>
            </w:r>
          </w:p>
        </w:tc>
        <w:tc>
          <w:tcPr>
            <w:tcW w:w="1080" w:type="dxa"/>
            <w:hideMark/>
          </w:tcPr>
          <w:p w14:paraId="5E3DDCE2"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3/4</w:t>
            </w:r>
          </w:p>
        </w:tc>
        <w:tc>
          <w:tcPr>
            <w:tcW w:w="2108" w:type="dxa"/>
            <w:hideMark/>
          </w:tcPr>
          <w:p w14:paraId="064FA418" w14:textId="77777777" w:rsidR="0014702D" w:rsidRPr="00C22926" w:rsidRDefault="0014702D" w:rsidP="00DA0B08">
            <w:pPr>
              <w:spacing w:after="160" w:line="278" w:lineRule="auto"/>
              <w:rPr>
                <w:rFonts w:ascii="Times New Roman" w:hAnsi="Times New Roman" w:cs="Times New Roman"/>
                <w:sz w:val="20"/>
                <w:szCs w:val="20"/>
              </w:rPr>
            </w:pPr>
          </w:p>
        </w:tc>
        <w:tc>
          <w:tcPr>
            <w:tcW w:w="0" w:type="auto"/>
            <w:hideMark/>
          </w:tcPr>
          <w:p w14:paraId="3856E5F7"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0.261</w:t>
            </w:r>
          </w:p>
        </w:tc>
      </w:tr>
      <w:tr w:rsidR="0014702D" w:rsidRPr="00D60378" w14:paraId="60C5851B" w14:textId="77777777" w:rsidTr="002D61AB">
        <w:trPr>
          <w:trHeight w:val="218"/>
          <w:jc w:val="center"/>
        </w:trPr>
        <w:tc>
          <w:tcPr>
            <w:tcW w:w="0" w:type="auto"/>
            <w:hideMark/>
          </w:tcPr>
          <w:p w14:paraId="200B57B7"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64</w:t>
            </w:r>
          </w:p>
        </w:tc>
        <w:tc>
          <w:tcPr>
            <w:tcW w:w="1210" w:type="dxa"/>
            <w:hideMark/>
          </w:tcPr>
          <w:p w14:paraId="6E30CC56" w14:textId="099F6D88" w:rsidR="0014702D" w:rsidRPr="00C22926" w:rsidRDefault="003B634A" w:rsidP="00DA0B08">
            <w:pPr>
              <w:spacing w:after="160" w:line="278" w:lineRule="auto"/>
              <w:rPr>
                <w:rFonts w:ascii="Times New Roman" w:hAnsi="Times New Roman" w:cs="Times New Roman"/>
                <w:sz w:val="20"/>
                <w:szCs w:val="20"/>
              </w:rPr>
            </w:pPr>
            <w:r>
              <w:rPr>
                <w:rFonts w:ascii="Times New Roman" w:hAnsi="Times New Roman" w:cs="Times New Roman"/>
                <w:sz w:val="20"/>
                <w:szCs w:val="20"/>
              </w:rPr>
              <w:t>1/2</w:t>
            </w:r>
          </w:p>
        </w:tc>
        <w:tc>
          <w:tcPr>
            <w:tcW w:w="1080" w:type="dxa"/>
            <w:hideMark/>
          </w:tcPr>
          <w:p w14:paraId="611BFCAC"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4/5</w:t>
            </w:r>
          </w:p>
        </w:tc>
        <w:tc>
          <w:tcPr>
            <w:tcW w:w="2108" w:type="dxa"/>
            <w:hideMark/>
          </w:tcPr>
          <w:p w14:paraId="09B92F06"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3</w:t>
            </w:r>
          </w:p>
        </w:tc>
        <w:tc>
          <w:tcPr>
            <w:tcW w:w="0" w:type="auto"/>
            <w:hideMark/>
          </w:tcPr>
          <w:p w14:paraId="204DB92C"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0.116</w:t>
            </w:r>
          </w:p>
        </w:tc>
      </w:tr>
      <w:tr w:rsidR="0014702D" w:rsidRPr="00D60378" w14:paraId="085DD121" w14:textId="77777777" w:rsidTr="002D61AB">
        <w:trPr>
          <w:trHeight w:val="218"/>
          <w:jc w:val="center"/>
        </w:trPr>
        <w:tc>
          <w:tcPr>
            <w:tcW w:w="0" w:type="auto"/>
            <w:hideMark/>
          </w:tcPr>
          <w:p w14:paraId="14903886"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64</w:t>
            </w:r>
          </w:p>
        </w:tc>
        <w:tc>
          <w:tcPr>
            <w:tcW w:w="1210" w:type="dxa"/>
            <w:hideMark/>
          </w:tcPr>
          <w:p w14:paraId="7BD52CBD"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2/3</w:t>
            </w:r>
          </w:p>
        </w:tc>
        <w:tc>
          <w:tcPr>
            <w:tcW w:w="1080" w:type="dxa"/>
            <w:hideMark/>
          </w:tcPr>
          <w:p w14:paraId="3C225A7A"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4/5</w:t>
            </w:r>
          </w:p>
        </w:tc>
        <w:tc>
          <w:tcPr>
            <w:tcW w:w="2108" w:type="dxa"/>
            <w:hideMark/>
          </w:tcPr>
          <w:p w14:paraId="0CF5D211"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4</w:t>
            </w:r>
          </w:p>
        </w:tc>
        <w:tc>
          <w:tcPr>
            <w:tcW w:w="0" w:type="auto"/>
            <w:hideMark/>
          </w:tcPr>
          <w:p w14:paraId="4D887E30"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0.0537</w:t>
            </w:r>
          </w:p>
        </w:tc>
      </w:tr>
      <w:tr w:rsidR="0014702D" w:rsidRPr="00D60378" w14:paraId="0EBFA7E0" w14:textId="77777777" w:rsidTr="002D61AB">
        <w:trPr>
          <w:trHeight w:val="212"/>
          <w:jc w:val="center"/>
        </w:trPr>
        <w:tc>
          <w:tcPr>
            <w:tcW w:w="0" w:type="auto"/>
            <w:hideMark/>
          </w:tcPr>
          <w:p w14:paraId="122CA2BA"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256</w:t>
            </w:r>
          </w:p>
        </w:tc>
        <w:tc>
          <w:tcPr>
            <w:tcW w:w="1210" w:type="dxa"/>
            <w:hideMark/>
          </w:tcPr>
          <w:p w14:paraId="556B74D6"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2/3</w:t>
            </w:r>
          </w:p>
        </w:tc>
        <w:tc>
          <w:tcPr>
            <w:tcW w:w="1080" w:type="dxa"/>
            <w:hideMark/>
          </w:tcPr>
          <w:p w14:paraId="166E2996"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5/6</w:t>
            </w:r>
          </w:p>
        </w:tc>
        <w:tc>
          <w:tcPr>
            <w:tcW w:w="2108" w:type="dxa"/>
            <w:hideMark/>
          </w:tcPr>
          <w:p w14:paraId="1B3E0BED"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5.33</w:t>
            </w:r>
          </w:p>
        </w:tc>
        <w:tc>
          <w:tcPr>
            <w:tcW w:w="0" w:type="auto"/>
            <w:hideMark/>
          </w:tcPr>
          <w:p w14:paraId="365C51EC"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0.0207</w:t>
            </w:r>
          </w:p>
        </w:tc>
      </w:tr>
      <w:tr w:rsidR="0014702D" w:rsidRPr="00D60378" w14:paraId="1E347145" w14:textId="77777777" w:rsidTr="002D61AB">
        <w:trPr>
          <w:trHeight w:val="218"/>
          <w:jc w:val="center"/>
        </w:trPr>
        <w:tc>
          <w:tcPr>
            <w:tcW w:w="0" w:type="auto"/>
            <w:hideMark/>
          </w:tcPr>
          <w:p w14:paraId="6997E762"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256</w:t>
            </w:r>
          </w:p>
        </w:tc>
        <w:tc>
          <w:tcPr>
            <w:tcW w:w="1210" w:type="dxa"/>
            <w:hideMark/>
          </w:tcPr>
          <w:p w14:paraId="03947E7C" w14:textId="3B5729EC" w:rsidR="0014702D" w:rsidRPr="00C22926" w:rsidRDefault="003B634A" w:rsidP="00DA0B08">
            <w:pPr>
              <w:spacing w:after="160" w:line="278" w:lineRule="auto"/>
              <w:rPr>
                <w:rFonts w:ascii="Times New Roman" w:hAnsi="Times New Roman" w:cs="Times New Roman"/>
                <w:sz w:val="20"/>
                <w:szCs w:val="20"/>
              </w:rPr>
            </w:pPr>
            <w:r>
              <w:rPr>
                <w:rFonts w:ascii="Times New Roman" w:hAnsi="Times New Roman" w:cs="Times New Roman"/>
                <w:sz w:val="20"/>
                <w:szCs w:val="20"/>
              </w:rPr>
              <w:t>3/4</w:t>
            </w:r>
          </w:p>
        </w:tc>
        <w:tc>
          <w:tcPr>
            <w:tcW w:w="1080" w:type="dxa"/>
            <w:hideMark/>
          </w:tcPr>
          <w:p w14:paraId="72C51364"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5/6</w:t>
            </w:r>
          </w:p>
        </w:tc>
        <w:tc>
          <w:tcPr>
            <w:tcW w:w="2108" w:type="dxa"/>
            <w:hideMark/>
          </w:tcPr>
          <w:p w14:paraId="0D85D3F3"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6</w:t>
            </w:r>
          </w:p>
        </w:tc>
        <w:tc>
          <w:tcPr>
            <w:tcW w:w="0" w:type="auto"/>
            <w:hideMark/>
          </w:tcPr>
          <w:p w14:paraId="6220C50D"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0.012</w:t>
            </w:r>
          </w:p>
        </w:tc>
      </w:tr>
      <w:tr w:rsidR="0014702D" w:rsidRPr="00D60378" w14:paraId="791693ED" w14:textId="77777777" w:rsidTr="002D61AB">
        <w:trPr>
          <w:trHeight w:val="218"/>
          <w:jc w:val="center"/>
        </w:trPr>
        <w:tc>
          <w:tcPr>
            <w:tcW w:w="0" w:type="auto"/>
            <w:hideMark/>
          </w:tcPr>
          <w:p w14:paraId="5CEA2CF8"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1024</w:t>
            </w:r>
          </w:p>
        </w:tc>
        <w:tc>
          <w:tcPr>
            <w:tcW w:w="1210" w:type="dxa"/>
            <w:hideMark/>
          </w:tcPr>
          <w:p w14:paraId="1ECC1C2F" w14:textId="5EE4A33A" w:rsidR="0014702D" w:rsidRPr="00C22926" w:rsidRDefault="003B634A" w:rsidP="00DA0B08">
            <w:pPr>
              <w:spacing w:after="160" w:line="278" w:lineRule="auto"/>
              <w:rPr>
                <w:rFonts w:ascii="Times New Roman" w:hAnsi="Times New Roman" w:cs="Times New Roman"/>
                <w:sz w:val="20"/>
                <w:szCs w:val="20"/>
              </w:rPr>
            </w:pPr>
            <w:r>
              <w:rPr>
                <w:rFonts w:ascii="Times New Roman" w:hAnsi="Times New Roman" w:cs="Times New Roman"/>
                <w:sz w:val="20"/>
                <w:szCs w:val="20"/>
              </w:rPr>
              <w:t>3/4</w:t>
            </w:r>
          </w:p>
        </w:tc>
        <w:tc>
          <w:tcPr>
            <w:tcW w:w="1080" w:type="dxa"/>
            <w:hideMark/>
          </w:tcPr>
          <w:p w14:paraId="1761F4BE"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6/7</w:t>
            </w:r>
          </w:p>
        </w:tc>
        <w:tc>
          <w:tcPr>
            <w:tcW w:w="2108" w:type="dxa"/>
            <w:hideMark/>
          </w:tcPr>
          <w:p w14:paraId="23F6E34F"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7.5</w:t>
            </w:r>
          </w:p>
        </w:tc>
        <w:tc>
          <w:tcPr>
            <w:tcW w:w="0" w:type="auto"/>
            <w:hideMark/>
          </w:tcPr>
          <w:p w14:paraId="517B0FB6"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0.0042</w:t>
            </w:r>
          </w:p>
        </w:tc>
      </w:tr>
      <w:tr w:rsidR="0014702D" w:rsidRPr="00D60378" w14:paraId="35B25BC1" w14:textId="77777777" w:rsidTr="002D61AB">
        <w:trPr>
          <w:trHeight w:val="212"/>
          <w:jc w:val="center"/>
        </w:trPr>
        <w:tc>
          <w:tcPr>
            <w:tcW w:w="0" w:type="auto"/>
            <w:hideMark/>
          </w:tcPr>
          <w:p w14:paraId="7235F0FE"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1024</w:t>
            </w:r>
          </w:p>
        </w:tc>
        <w:tc>
          <w:tcPr>
            <w:tcW w:w="1210" w:type="dxa"/>
            <w:hideMark/>
          </w:tcPr>
          <w:p w14:paraId="1A6B30E5"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4/5</w:t>
            </w:r>
          </w:p>
        </w:tc>
        <w:tc>
          <w:tcPr>
            <w:tcW w:w="1080" w:type="dxa"/>
            <w:hideMark/>
          </w:tcPr>
          <w:p w14:paraId="1D3F74F8"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6/7</w:t>
            </w:r>
          </w:p>
        </w:tc>
        <w:tc>
          <w:tcPr>
            <w:tcW w:w="2108" w:type="dxa"/>
            <w:hideMark/>
          </w:tcPr>
          <w:p w14:paraId="26771547"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8</w:t>
            </w:r>
          </w:p>
        </w:tc>
        <w:tc>
          <w:tcPr>
            <w:tcW w:w="0" w:type="auto"/>
            <w:hideMark/>
          </w:tcPr>
          <w:p w14:paraId="41780DB3" w14:textId="77777777" w:rsidR="0014702D" w:rsidRPr="00C22926" w:rsidRDefault="0014702D" w:rsidP="00DA0B08">
            <w:pPr>
              <w:spacing w:after="160" w:line="278" w:lineRule="auto"/>
              <w:rPr>
                <w:rFonts w:ascii="Times New Roman" w:hAnsi="Times New Roman" w:cs="Times New Roman"/>
                <w:sz w:val="20"/>
                <w:szCs w:val="20"/>
              </w:rPr>
            </w:pPr>
            <w:r w:rsidRPr="00C22926">
              <w:rPr>
                <w:rFonts w:ascii="Times New Roman" w:hAnsi="Times New Roman" w:cs="Times New Roman"/>
                <w:sz w:val="20"/>
                <w:szCs w:val="20"/>
              </w:rPr>
              <w:t>0.0026</w:t>
            </w:r>
          </w:p>
        </w:tc>
      </w:tr>
    </w:tbl>
    <w:p w14:paraId="1676B8C8" w14:textId="56299106" w:rsidR="0014702D" w:rsidRDefault="00800255" w:rsidP="0014702D">
      <w:pPr>
        <w:rPr>
          <w:lang w:val="en-GB"/>
        </w:rPr>
      </w:pPr>
      <w:r>
        <w:rPr>
          <w:lang w:val="en-GB"/>
        </w:rPr>
        <w:t xml:space="preserve"> </w:t>
      </w:r>
    </w:p>
    <w:p w14:paraId="639B96F0" w14:textId="0954C2E7" w:rsidR="0014702D" w:rsidRPr="00026AAF" w:rsidRDefault="0014702D" w:rsidP="0014702D">
      <w:pPr>
        <w:rPr>
          <w:rFonts w:ascii="Times New Roman" w:hAnsi="Times New Roman" w:cs="Times New Roman"/>
          <w:sz w:val="20"/>
          <w:szCs w:val="20"/>
          <w:lang w:val="en-GB"/>
        </w:rPr>
      </w:pPr>
      <w:r w:rsidRPr="00026AAF">
        <w:rPr>
          <w:rFonts w:ascii="Times New Roman" w:hAnsi="Times New Roman" w:cs="Times New Roman"/>
          <w:sz w:val="20"/>
          <w:szCs w:val="20"/>
          <w:lang w:val="en-GB"/>
        </w:rPr>
        <w:t xml:space="preserve">For both uniform QAM and GS, the number of payload </w:t>
      </w:r>
      <w:r w:rsidR="002D61AB">
        <w:rPr>
          <w:rFonts w:ascii="Times New Roman" w:hAnsi="Times New Roman" w:cs="Times New Roman"/>
          <w:sz w:val="20"/>
          <w:szCs w:val="20"/>
          <w:lang w:val="en-GB"/>
        </w:rPr>
        <w:t>bits</w:t>
      </w:r>
      <w:r w:rsidRPr="00026AAF">
        <w:rPr>
          <w:rFonts w:ascii="Times New Roman" w:hAnsi="Times New Roman" w:cs="Times New Roman"/>
          <w:sz w:val="20"/>
          <w:szCs w:val="20"/>
          <w:lang w:val="en-GB"/>
        </w:rPr>
        <w:t xml:space="preserve"> </w:t>
      </w:r>
      <m:oMath>
        <m:r>
          <w:rPr>
            <w:rFonts w:ascii="Cambria Math" w:hAnsi="Cambria Math" w:cs="Times New Roman"/>
            <w:sz w:val="20"/>
            <w:szCs w:val="20"/>
            <w:lang w:val="en-GB"/>
          </w:rPr>
          <m:t>K=</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re</m:t>
            </m:r>
          </m:sub>
        </m:sSub>
        <m:r>
          <w:rPr>
            <w:rFonts w:ascii="Cambria Math" w:hAnsi="Cambria Math" w:cs="Times New Roman"/>
            <w:sz w:val="20"/>
            <w:szCs w:val="20"/>
            <w:lang w:val="en-GB"/>
          </w:rPr>
          <m:t>⋅m⋅R</m:t>
        </m:r>
      </m:oMath>
      <w:r w:rsidRPr="00026AAF">
        <w:rPr>
          <w:rFonts w:ascii="Times New Roman" w:hAnsi="Times New Roman" w:cs="Times New Roman"/>
          <w:sz w:val="20"/>
          <w:szCs w:val="20"/>
          <w:lang w:val="en-GB"/>
        </w:rPr>
        <w:t xml:space="preserve">, </w:t>
      </w:r>
      <w:r w:rsidR="00891AA5">
        <w:rPr>
          <w:rFonts w:ascii="Times New Roman" w:hAnsi="Times New Roman" w:cs="Times New Roman" w:hint="eastAsia"/>
          <w:sz w:val="20"/>
          <w:szCs w:val="20"/>
          <w:lang w:val="en-GB"/>
        </w:rPr>
        <w:t>where</w:t>
      </w:r>
      <w:r w:rsidRPr="00026AAF">
        <w:rPr>
          <w:rFonts w:ascii="Times New Roman" w:hAnsi="Times New Roman" w:cs="Times New Roman"/>
          <w:sz w:val="20"/>
          <w:szCs w:val="20"/>
          <w:lang w:val="en-GB"/>
        </w:rPr>
        <w:t xml:space="preserve"> </w:t>
      </w:r>
      <m:oMath>
        <m:r>
          <w:rPr>
            <w:rFonts w:ascii="Cambria Math" w:hAnsi="Cambria Math" w:cs="Times New Roman"/>
            <w:sz w:val="20"/>
            <w:szCs w:val="20"/>
            <w:lang w:val="en-GB"/>
          </w:rPr>
          <m:t>m=</m:t>
        </m:r>
        <m:func>
          <m:funcPr>
            <m:ctrlPr>
              <w:rPr>
                <w:rFonts w:ascii="Cambria Math" w:hAnsi="Cambria Math" w:cs="Times New Roman"/>
                <w:i/>
                <w:sz w:val="20"/>
                <w:szCs w:val="20"/>
                <w:lang w:val="en-GB"/>
              </w:rPr>
            </m:ctrlPr>
          </m:funcPr>
          <m:fName>
            <m:sSub>
              <m:sSubPr>
                <m:ctrlPr>
                  <w:rPr>
                    <w:rFonts w:ascii="Cambria Math" w:hAnsi="Cambria Math" w:cs="Times New Roman"/>
                    <w:i/>
                    <w:sz w:val="20"/>
                    <w:szCs w:val="20"/>
                    <w:lang w:val="en-GB"/>
                  </w:rPr>
                </m:ctrlPr>
              </m:sSubPr>
              <m:e>
                <m:r>
                  <m:rPr>
                    <m:sty m:val="p"/>
                  </m:rPr>
                  <w:rPr>
                    <w:rFonts w:ascii="Cambria Math" w:hAnsi="Cambria Math" w:cs="Times New Roman"/>
                    <w:sz w:val="20"/>
                    <w:szCs w:val="20"/>
                    <w:lang w:val="en-GB"/>
                  </w:rPr>
                  <m:t>log</m:t>
                </m:r>
                <m:ctrlPr>
                  <w:rPr>
                    <w:rFonts w:ascii="Cambria Math" w:hAnsi="Cambria Math" w:cs="Times New Roman"/>
                    <w:sz w:val="20"/>
                    <w:szCs w:val="20"/>
                    <w:lang w:val="en-GB"/>
                  </w:rPr>
                </m:ctrlPr>
              </m:e>
              <m:sub>
                <m:r>
                  <w:rPr>
                    <w:rFonts w:ascii="Cambria Math" w:hAnsi="Cambria Math" w:cs="Times New Roman"/>
                    <w:sz w:val="20"/>
                    <w:szCs w:val="20"/>
                    <w:lang w:val="en-GB"/>
                  </w:rPr>
                  <m:t>2</m:t>
                </m:r>
                <m:ctrlPr>
                  <w:rPr>
                    <w:rFonts w:ascii="Cambria Math" w:hAnsi="Cambria Math" w:cs="Times New Roman"/>
                    <w:sz w:val="20"/>
                    <w:szCs w:val="20"/>
                    <w:lang w:val="en-GB"/>
                  </w:rPr>
                </m:ctrlPr>
              </m:sub>
            </m:sSub>
          </m:fName>
          <m:e>
            <m:r>
              <w:rPr>
                <w:rFonts w:ascii="Cambria Math" w:hAnsi="Cambria Math" w:cs="Times New Roman"/>
                <w:sz w:val="20"/>
                <w:szCs w:val="20"/>
                <w:lang w:val="en-GB"/>
              </w:rPr>
              <m:t>Q</m:t>
            </m:r>
          </m:e>
        </m:func>
      </m:oMath>
      <w:r w:rsidRPr="00026AAF">
        <w:rPr>
          <w:rFonts w:ascii="Times New Roman" w:hAnsi="Times New Roman" w:cs="Times New Roman"/>
          <w:sz w:val="20"/>
          <w:szCs w:val="20"/>
          <w:lang w:val="en-GB"/>
        </w:rPr>
        <w:t xml:space="preserve"> is the number of bits per QAM symbol</w:t>
      </w:r>
      <w:r w:rsidR="00891AA5">
        <w:rPr>
          <w:rFonts w:ascii="Times New Roman" w:hAnsi="Times New Roman" w:cs="Times New Roman" w:hint="eastAsia"/>
          <w:sz w:val="20"/>
          <w:szCs w:val="20"/>
          <w:lang w:val="en-GB"/>
        </w:rPr>
        <w:t xml:space="preserve"> and</w:t>
      </w:r>
      <w:r w:rsidRPr="00026AAF">
        <w:rPr>
          <w:rFonts w:ascii="Times New Roman" w:hAnsi="Times New Roman" w:cs="Times New Roman"/>
          <w:sz w:val="20"/>
          <w:szCs w:val="20"/>
          <w:lang w:val="en-GB"/>
        </w:rPr>
        <w:t xml:space="preserve"> </w:t>
      </w:r>
      <m:oMath>
        <m:r>
          <w:rPr>
            <w:rFonts w:ascii="Cambria Math" w:hAnsi="Cambria Math" w:cs="Times New Roman"/>
            <w:sz w:val="20"/>
            <w:szCs w:val="20"/>
            <w:lang w:val="en-GB"/>
          </w:rPr>
          <m:t xml:space="preserve">R </m:t>
        </m:r>
      </m:oMath>
      <w:r w:rsidRPr="00026AAF">
        <w:rPr>
          <w:rFonts w:ascii="Times New Roman" w:hAnsi="Times New Roman" w:cs="Times New Roman"/>
          <w:sz w:val="20"/>
          <w:szCs w:val="20"/>
          <w:lang w:val="en-GB"/>
        </w:rPr>
        <w:t xml:space="preserve">is the </w:t>
      </w:r>
      <w:r w:rsidR="00800255">
        <w:rPr>
          <w:rFonts w:ascii="Times New Roman" w:hAnsi="Times New Roman" w:cs="Times New Roman"/>
          <w:sz w:val="20"/>
          <w:szCs w:val="20"/>
          <w:lang w:val="en-GB"/>
        </w:rPr>
        <w:t xml:space="preserve">channel </w:t>
      </w:r>
      <w:r w:rsidRPr="00026AAF">
        <w:rPr>
          <w:rFonts w:ascii="Times New Roman" w:hAnsi="Times New Roman" w:cs="Times New Roman"/>
          <w:sz w:val="20"/>
          <w:szCs w:val="20"/>
          <w:lang w:val="en-GB"/>
        </w:rPr>
        <w:t>coding rate.</w:t>
      </w:r>
      <w:r w:rsidR="007C2BD6">
        <w:rPr>
          <w:rFonts w:ascii="Times New Roman" w:hAnsi="Times New Roman" w:cs="Times New Roman"/>
          <w:sz w:val="20"/>
          <w:szCs w:val="20"/>
          <w:lang w:val="en-GB"/>
        </w:rPr>
        <w:t xml:space="preserve"> For GS, the </w:t>
      </w:r>
      <w:r w:rsidR="00465DED">
        <w:rPr>
          <w:rFonts w:ascii="Times New Roman" w:hAnsi="Times New Roman" w:cs="Times New Roman" w:hint="eastAsia"/>
          <w:sz w:val="20"/>
          <w:szCs w:val="20"/>
          <w:lang w:val="en-GB"/>
        </w:rPr>
        <w:t>2D-</w:t>
      </w:r>
      <w:r w:rsidR="00A9521E">
        <w:rPr>
          <w:rFonts w:ascii="Times New Roman" w:hAnsi="Times New Roman" w:cs="Times New Roman"/>
          <w:sz w:val="20"/>
          <w:szCs w:val="20"/>
          <w:lang w:val="en-GB"/>
        </w:rPr>
        <w:t xml:space="preserve">NUC design in </w:t>
      </w:r>
      <w:r w:rsidR="00D26C0D">
        <w:rPr>
          <w:rFonts w:ascii="Times New Roman" w:hAnsi="Times New Roman" w:cs="Times New Roman"/>
          <w:sz w:val="20"/>
          <w:szCs w:val="20"/>
          <w:lang w:val="en-GB"/>
        </w:rPr>
        <w:fldChar w:fldCharType="begin"/>
      </w:r>
      <w:r w:rsidR="00D26C0D">
        <w:rPr>
          <w:rFonts w:ascii="Times New Roman" w:hAnsi="Times New Roman" w:cs="Times New Roman"/>
          <w:sz w:val="20"/>
          <w:szCs w:val="20"/>
          <w:lang w:val="en-GB"/>
        </w:rPr>
        <w:instrText xml:space="preserve"> REF _Ref204767503 \r \h </w:instrText>
      </w:r>
      <w:r w:rsidR="00D26C0D">
        <w:rPr>
          <w:rFonts w:ascii="Times New Roman" w:hAnsi="Times New Roman" w:cs="Times New Roman"/>
          <w:sz w:val="20"/>
          <w:szCs w:val="20"/>
          <w:lang w:val="en-GB"/>
        </w:rPr>
      </w:r>
      <w:r w:rsidR="00D26C0D">
        <w:rPr>
          <w:rFonts w:ascii="Times New Roman" w:hAnsi="Times New Roman" w:cs="Times New Roman"/>
          <w:sz w:val="20"/>
          <w:szCs w:val="20"/>
          <w:lang w:val="en-GB"/>
        </w:rPr>
        <w:fldChar w:fldCharType="separate"/>
      </w:r>
      <w:r w:rsidR="007F73E1">
        <w:rPr>
          <w:rFonts w:ascii="Times New Roman" w:hAnsi="Times New Roman" w:cs="Times New Roman"/>
          <w:sz w:val="20"/>
          <w:szCs w:val="20"/>
          <w:lang w:val="en-GB"/>
        </w:rPr>
        <w:t>[22]</w:t>
      </w:r>
      <w:r w:rsidR="00D26C0D">
        <w:rPr>
          <w:rFonts w:ascii="Times New Roman" w:hAnsi="Times New Roman" w:cs="Times New Roman"/>
          <w:sz w:val="20"/>
          <w:szCs w:val="20"/>
          <w:lang w:val="en-GB"/>
        </w:rPr>
        <w:fldChar w:fldCharType="end"/>
      </w:r>
      <w:r w:rsidR="0075277E">
        <w:rPr>
          <w:rFonts w:ascii="Times New Roman" w:hAnsi="Times New Roman" w:cs="Times New Roman"/>
          <w:sz w:val="20"/>
          <w:szCs w:val="20"/>
          <w:lang w:val="en-GB"/>
        </w:rPr>
        <w:t xml:space="preserve"> </w:t>
      </w:r>
      <w:r w:rsidR="00BB605C">
        <w:rPr>
          <w:rFonts w:ascii="Times New Roman" w:hAnsi="Times New Roman" w:cs="Times New Roman"/>
          <w:sz w:val="20"/>
          <w:szCs w:val="20"/>
          <w:lang w:val="en-GB"/>
        </w:rPr>
        <w:t>i</w:t>
      </w:r>
      <w:r w:rsidR="0075277E">
        <w:rPr>
          <w:rFonts w:ascii="Times New Roman" w:hAnsi="Times New Roman" w:cs="Times New Roman"/>
          <w:sz w:val="20"/>
          <w:szCs w:val="20"/>
          <w:lang w:val="en-GB"/>
        </w:rPr>
        <w:t xml:space="preserve">s used </w:t>
      </w:r>
      <w:r w:rsidR="00800255">
        <w:rPr>
          <w:rFonts w:ascii="Times New Roman" w:hAnsi="Times New Roman" w:cs="Times New Roman"/>
          <w:sz w:val="20"/>
          <w:szCs w:val="20"/>
          <w:lang w:val="en-GB"/>
        </w:rPr>
        <w:t>in this evaluations</w:t>
      </w:r>
      <w:r w:rsidR="0075277E">
        <w:rPr>
          <w:rFonts w:ascii="Times New Roman" w:hAnsi="Times New Roman" w:cs="Times New Roman"/>
          <w:sz w:val="20"/>
          <w:szCs w:val="20"/>
          <w:lang w:val="en-GB"/>
        </w:rPr>
        <w:t>.</w:t>
      </w:r>
    </w:p>
    <w:p w14:paraId="62FA5D90" w14:textId="60DCF55D" w:rsidR="0014702D" w:rsidRPr="00026AAF" w:rsidRDefault="0014702D" w:rsidP="0014702D">
      <w:pPr>
        <w:rPr>
          <w:rFonts w:ascii="Times New Roman" w:hAnsi="Times New Roman" w:cs="Times New Roman"/>
          <w:sz w:val="20"/>
          <w:szCs w:val="20"/>
          <w:lang w:val="en-GB"/>
        </w:rPr>
      </w:pPr>
      <w:r w:rsidRPr="00026AAF">
        <w:rPr>
          <w:rFonts w:ascii="Times New Roman" w:hAnsi="Times New Roman" w:cs="Times New Roman"/>
          <w:sz w:val="20"/>
          <w:szCs w:val="20"/>
          <w:lang w:val="en-GB"/>
        </w:rPr>
        <w:t xml:space="preserve">Next, we describe the procedure of PS </w:t>
      </w:r>
      <w:r w:rsidR="004B12CB">
        <w:rPr>
          <w:rFonts w:ascii="Times New Roman" w:hAnsi="Times New Roman" w:cs="Times New Roman"/>
          <w:sz w:val="20"/>
          <w:szCs w:val="20"/>
          <w:lang w:val="en-GB"/>
        </w:rPr>
        <w:t xml:space="preserve">used </w:t>
      </w:r>
      <w:r w:rsidRPr="00026AAF">
        <w:rPr>
          <w:rFonts w:ascii="Times New Roman" w:hAnsi="Times New Roman" w:cs="Times New Roman"/>
          <w:sz w:val="20"/>
          <w:szCs w:val="20"/>
          <w:lang w:val="en-GB"/>
        </w:rPr>
        <w:t xml:space="preserve">in our </w:t>
      </w:r>
      <w:r w:rsidR="004B12CB">
        <w:rPr>
          <w:rFonts w:ascii="Times New Roman" w:hAnsi="Times New Roman" w:cs="Times New Roman"/>
          <w:sz w:val="20"/>
          <w:szCs w:val="20"/>
          <w:lang w:val="en-GB"/>
        </w:rPr>
        <w:t>evaluations</w:t>
      </w:r>
      <w:r w:rsidRPr="00026AAF">
        <w:rPr>
          <w:rFonts w:ascii="Times New Roman" w:hAnsi="Times New Roman" w:cs="Times New Roman"/>
          <w:sz w:val="20"/>
          <w:szCs w:val="20"/>
          <w:lang w:val="en-GB"/>
        </w:rPr>
        <w:t xml:space="preserve">. First, we compute the target M-B distribution parameter </w:t>
      </w:r>
      <m:oMath>
        <m:r>
          <w:rPr>
            <w:rFonts w:ascii="Cambria Math" w:hAnsi="Cambria Math" w:cs="Times New Roman"/>
            <w:sz w:val="20"/>
            <w:szCs w:val="20"/>
            <w:lang w:val="en-GB"/>
          </w:rPr>
          <m:t>λ</m:t>
        </m:r>
      </m:oMath>
      <w:r w:rsidRPr="00026AAF">
        <w:rPr>
          <w:rFonts w:ascii="Times New Roman" w:hAnsi="Times New Roman" w:cs="Times New Roman"/>
          <w:sz w:val="20"/>
          <w:szCs w:val="20"/>
          <w:lang w:val="en-GB"/>
        </w:rPr>
        <w:t xml:space="preserve">. The </w:t>
      </w:r>
      <w:r w:rsidR="00223FD6">
        <w:rPr>
          <w:rFonts w:ascii="Times New Roman" w:hAnsi="Times New Roman" w:cs="Times New Roman"/>
          <w:sz w:val="20"/>
          <w:szCs w:val="20"/>
          <w:lang w:val="en-GB"/>
        </w:rPr>
        <w:t xml:space="preserve">positive </w:t>
      </w:r>
      <w:r w:rsidRPr="00026AAF">
        <w:rPr>
          <w:rFonts w:ascii="Times New Roman" w:hAnsi="Times New Roman" w:cs="Times New Roman"/>
          <w:sz w:val="20"/>
          <w:szCs w:val="20"/>
          <w:lang w:val="en-GB"/>
        </w:rPr>
        <w:t xml:space="preserve">amplitude sequence </w:t>
      </w:r>
      <m:oMath>
        <m:r>
          <w:rPr>
            <w:rFonts w:ascii="Cambria Math" w:hAnsi="Cambria Math" w:cs="Times New Roman"/>
            <w:sz w:val="20"/>
            <w:szCs w:val="20"/>
            <w:lang w:val="en-GB"/>
          </w:rPr>
          <m:t>A∈[1,3,…,</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a</m:t>
            </m:r>
          </m:e>
          <m:sub>
            <m:r>
              <w:rPr>
                <w:rFonts w:ascii="Cambria Math" w:hAnsi="Cambria Math" w:cs="Times New Roman"/>
                <w:sz w:val="20"/>
                <w:szCs w:val="20"/>
                <w:lang w:val="en-GB"/>
              </w:rPr>
              <m:t>m</m:t>
            </m:r>
          </m:sub>
        </m:sSub>
        <m:r>
          <w:rPr>
            <w:rFonts w:ascii="Cambria Math" w:hAnsi="Cambria Math" w:cs="Times New Roman"/>
            <w:sz w:val="20"/>
            <w:szCs w:val="20"/>
            <w:lang w:val="en-GB"/>
          </w:rPr>
          <m:t>]</m:t>
        </m:r>
      </m:oMath>
      <w:r w:rsidRPr="00026AAF">
        <w:rPr>
          <w:rFonts w:ascii="Times New Roman" w:hAnsi="Times New Roman" w:cs="Times New Roman"/>
          <w:sz w:val="20"/>
          <w:szCs w:val="20"/>
          <w:lang w:val="en-GB"/>
        </w:rPr>
        <w:t xml:space="preserve"> has an entropy of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H</m:t>
            </m:r>
          </m:e>
          <m:sub>
            <m:r>
              <w:rPr>
                <w:rFonts w:ascii="Cambria Math" w:hAnsi="Cambria Math" w:cs="Times New Roman"/>
                <w:sz w:val="20"/>
                <w:szCs w:val="20"/>
                <w:lang w:val="en-GB"/>
              </w:rPr>
              <m:t>λ</m:t>
            </m:r>
          </m:sub>
        </m:sSub>
        <m:r>
          <w:rPr>
            <w:rFonts w:ascii="Cambria Math" w:hAnsi="Cambria Math" w:cs="Times New Roman"/>
            <w:sz w:val="20"/>
            <w:szCs w:val="20"/>
            <w:lang w:val="en-GB"/>
          </w:rPr>
          <m:t>(A)</m:t>
        </m:r>
      </m:oMath>
      <w:r w:rsidRPr="00026AAF">
        <w:rPr>
          <w:rFonts w:ascii="Times New Roman" w:hAnsi="Times New Roman" w:cs="Times New Roman"/>
          <w:sz w:val="20"/>
          <w:szCs w:val="20"/>
          <w:lang w:val="en-GB"/>
        </w:rPr>
        <w:t xml:space="preserve">, which is used to match the </w:t>
      </w:r>
      <w:r w:rsidRPr="00026AAF">
        <w:rPr>
          <w:rFonts w:ascii="Times New Roman" w:hAnsi="Times New Roman" w:cs="Times New Roman"/>
          <w:sz w:val="20"/>
          <w:szCs w:val="20"/>
          <w:lang w:val="en-GB"/>
        </w:rPr>
        <w:lastRenderedPageBreak/>
        <w:t xml:space="preserve">target spectrum efficiency </w:t>
      </w:r>
      <m:oMath>
        <m:r>
          <w:rPr>
            <w:rFonts w:ascii="Cambria Math" w:hAnsi="Cambria Math" w:cs="Times New Roman"/>
            <w:sz w:val="20"/>
            <w:szCs w:val="20"/>
            <w:lang w:val="en-GB"/>
          </w:rPr>
          <m:t>s</m:t>
        </m:r>
      </m:oMath>
      <w:r w:rsidRPr="00026AAF">
        <w:rPr>
          <w:rFonts w:ascii="Times New Roman" w:hAnsi="Times New Roman" w:cs="Times New Roman"/>
          <w:sz w:val="20"/>
          <w:szCs w:val="20"/>
          <w:lang w:val="en-GB"/>
        </w:rPr>
        <w:t xml:space="preserve"> at given modulation order </w:t>
      </w:r>
      <m:oMath>
        <m:r>
          <w:rPr>
            <w:rFonts w:ascii="Cambria Math" w:hAnsi="Cambria Math" w:cs="Times New Roman"/>
            <w:sz w:val="20"/>
            <w:szCs w:val="20"/>
            <w:lang w:val="en-GB"/>
          </w:rPr>
          <m:t>Q</m:t>
        </m:r>
      </m:oMath>
      <w:r w:rsidRPr="00026AAF">
        <w:rPr>
          <w:rFonts w:ascii="Times New Roman" w:hAnsi="Times New Roman" w:cs="Times New Roman"/>
          <w:sz w:val="20"/>
          <w:szCs w:val="20"/>
          <w:lang w:val="en-GB"/>
        </w:rPr>
        <w:t xml:space="preserve"> and coding rate </w:t>
      </w:r>
      <m:oMath>
        <m:r>
          <w:rPr>
            <w:rFonts w:ascii="Cambria Math" w:hAnsi="Cambria Math" w:cs="Times New Roman"/>
            <w:sz w:val="20"/>
            <w:szCs w:val="20"/>
            <w:lang w:val="en-GB"/>
          </w:rPr>
          <m:t>R</m:t>
        </m:r>
      </m:oMath>
      <w:r w:rsidRPr="00026AAF">
        <w:rPr>
          <w:rFonts w:ascii="Times New Roman" w:hAnsi="Times New Roman" w:cs="Times New Roman"/>
          <w:sz w:val="20"/>
          <w:szCs w:val="20"/>
          <w:lang w:val="en-GB"/>
        </w:rPr>
        <w:t xml:space="preserve">. More specifically, </w:t>
      </w:r>
      <m:oMath>
        <m:r>
          <w:rPr>
            <w:rFonts w:ascii="Cambria Math" w:hAnsi="Cambria Math" w:cs="Times New Roman"/>
            <w:sz w:val="20"/>
            <w:szCs w:val="20"/>
            <w:lang w:val="en-GB"/>
          </w:rPr>
          <m:t xml:space="preserve">λ </m:t>
        </m:r>
      </m:oMath>
      <w:r w:rsidR="008A26E6">
        <w:rPr>
          <w:rFonts w:ascii="Times New Roman" w:hAnsi="Times New Roman" w:cs="Times New Roman"/>
          <w:sz w:val="20"/>
          <w:szCs w:val="20"/>
          <w:lang w:val="en-GB"/>
        </w:rPr>
        <w:t>is determined from the relation</w:t>
      </w:r>
      <w:r w:rsidRPr="00026AAF">
        <w:rPr>
          <w:rFonts w:ascii="Times New Roman" w:hAnsi="Times New Roman" w:cs="Times New Roman"/>
          <w:sz w:val="20"/>
          <w:szCs w:val="20"/>
          <w:lang w:val="en-GB"/>
        </w:rPr>
        <w:t xml:space="preserve"> </w:t>
      </w:r>
      <m:oMath>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H</m:t>
            </m:r>
          </m:e>
          <m:sub>
            <m:r>
              <w:rPr>
                <w:rFonts w:ascii="Cambria Math" w:hAnsi="Cambria Math" w:cs="Times New Roman"/>
                <w:sz w:val="20"/>
                <w:szCs w:val="20"/>
                <w:lang w:val="en-GB"/>
              </w:rPr>
              <m:t>λ</m:t>
            </m:r>
          </m:sub>
        </m:sSub>
        <m:d>
          <m:dPr>
            <m:ctrlPr>
              <w:rPr>
                <w:rFonts w:ascii="Cambria Math" w:hAnsi="Cambria Math" w:cs="Times New Roman"/>
                <w:i/>
                <w:sz w:val="20"/>
                <w:szCs w:val="20"/>
                <w:lang w:val="en-GB"/>
              </w:rPr>
            </m:ctrlPr>
          </m:dPr>
          <m:e>
            <m:r>
              <w:rPr>
                <w:rFonts w:ascii="Cambria Math" w:hAnsi="Cambria Math" w:cs="Times New Roman"/>
                <w:sz w:val="20"/>
                <w:szCs w:val="20"/>
                <w:lang w:val="en-GB"/>
              </w:rPr>
              <m:t>A</m:t>
            </m:r>
          </m:e>
        </m:d>
        <m:r>
          <w:rPr>
            <w:rFonts w:ascii="Cambria Math" w:hAnsi="Cambria Math" w:cs="Times New Roman"/>
            <w:sz w:val="20"/>
            <w:szCs w:val="20"/>
            <w:lang w:val="en-GB"/>
          </w:rPr>
          <m:t>+mR-</m:t>
        </m:r>
        <m:d>
          <m:dPr>
            <m:ctrlPr>
              <w:rPr>
                <w:rFonts w:ascii="Cambria Math" w:hAnsi="Cambria Math" w:cs="Times New Roman"/>
                <w:i/>
                <w:sz w:val="20"/>
                <w:szCs w:val="20"/>
                <w:lang w:val="en-GB"/>
              </w:rPr>
            </m:ctrlPr>
          </m:dPr>
          <m:e>
            <m:r>
              <w:rPr>
                <w:rFonts w:ascii="Cambria Math" w:hAnsi="Cambria Math" w:cs="Times New Roman"/>
                <w:sz w:val="20"/>
                <w:szCs w:val="20"/>
                <w:lang w:val="en-GB"/>
              </w:rPr>
              <m:t>m-2</m:t>
            </m:r>
          </m:e>
        </m:d>
        <m:r>
          <w:rPr>
            <w:rFonts w:ascii="Cambria Math" w:hAnsi="Cambria Math" w:cs="Times New Roman"/>
            <w:sz w:val="20"/>
            <w:szCs w:val="20"/>
            <w:lang w:val="en-GB"/>
          </w:rPr>
          <m:t>=s</m:t>
        </m:r>
      </m:oMath>
      <w:r w:rsidRPr="00026AAF">
        <w:rPr>
          <w:rFonts w:ascii="Times New Roman" w:hAnsi="Times New Roman" w:cs="Times New Roman"/>
          <w:sz w:val="20"/>
          <w:szCs w:val="20"/>
          <w:lang w:val="en-GB"/>
        </w:rPr>
        <w:t xml:space="preserve">. </w:t>
      </w:r>
    </w:p>
    <w:p w14:paraId="39E43820" w14:textId="11258953" w:rsidR="0014702D" w:rsidRPr="00026AAF" w:rsidRDefault="00F878E4" w:rsidP="0014702D">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evaluations, we </w:t>
      </w:r>
      <w:r w:rsidR="004E2FFE">
        <w:rPr>
          <w:rFonts w:ascii="Times New Roman" w:hAnsi="Times New Roman" w:cs="Times New Roman"/>
          <w:sz w:val="20"/>
          <w:szCs w:val="20"/>
          <w:lang w:val="en-GB"/>
        </w:rPr>
        <w:t>used</w:t>
      </w:r>
      <w:r w:rsidR="0014702D" w:rsidRPr="00026AAF">
        <w:rPr>
          <w:rFonts w:ascii="Times New Roman" w:hAnsi="Times New Roman" w:cs="Times New Roman"/>
          <w:sz w:val="20"/>
          <w:szCs w:val="20"/>
          <w:lang w:val="en-GB"/>
        </w:rPr>
        <w:t xml:space="preserve"> CCDM </w:t>
      </w:r>
      <w:r>
        <w:rPr>
          <w:rFonts w:ascii="Times New Roman" w:hAnsi="Times New Roman" w:cs="Times New Roman"/>
          <w:sz w:val="20"/>
          <w:szCs w:val="20"/>
          <w:lang w:val="en-GB"/>
        </w:rPr>
        <w:t xml:space="preserve">as the </w:t>
      </w:r>
      <w:r w:rsidR="004E2FFE">
        <w:rPr>
          <w:rFonts w:ascii="Times New Roman" w:hAnsi="Times New Roman" w:cs="Times New Roman"/>
          <w:sz w:val="20"/>
          <w:szCs w:val="20"/>
          <w:lang w:val="en-GB"/>
        </w:rPr>
        <w:t>shaping scheme</w:t>
      </w:r>
      <w:r>
        <w:rPr>
          <w:rFonts w:ascii="Times New Roman" w:hAnsi="Times New Roman" w:cs="Times New Roman"/>
          <w:sz w:val="20"/>
          <w:szCs w:val="20"/>
          <w:lang w:val="en-GB"/>
        </w:rPr>
        <w:t xml:space="preserve">. </w:t>
      </w:r>
      <w:r w:rsidR="004E2FFE">
        <w:rPr>
          <w:rFonts w:ascii="Times New Roman" w:hAnsi="Times New Roman" w:cs="Times New Roman"/>
          <w:sz w:val="20"/>
          <w:szCs w:val="20"/>
          <w:lang w:val="en-GB"/>
        </w:rPr>
        <w:t>T</w:t>
      </w:r>
      <w:r w:rsidR="0014702D" w:rsidRPr="00026AAF">
        <w:rPr>
          <w:rFonts w:ascii="Times New Roman" w:hAnsi="Times New Roman" w:cs="Times New Roman"/>
          <w:sz w:val="20"/>
          <w:szCs w:val="20"/>
          <w:lang w:val="en-GB"/>
        </w:rPr>
        <w:t xml:space="preserve">he distribution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λ</m:t>
            </m:r>
          </m:sub>
        </m:sSub>
        <m:r>
          <w:rPr>
            <w:rFonts w:ascii="Cambria Math" w:hAnsi="Cambria Math" w:cs="Times New Roman"/>
            <w:sz w:val="20"/>
            <w:szCs w:val="20"/>
            <w:lang w:val="en-GB"/>
          </w:rPr>
          <m:t xml:space="preserve"> </m:t>
        </m:r>
      </m:oMath>
      <w:r w:rsidR="00AD3864">
        <w:rPr>
          <w:rFonts w:ascii="Times New Roman" w:hAnsi="Times New Roman" w:cs="Times New Roman"/>
          <w:sz w:val="20"/>
          <w:szCs w:val="20"/>
          <w:lang w:val="en-GB"/>
        </w:rPr>
        <w:t xml:space="preserve">is first quantized </w:t>
      </w:r>
      <w:r w:rsidR="0014702D" w:rsidRPr="00026AAF">
        <w:rPr>
          <w:rFonts w:ascii="Times New Roman" w:hAnsi="Times New Roman" w:cs="Times New Roman"/>
          <w:sz w:val="20"/>
          <w:szCs w:val="20"/>
          <w:lang w:val="en-GB"/>
        </w:rPr>
        <w:t xml:space="preserve">to </w:t>
      </w:r>
      <w:r w:rsidR="00AD3864">
        <w:rPr>
          <w:rFonts w:ascii="Times New Roman" w:hAnsi="Times New Roman" w:cs="Times New Roman"/>
          <w:sz w:val="20"/>
          <w:szCs w:val="20"/>
          <w:lang w:val="en-GB"/>
        </w:rPr>
        <w:t xml:space="preserve">generate </w:t>
      </w:r>
      <w:r w:rsidR="0014702D" w:rsidRPr="00026AAF">
        <w:rPr>
          <w:rFonts w:ascii="Times New Roman" w:hAnsi="Times New Roman" w:cs="Times New Roman"/>
          <w:sz w:val="20"/>
          <w:szCs w:val="20"/>
          <w:lang w:val="en-GB"/>
        </w:rPr>
        <w:t xml:space="preserve">the target </w:t>
      </w:r>
      <w:r w:rsidR="00AD3864">
        <w:rPr>
          <w:rFonts w:ascii="Times New Roman" w:hAnsi="Times New Roman" w:cs="Times New Roman"/>
          <w:sz w:val="20"/>
          <w:szCs w:val="20"/>
          <w:lang w:val="en-GB"/>
        </w:rPr>
        <w:t xml:space="preserve">composition </w:t>
      </w:r>
      <m:oMath>
        <m:r>
          <m:rPr>
            <m:sty m:val="bi"/>
          </m:rPr>
          <w:rPr>
            <w:rFonts w:ascii="Cambria Math" w:hAnsi="Cambria Math" w:cs="Times New Roman"/>
            <w:sz w:val="20"/>
            <w:szCs w:val="20"/>
            <w:lang w:val="en-GB"/>
          </w:rPr>
          <m:t>n</m:t>
        </m:r>
        <m:r>
          <w:rPr>
            <w:rFonts w:ascii="Cambria Math" w:hAnsi="Cambria Math" w:cs="Times New Roman"/>
            <w:sz w:val="20"/>
            <w:szCs w:val="20"/>
            <w:lang w:val="en-GB"/>
          </w:rPr>
          <m:t>=[ n</m:t>
        </m:r>
        <m:d>
          <m:dPr>
            <m:ctrlPr>
              <w:rPr>
                <w:rFonts w:ascii="Cambria Math" w:hAnsi="Cambria Math" w:cs="Times New Roman"/>
                <w:i/>
                <w:sz w:val="20"/>
                <w:szCs w:val="20"/>
                <w:lang w:val="en-GB"/>
              </w:rPr>
            </m:ctrlPr>
          </m:dPr>
          <m:e>
            <m:r>
              <w:rPr>
                <w:rFonts w:ascii="Cambria Math" w:hAnsi="Cambria Math" w:cs="Times New Roman"/>
                <w:sz w:val="20"/>
                <w:szCs w:val="20"/>
                <w:lang w:val="en-GB"/>
              </w:rPr>
              <m:t>1</m:t>
            </m:r>
          </m:e>
        </m:d>
        <m:r>
          <w:rPr>
            <w:rFonts w:ascii="Cambria Math" w:hAnsi="Cambria Math" w:cs="Times New Roman"/>
            <w:sz w:val="20"/>
            <w:szCs w:val="20"/>
            <w:lang w:val="en-GB"/>
          </w:rPr>
          <m:t>,n</m:t>
        </m:r>
        <m:d>
          <m:dPr>
            <m:ctrlPr>
              <w:rPr>
                <w:rFonts w:ascii="Cambria Math" w:hAnsi="Cambria Math" w:cs="Times New Roman"/>
                <w:i/>
                <w:sz w:val="20"/>
                <w:szCs w:val="20"/>
                <w:lang w:val="en-GB"/>
              </w:rPr>
            </m:ctrlPr>
          </m:dPr>
          <m:e>
            <m:r>
              <w:rPr>
                <w:rFonts w:ascii="Cambria Math" w:hAnsi="Cambria Math" w:cs="Times New Roman"/>
                <w:sz w:val="20"/>
                <w:szCs w:val="20"/>
                <w:lang w:val="en-GB"/>
              </w:rPr>
              <m:t>3</m:t>
            </m:r>
          </m:e>
        </m:d>
        <m:r>
          <w:rPr>
            <w:rFonts w:ascii="Cambria Math" w:hAnsi="Cambria Math" w:cs="Times New Roman"/>
            <w:sz w:val="20"/>
            <w:szCs w:val="20"/>
            <w:lang w:val="en-GB"/>
          </w:rPr>
          <m:t>,…,n</m:t>
        </m:r>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a</m:t>
                </m:r>
              </m:e>
              <m:sub>
                <m:r>
                  <w:rPr>
                    <w:rFonts w:ascii="Cambria Math" w:hAnsi="Cambria Math" w:cs="Times New Roman"/>
                    <w:sz w:val="20"/>
                    <w:szCs w:val="20"/>
                    <w:lang w:val="en-GB"/>
                  </w:rPr>
                  <m:t>m</m:t>
                </m:r>
              </m:sub>
            </m:sSub>
          </m:e>
        </m:d>
        <m:r>
          <w:rPr>
            <w:rFonts w:ascii="Cambria Math" w:hAnsi="Cambria Math" w:cs="Times New Roman"/>
            <w:sz w:val="20"/>
            <w:szCs w:val="20"/>
            <w:lang w:val="en-GB"/>
          </w:rPr>
          <m:t>]</m:t>
        </m:r>
      </m:oMath>
      <w:r w:rsidR="004E6182" w:rsidRPr="00026AAF">
        <w:rPr>
          <w:rFonts w:ascii="Times New Roman" w:hAnsi="Times New Roman" w:cs="Times New Roman"/>
          <w:sz w:val="20"/>
          <w:szCs w:val="20"/>
          <w:lang w:val="en-GB"/>
        </w:rPr>
        <w:t xml:space="preserve"> </w:t>
      </w:r>
      <w:r w:rsidR="00EF6EC6">
        <w:rPr>
          <w:rFonts w:ascii="Times New Roman" w:hAnsi="Times New Roman" w:cs="Times New Roman"/>
          <w:sz w:val="20"/>
          <w:szCs w:val="20"/>
          <w:lang w:val="en-GB"/>
        </w:rPr>
        <w:t>on symbol sequences</w:t>
      </w:r>
      <w:r w:rsidR="00010844">
        <w:rPr>
          <w:rFonts w:ascii="Times New Roman" w:hAnsi="Times New Roman" w:cs="Times New Roman"/>
          <w:sz w:val="20"/>
          <w:szCs w:val="20"/>
          <w:lang w:val="en-GB"/>
        </w:rPr>
        <w:t xml:space="preserve"> of</w:t>
      </w:r>
      <w:r w:rsidR="0014702D" w:rsidRPr="00026AAF">
        <w:rPr>
          <w:rFonts w:ascii="Times New Roman" w:hAnsi="Times New Roman" w:cs="Times New Roman"/>
          <w:sz w:val="20"/>
          <w:szCs w:val="20"/>
          <w:lang w:val="en-GB"/>
        </w:rPr>
        <w:t xml:space="preserve"> length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a</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re</m:t>
            </m:r>
          </m:sub>
        </m:sSub>
      </m:oMath>
      <w:r w:rsidR="004E6182">
        <w:rPr>
          <w:rFonts w:ascii="Times New Roman" w:hAnsi="Times New Roman" w:cs="Times New Roman"/>
          <w:sz w:val="20"/>
          <w:szCs w:val="20"/>
          <w:lang w:val="en-GB"/>
        </w:rPr>
        <w:t>, where</w:t>
      </w:r>
      <w:r w:rsidR="0014702D" w:rsidRPr="00026AAF">
        <w:rPr>
          <w:rFonts w:ascii="Times New Roman" w:hAnsi="Times New Roman" w:cs="Times New Roman"/>
          <w:sz w:val="20"/>
          <w:szCs w:val="20"/>
          <w:lang w:val="en-GB"/>
        </w:rPr>
        <w:t xml:space="preserve"> </w:t>
      </w:r>
      <m:oMath>
        <m:r>
          <w:rPr>
            <w:rFonts w:ascii="Cambria Math" w:hAnsi="Cambria Math" w:cs="Times New Roman"/>
            <w:sz w:val="20"/>
            <w:szCs w:val="20"/>
            <w:lang w:val="en-GB"/>
          </w:rPr>
          <m:t>n</m:t>
        </m:r>
        <m:d>
          <m:dPr>
            <m:ctrlPr>
              <w:rPr>
                <w:rFonts w:ascii="Cambria Math" w:hAnsi="Cambria Math" w:cs="Times New Roman"/>
                <w:i/>
                <w:sz w:val="20"/>
                <w:szCs w:val="20"/>
                <w:lang w:val="en-GB"/>
              </w:rPr>
            </m:ctrlPr>
          </m:dPr>
          <m:e>
            <m:r>
              <w:rPr>
                <w:rFonts w:ascii="Cambria Math" w:hAnsi="Cambria Math" w:cs="Times New Roman"/>
                <w:sz w:val="20"/>
                <w:szCs w:val="20"/>
                <w:lang w:val="en-GB"/>
              </w:rPr>
              <m:t>a</m:t>
            </m:r>
          </m:e>
        </m:d>
        <m:r>
          <w:rPr>
            <w:rFonts w:ascii="Cambria Math" w:hAnsi="Cambria Math" w:cs="Times New Roman"/>
            <w:sz w:val="20"/>
            <w:szCs w:val="20"/>
            <w:lang w:val="en-GB"/>
          </w:rPr>
          <m:t xml:space="preserve"> </m:t>
        </m:r>
      </m:oMath>
      <w:r w:rsidR="004E6182">
        <w:rPr>
          <w:rFonts w:ascii="Times New Roman" w:hAnsi="Times New Roman" w:cs="Times New Roman"/>
          <w:sz w:val="20"/>
          <w:szCs w:val="20"/>
          <w:lang w:val="en-GB"/>
        </w:rPr>
        <w:t>denotes the number</w:t>
      </w:r>
      <w:r w:rsidR="0014702D" w:rsidRPr="00026AAF">
        <w:rPr>
          <w:rFonts w:ascii="Times New Roman" w:hAnsi="Times New Roman" w:cs="Times New Roman"/>
          <w:sz w:val="20"/>
          <w:szCs w:val="20"/>
          <w:lang w:val="en-GB"/>
        </w:rPr>
        <w:t xml:space="preserve"> of </w:t>
      </w:r>
      <w:r w:rsidR="004E6182">
        <w:rPr>
          <w:rFonts w:ascii="Times New Roman" w:hAnsi="Times New Roman" w:cs="Times New Roman"/>
          <w:sz w:val="20"/>
          <w:szCs w:val="20"/>
          <w:lang w:val="en-GB"/>
        </w:rPr>
        <w:t>occurrence of symbol a in</w:t>
      </w:r>
      <w:r w:rsidR="0014702D" w:rsidRPr="00026AAF">
        <w:rPr>
          <w:rFonts w:ascii="Times New Roman" w:hAnsi="Times New Roman" w:cs="Times New Roman"/>
          <w:sz w:val="20"/>
          <w:szCs w:val="20"/>
          <w:lang w:val="en-GB"/>
        </w:rPr>
        <w:t xml:space="preserve"> the sequence</w:t>
      </w:r>
      <w:r w:rsidR="004E6182">
        <w:rPr>
          <w:rFonts w:ascii="Times New Roman" w:hAnsi="Times New Roman" w:cs="Times New Roman"/>
          <w:sz w:val="20"/>
          <w:szCs w:val="20"/>
          <w:lang w:val="en-GB"/>
        </w:rPr>
        <w:t>.</w:t>
      </w:r>
      <w:r w:rsidR="0014702D" w:rsidRPr="00026AAF">
        <w:rPr>
          <w:rFonts w:ascii="Times New Roman" w:hAnsi="Times New Roman" w:cs="Times New Roman"/>
          <w:sz w:val="20"/>
          <w:szCs w:val="20"/>
          <w:lang w:val="en-GB"/>
        </w:rPr>
        <w:t xml:space="preserve"> CCDM runs adaptive arithmetic coding algorithm to map the binary sequence with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ps</m:t>
            </m:r>
          </m:sub>
        </m:sSub>
        <m:r>
          <w:rPr>
            <w:rFonts w:ascii="Cambria Math" w:hAnsi="Cambria Math" w:cs="Times New Roman"/>
            <w:sz w:val="20"/>
            <w:szCs w:val="20"/>
            <w:lang w:val="en-GB"/>
          </w:rPr>
          <m:t>=</m:t>
        </m:r>
        <m:d>
          <m:dPr>
            <m:begChr m:val="⌊"/>
            <m:endChr m:val="⌋"/>
            <m:ctrlPr>
              <w:rPr>
                <w:rFonts w:ascii="Cambria Math" w:hAnsi="Cambria Math" w:cs="Times New Roman"/>
                <w:i/>
                <w:sz w:val="20"/>
                <w:szCs w:val="20"/>
                <w:lang w:val="en-GB"/>
              </w:rPr>
            </m:ctrlPr>
          </m:dPr>
          <m:e>
            <m:r>
              <w:rPr>
                <w:rFonts w:ascii="Cambria Math" w:hAnsi="Cambria Math" w:cs="Times New Roman"/>
                <w:sz w:val="20"/>
                <w:szCs w:val="20"/>
                <w:lang w:val="en-GB"/>
              </w:rPr>
              <m:t>lo</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a</m:t>
                          </m:r>
                        </m:sub>
                      </m:sSub>
                    </m:e>
                  </m:mr>
                  <m:mr>
                    <m:e>
                      <m:r>
                        <w:rPr>
                          <w:rFonts w:ascii="Cambria Math" w:hAnsi="Cambria Math" w:cs="Times New Roman"/>
                          <w:sz w:val="20"/>
                          <w:szCs w:val="20"/>
                          <w:lang w:val="en-GB"/>
                        </w:rPr>
                        <m:t>n</m:t>
                      </m:r>
                      <m:d>
                        <m:dPr>
                          <m:ctrlPr>
                            <w:rPr>
                              <w:rFonts w:ascii="Cambria Math" w:hAnsi="Cambria Math" w:cs="Times New Roman"/>
                              <w:i/>
                              <w:sz w:val="20"/>
                              <w:szCs w:val="20"/>
                              <w:lang w:val="en-GB"/>
                            </w:rPr>
                          </m:ctrlPr>
                        </m:dPr>
                        <m:e>
                          <m:r>
                            <w:rPr>
                              <w:rFonts w:ascii="Cambria Math" w:hAnsi="Cambria Math" w:cs="Times New Roman"/>
                              <w:sz w:val="20"/>
                              <w:szCs w:val="20"/>
                              <w:lang w:val="en-GB"/>
                            </w:rPr>
                            <m:t>1</m:t>
                          </m:r>
                        </m:e>
                      </m:d>
                      <m:r>
                        <w:rPr>
                          <w:rFonts w:ascii="Cambria Math" w:hAnsi="Cambria Math" w:cs="Times New Roman"/>
                          <w:sz w:val="20"/>
                          <w:szCs w:val="20"/>
                          <w:lang w:val="en-GB"/>
                        </w:rPr>
                        <m:t>,n</m:t>
                      </m:r>
                      <m:d>
                        <m:dPr>
                          <m:ctrlPr>
                            <w:rPr>
                              <w:rFonts w:ascii="Cambria Math" w:hAnsi="Cambria Math" w:cs="Times New Roman"/>
                              <w:i/>
                              <w:sz w:val="20"/>
                              <w:szCs w:val="20"/>
                              <w:lang w:val="en-GB"/>
                            </w:rPr>
                          </m:ctrlPr>
                        </m:dPr>
                        <m:e>
                          <m:r>
                            <w:rPr>
                              <w:rFonts w:ascii="Cambria Math" w:hAnsi="Cambria Math" w:cs="Times New Roman"/>
                              <w:sz w:val="20"/>
                              <w:szCs w:val="20"/>
                              <w:lang w:val="en-GB"/>
                            </w:rPr>
                            <m:t>3</m:t>
                          </m:r>
                        </m:e>
                      </m:d>
                      <m:r>
                        <w:rPr>
                          <w:rFonts w:ascii="Cambria Math" w:hAnsi="Cambria Math" w:cs="Times New Roman"/>
                          <w:sz w:val="20"/>
                          <w:szCs w:val="20"/>
                          <w:lang w:val="en-GB"/>
                        </w:rPr>
                        <m:t>,…,n</m:t>
                      </m:r>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a</m:t>
                              </m:r>
                            </m:e>
                            <m:sub>
                              <m:r>
                                <w:rPr>
                                  <w:rFonts w:ascii="Cambria Math" w:hAnsi="Cambria Math" w:cs="Times New Roman"/>
                                  <w:sz w:val="20"/>
                                  <w:szCs w:val="20"/>
                                  <w:lang w:val="en-GB"/>
                                </w:rPr>
                                <m:t>m</m:t>
                              </m:r>
                            </m:sub>
                          </m:sSub>
                        </m:e>
                      </m:d>
                    </m:e>
                  </m:mr>
                </m:m>
              </m:e>
            </m:d>
          </m:e>
        </m:d>
      </m:oMath>
      <w:r w:rsidR="00E10DF4">
        <w:rPr>
          <w:rFonts w:ascii="Times New Roman" w:hAnsi="Times New Roman" w:cs="Times New Roman"/>
          <w:sz w:val="20"/>
          <w:szCs w:val="20"/>
          <w:lang w:val="en-GB"/>
        </w:rPr>
        <w:t xml:space="preserve"> </w:t>
      </w:r>
      <w:r w:rsidR="0014702D" w:rsidRPr="00E10DF4">
        <w:rPr>
          <w:rFonts w:ascii="Cambria Math" w:hAnsi="Cambria Math" w:cs="Times New Roman"/>
          <w:i/>
          <w:sz w:val="20"/>
          <w:szCs w:val="20"/>
          <w:lang w:val="en-GB"/>
        </w:rPr>
        <w:t xml:space="preserve"> </w:t>
      </w:r>
      <w:r w:rsidR="0014702D" w:rsidRPr="00026AAF">
        <w:rPr>
          <w:rFonts w:ascii="Times New Roman" w:hAnsi="Times New Roman" w:cs="Times New Roman"/>
          <w:sz w:val="20"/>
          <w:szCs w:val="20"/>
          <w:lang w:val="en-GB"/>
        </w:rPr>
        <w:t xml:space="preserve">bits to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a</m:t>
            </m:r>
          </m:sub>
        </m:sSub>
      </m:oMath>
      <w:r w:rsidR="0014702D" w:rsidRPr="00026AAF">
        <w:rPr>
          <w:rFonts w:ascii="Times New Roman" w:hAnsi="Times New Roman" w:cs="Times New Roman"/>
          <w:sz w:val="20"/>
          <w:szCs w:val="20"/>
          <w:lang w:val="en-GB"/>
        </w:rPr>
        <w:t xml:space="preserve"> amplitudes. </w:t>
      </w:r>
    </w:p>
    <w:p w14:paraId="034A032A" w14:textId="7550F34C" w:rsidR="0014702D" w:rsidRPr="001C1117" w:rsidRDefault="0014702D" w:rsidP="0014702D">
      <w:pPr>
        <w:rPr>
          <w:rFonts w:ascii="Times New Roman" w:hAnsi="Times New Roman" w:cs="Times New Roman"/>
          <w:sz w:val="20"/>
          <w:szCs w:val="20"/>
        </w:rPr>
      </w:pPr>
      <w:r w:rsidRPr="00026AAF">
        <w:rPr>
          <w:rFonts w:ascii="Times New Roman" w:hAnsi="Times New Roman" w:cs="Times New Roman"/>
          <w:sz w:val="20"/>
          <w:szCs w:val="20"/>
          <w:lang w:val="en-GB"/>
        </w:rPr>
        <w:t xml:space="preserve">To overcome the rate-loss of CCDM at finite block length, we adjust the unshaped information bit length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γ</m:t>
            </m:r>
          </m:sub>
        </m:sSub>
        <m:r>
          <w:rPr>
            <w:rFonts w:ascii="Cambria Math" w:hAnsi="Cambria Math" w:cs="Times New Roman"/>
            <w:sz w:val="20"/>
            <w:szCs w:val="20"/>
            <w:lang w:val="en-GB"/>
          </w:rPr>
          <m:t>=K-</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ps</m:t>
            </m:r>
          </m:sub>
        </m:sSub>
      </m:oMath>
      <w:r w:rsidRPr="00026AAF">
        <w:rPr>
          <w:rFonts w:ascii="Times New Roman" w:hAnsi="Times New Roman" w:cs="Times New Roman"/>
          <w:sz w:val="20"/>
          <w:szCs w:val="20"/>
          <w:lang w:val="en-GB"/>
        </w:rPr>
        <w:t xml:space="preserve">, </w:t>
      </w:r>
      <w:r w:rsidR="000918E6">
        <w:rPr>
          <w:rFonts w:ascii="Times New Roman" w:hAnsi="Times New Roman" w:cs="Times New Roman"/>
          <w:sz w:val="20"/>
          <w:szCs w:val="20"/>
          <w:lang w:val="en-GB"/>
        </w:rPr>
        <w:t>so that PS supports the</w:t>
      </w:r>
      <w:r w:rsidRPr="00026AAF">
        <w:rPr>
          <w:rFonts w:ascii="Times New Roman" w:hAnsi="Times New Roman" w:cs="Times New Roman"/>
          <w:sz w:val="20"/>
          <w:szCs w:val="20"/>
          <w:lang w:val="en-GB"/>
        </w:rPr>
        <w:t xml:space="preserve"> same payload size </w:t>
      </w:r>
      <w:r w:rsidR="000918E6">
        <w:rPr>
          <w:rFonts w:ascii="Times New Roman" w:hAnsi="Times New Roman" w:cs="Times New Roman"/>
          <w:sz w:val="20"/>
          <w:szCs w:val="20"/>
          <w:lang w:val="en-GB"/>
        </w:rPr>
        <w:t xml:space="preserve">as other modulation schemes. </w:t>
      </w:r>
      <w:r w:rsidR="002A65FB">
        <w:rPr>
          <w:rFonts w:ascii="Times New Roman" w:hAnsi="Times New Roman" w:cs="Times New Roman" w:hint="eastAsia"/>
          <w:sz w:val="20"/>
          <w:szCs w:val="20"/>
          <w:lang w:val="en-GB"/>
        </w:rPr>
        <w:t xml:space="preserve"> </w:t>
      </w:r>
      <w:r w:rsidR="004A117B">
        <w:rPr>
          <w:rFonts w:ascii="Times New Roman" w:hAnsi="Times New Roman" w:cs="Times New Roman"/>
          <w:sz w:val="20"/>
          <w:szCs w:val="20"/>
          <w:lang w:val="en-GB"/>
        </w:rPr>
        <w:t>Finally</w:t>
      </w:r>
      <w:r w:rsidR="000B1884">
        <w:rPr>
          <w:rFonts w:ascii="Times New Roman" w:hAnsi="Times New Roman" w:cs="Times New Roman" w:hint="eastAsia"/>
          <w:sz w:val="20"/>
          <w:szCs w:val="20"/>
          <w:lang w:val="en-GB"/>
        </w:rPr>
        <w:t xml:space="preserve">, a total </w:t>
      </w:r>
      <w:r w:rsidR="001C1117">
        <w:rPr>
          <w:rFonts w:ascii="Times New Roman" w:hAnsi="Times New Roman" w:cs="Times New Roman" w:hint="eastAsia"/>
          <w:sz w:val="20"/>
          <w:szCs w:val="20"/>
          <w:lang w:val="en-GB"/>
        </w:rPr>
        <w:t>number of</w:t>
      </w:r>
      <w:r w:rsidR="000B1884">
        <w:rPr>
          <w:rFonts w:ascii="Times New Roman" w:hAnsi="Times New Roman" w:cs="Times New Roman" w:hint="eastAsia"/>
          <w:sz w:val="20"/>
          <w:szCs w:val="20"/>
          <w:lang w:val="en-GB"/>
        </w:rPr>
        <w:t xml:space="preserve"> </w:t>
      </w:r>
      <m:oMath>
        <m:r>
          <w:rPr>
            <w:rFonts w:ascii="Cambria Math" w:hAnsi="Cambria Math" w:cs="Times New Roman"/>
            <w:sz w:val="20"/>
            <w:szCs w:val="20"/>
            <w:lang w:val="en-GB"/>
          </w:rPr>
          <m:t>(m-2)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re</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γ</m:t>
            </m:r>
          </m:sub>
        </m:sSub>
      </m:oMath>
      <w:r w:rsidR="000B1884">
        <w:rPr>
          <w:rFonts w:ascii="Times New Roman" w:hAnsi="Times New Roman" w:cs="Times New Roman" w:hint="eastAsia"/>
          <w:sz w:val="20"/>
          <w:szCs w:val="20"/>
          <w:lang w:val="en-GB"/>
        </w:rPr>
        <w:t xml:space="preserve"> bits are collected </w:t>
      </w:r>
      <w:r w:rsidR="004A117B">
        <w:rPr>
          <w:rFonts w:ascii="Times New Roman" w:hAnsi="Times New Roman" w:cs="Times New Roman"/>
          <w:sz w:val="20"/>
          <w:szCs w:val="20"/>
          <w:lang w:val="en-GB"/>
        </w:rPr>
        <w:t>as</w:t>
      </w:r>
      <w:r w:rsidR="001C1117">
        <w:rPr>
          <w:rFonts w:ascii="Times New Roman" w:hAnsi="Times New Roman" w:cs="Times New Roman" w:hint="eastAsia"/>
          <w:sz w:val="20"/>
          <w:szCs w:val="20"/>
          <w:lang w:val="en-GB"/>
        </w:rPr>
        <w:t xml:space="preserve"> input to </w:t>
      </w:r>
      <w:r w:rsidR="004A117B">
        <w:rPr>
          <w:rFonts w:ascii="Times New Roman" w:hAnsi="Times New Roman" w:cs="Times New Roman"/>
          <w:sz w:val="20"/>
          <w:szCs w:val="20"/>
          <w:lang w:val="en-GB"/>
        </w:rPr>
        <w:t xml:space="preserve">the </w:t>
      </w:r>
      <w:r w:rsidR="001C1117">
        <w:rPr>
          <w:rFonts w:ascii="Times New Roman" w:hAnsi="Times New Roman" w:cs="Times New Roman" w:hint="eastAsia"/>
          <w:sz w:val="20"/>
          <w:szCs w:val="20"/>
          <w:lang w:val="en-GB"/>
        </w:rPr>
        <w:t>LDPC</w:t>
      </w:r>
      <w:r w:rsidR="004A117B">
        <w:rPr>
          <w:rFonts w:ascii="Times New Roman" w:hAnsi="Times New Roman" w:cs="Times New Roman"/>
          <w:sz w:val="20"/>
          <w:szCs w:val="20"/>
          <w:lang w:val="en-GB"/>
        </w:rPr>
        <w:t xml:space="preserve"> encoder</w:t>
      </w:r>
      <w:r w:rsidR="001C1117">
        <w:rPr>
          <w:rFonts w:ascii="Times New Roman" w:hAnsi="Times New Roman" w:cs="Times New Roman"/>
          <w:sz w:val="20"/>
          <w:szCs w:val="20"/>
        </w:rPr>
        <w:t>.</w:t>
      </w:r>
    </w:p>
    <w:p w14:paraId="21EB73D9" w14:textId="2166BBD4" w:rsidR="0064755B" w:rsidRDefault="0001367C" w:rsidP="00C94081">
      <w:pPr>
        <w:rPr>
          <w:rFonts w:ascii="Times New Roman" w:hAnsi="Times New Roman" w:cs="Times New Roman"/>
          <w:sz w:val="20"/>
          <w:szCs w:val="20"/>
          <w:lang w:val="en-GB"/>
        </w:rPr>
      </w:pPr>
      <w:r>
        <w:rPr>
          <w:rFonts w:ascii="Times New Roman" w:hAnsi="Times New Roman" w:cs="Times New Roman"/>
          <w:sz w:val="20"/>
          <w:szCs w:val="20"/>
          <w:lang w:val="en-GB"/>
        </w:rPr>
        <w:t>To maximize shaping gain</w:t>
      </w:r>
      <w:r w:rsidR="0064755B" w:rsidRPr="002F7745">
        <w:rPr>
          <w:rFonts w:ascii="Times New Roman" w:hAnsi="Times New Roman" w:cs="Times New Roman"/>
          <w:sz w:val="20"/>
          <w:szCs w:val="20"/>
          <w:lang w:val="en-GB"/>
        </w:rPr>
        <w:t xml:space="preserve">, PS </w:t>
      </w:r>
      <w:r>
        <w:rPr>
          <w:rFonts w:ascii="Times New Roman" w:hAnsi="Times New Roman" w:cs="Times New Roman"/>
          <w:sz w:val="20"/>
          <w:szCs w:val="20"/>
          <w:lang w:val="en-GB"/>
        </w:rPr>
        <w:t xml:space="preserve">should transmit </w:t>
      </w:r>
      <w:r w:rsidR="007B3B3A" w:rsidRPr="002F7745">
        <w:rPr>
          <w:rFonts w:ascii="Times New Roman" w:hAnsi="Times New Roman" w:cs="Times New Roman"/>
          <w:sz w:val="20"/>
          <w:szCs w:val="20"/>
          <w:lang w:val="en-GB"/>
        </w:rPr>
        <w:t xml:space="preserve">all shaped symbols. </w:t>
      </w:r>
      <w:r w:rsidR="008823A2">
        <w:rPr>
          <w:rFonts w:ascii="Times New Roman" w:hAnsi="Times New Roman" w:cs="Times New Roman"/>
          <w:sz w:val="20"/>
          <w:szCs w:val="20"/>
          <w:lang w:val="en-GB"/>
        </w:rPr>
        <w:t>As discussed in our coding paper,</w:t>
      </w:r>
      <w:r w:rsidR="007B3B3A" w:rsidRPr="002F7745">
        <w:rPr>
          <w:rFonts w:ascii="Times New Roman" w:hAnsi="Times New Roman" w:cs="Times New Roman"/>
          <w:sz w:val="20"/>
          <w:szCs w:val="20"/>
          <w:lang w:val="en-GB"/>
        </w:rPr>
        <w:t xml:space="preserve"> 5G-LDPC </w:t>
      </w:r>
      <w:r w:rsidR="008823A2">
        <w:rPr>
          <w:rFonts w:ascii="Times New Roman" w:hAnsi="Times New Roman" w:cs="Times New Roman"/>
          <w:sz w:val="20"/>
          <w:szCs w:val="20"/>
          <w:lang w:val="en-GB"/>
        </w:rPr>
        <w:t>is strictly speaking not-</w:t>
      </w:r>
      <w:r w:rsidR="007B3B3A" w:rsidRPr="002F7745">
        <w:rPr>
          <w:rFonts w:ascii="Times New Roman" w:hAnsi="Times New Roman" w:cs="Times New Roman"/>
          <w:sz w:val="20"/>
          <w:szCs w:val="20"/>
          <w:lang w:val="en-GB"/>
        </w:rPr>
        <w:t>systematic</w:t>
      </w:r>
      <w:r w:rsidR="008823A2">
        <w:rPr>
          <w:rFonts w:ascii="Times New Roman" w:hAnsi="Times New Roman" w:cs="Times New Roman"/>
          <w:sz w:val="20"/>
          <w:szCs w:val="20"/>
          <w:lang w:val="en-GB"/>
        </w:rPr>
        <w:t>, since</w:t>
      </w:r>
      <w:r w:rsidR="007B3B3A" w:rsidRPr="002F7745">
        <w:rPr>
          <w:rFonts w:ascii="Times New Roman" w:hAnsi="Times New Roman" w:cs="Times New Roman"/>
          <w:sz w:val="20"/>
          <w:szCs w:val="20"/>
          <w:lang w:val="en-GB"/>
        </w:rPr>
        <w:t xml:space="preserve"> it punctures the first </w:t>
      </w:r>
      <m:oMath>
        <m:r>
          <m:rPr>
            <m:sty m:val="p"/>
          </m:rPr>
          <w:rPr>
            <w:rFonts w:ascii="Cambria Math" w:hAnsi="Cambria Math" w:cs="Times New Roman"/>
            <w:sz w:val="20"/>
            <w:szCs w:val="20"/>
            <w:lang w:val="en-GB"/>
          </w:rPr>
          <m:t>2</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Z</m:t>
            </m:r>
          </m:e>
          <m:sub>
            <m:r>
              <w:rPr>
                <w:rFonts w:ascii="Cambria Math" w:hAnsi="Cambria Math" w:cs="Times New Roman"/>
                <w:sz w:val="20"/>
                <w:szCs w:val="20"/>
                <w:lang w:val="en-GB"/>
              </w:rPr>
              <m:t>c</m:t>
            </m:r>
          </m:sub>
        </m:sSub>
      </m:oMath>
      <w:r w:rsidR="000F157D" w:rsidRPr="002F7745">
        <w:rPr>
          <w:rFonts w:ascii="Times New Roman" w:hAnsi="Times New Roman" w:cs="Times New Roman"/>
          <w:sz w:val="20"/>
          <w:szCs w:val="20"/>
          <w:lang w:val="en-GB"/>
        </w:rPr>
        <w:t xml:space="preserve"> systematic bits</w:t>
      </w:r>
      <w:r w:rsidR="008823A2">
        <w:rPr>
          <w:rFonts w:ascii="Times New Roman" w:hAnsi="Times New Roman" w:cs="Times New Roman"/>
          <w:sz w:val="20"/>
          <w:szCs w:val="20"/>
          <w:lang w:val="en-GB"/>
        </w:rPr>
        <w:t>.</w:t>
      </w:r>
      <w:r w:rsidR="000F157D" w:rsidRPr="002F7745">
        <w:rPr>
          <w:rFonts w:ascii="Times New Roman" w:hAnsi="Times New Roman" w:cs="Times New Roman"/>
          <w:sz w:val="20"/>
          <w:szCs w:val="20"/>
          <w:lang w:val="en-GB"/>
        </w:rPr>
        <w:t xml:space="preserve"> </w:t>
      </w:r>
      <w:r w:rsidR="00C044DD">
        <w:rPr>
          <w:rFonts w:ascii="Times New Roman" w:hAnsi="Times New Roman" w:cs="Times New Roman"/>
          <w:sz w:val="20"/>
          <w:szCs w:val="20"/>
          <w:lang w:val="en-GB"/>
        </w:rPr>
        <w:t>In order to use the 5G LDPC code with PS</w:t>
      </w:r>
      <w:r w:rsidR="000F157D" w:rsidRPr="002F7745">
        <w:rPr>
          <w:rFonts w:ascii="Times New Roman" w:hAnsi="Times New Roman" w:cs="Times New Roman"/>
          <w:sz w:val="20"/>
          <w:szCs w:val="20"/>
          <w:lang w:val="en-GB"/>
        </w:rPr>
        <w:t xml:space="preserve">, </w:t>
      </w:r>
      <w:r w:rsidR="00A873D6" w:rsidRPr="002F7745">
        <w:rPr>
          <w:rFonts w:ascii="Times New Roman" w:hAnsi="Times New Roman" w:cs="Times New Roman"/>
          <w:sz w:val="20"/>
          <w:szCs w:val="20"/>
          <w:lang w:val="en-GB"/>
        </w:rPr>
        <w:t xml:space="preserve">we place unshaped </w:t>
      </w:r>
      <w:r w:rsidR="00C044DD">
        <w:rPr>
          <w:rFonts w:ascii="Times New Roman" w:hAnsi="Times New Roman" w:cs="Times New Roman"/>
          <w:sz w:val="20"/>
          <w:szCs w:val="20"/>
          <w:lang w:val="en-GB"/>
        </w:rPr>
        <w:t xml:space="preserve">systematic </w:t>
      </w:r>
      <w:r w:rsidR="00A873D6" w:rsidRPr="002F7745">
        <w:rPr>
          <w:rFonts w:ascii="Times New Roman" w:hAnsi="Times New Roman" w:cs="Times New Roman"/>
          <w:sz w:val="20"/>
          <w:szCs w:val="20"/>
          <w:lang w:val="en-GB"/>
        </w:rPr>
        <w:t xml:space="preserve">bits before shaped </w:t>
      </w:r>
      <w:r w:rsidR="00C044DD">
        <w:rPr>
          <w:rFonts w:ascii="Times New Roman" w:hAnsi="Times New Roman" w:cs="Times New Roman"/>
          <w:sz w:val="20"/>
          <w:szCs w:val="20"/>
          <w:lang w:val="en-GB"/>
        </w:rPr>
        <w:t xml:space="preserve">systematic </w:t>
      </w:r>
      <w:r w:rsidR="00A873D6" w:rsidRPr="002F7745">
        <w:rPr>
          <w:rFonts w:ascii="Times New Roman" w:hAnsi="Times New Roman" w:cs="Times New Roman"/>
          <w:sz w:val="20"/>
          <w:szCs w:val="20"/>
          <w:lang w:val="en-GB"/>
        </w:rPr>
        <w:t>bits when input to 5G-LDPC code</w:t>
      </w:r>
      <w:r w:rsidR="002F7745" w:rsidRPr="002F7745">
        <w:rPr>
          <w:rFonts w:ascii="Times New Roman" w:hAnsi="Times New Roman" w:cs="Times New Roman"/>
          <w:sz w:val="20"/>
          <w:szCs w:val="20"/>
          <w:lang w:val="en-GB"/>
        </w:rPr>
        <w:t xml:space="preserve">. This </w:t>
      </w:r>
      <w:r w:rsidR="00823783">
        <w:rPr>
          <w:rFonts w:ascii="Times New Roman" w:hAnsi="Times New Roman" w:cs="Times New Roman"/>
          <w:sz w:val="20"/>
          <w:szCs w:val="20"/>
          <w:lang w:val="en-GB"/>
        </w:rPr>
        <w:t>enables</w:t>
      </w:r>
      <w:r w:rsidR="002F7745" w:rsidRPr="002F7745">
        <w:rPr>
          <w:rFonts w:ascii="Times New Roman" w:hAnsi="Times New Roman" w:cs="Times New Roman"/>
          <w:sz w:val="20"/>
          <w:szCs w:val="20"/>
          <w:lang w:val="en-GB"/>
        </w:rPr>
        <w:t xml:space="preserve"> no shaped </w:t>
      </w:r>
      <w:r w:rsidR="00227648">
        <w:rPr>
          <w:rFonts w:ascii="Times New Roman" w:hAnsi="Times New Roman" w:cs="Times New Roman" w:hint="eastAsia"/>
          <w:sz w:val="20"/>
          <w:szCs w:val="20"/>
          <w:lang w:val="en-GB"/>
        </w:rPr>
        <w:t xml:space="preserve">output </w:t>
      </w:r>
      <w:r w:rsidR="002F7745" w:rsidRPr="002F7745">
        <w:rPr>
          <w:rFonts w:ascii="Times New Roman" w:hAnsi="Times New Roman" w:cs="Times New Roman"/>
          <w:sz w:val="20"/>
          <w:szCs w:val="20"/>
          <w:lang w:val="en-GB"/>
        </w:rPr>
        <w:t xml:space="preserve">bits </w:t>
      </w:r>
      <w:r w:rsidR="00823783">
        <w:rPr>
          <w:rFonts w:ascii="Times New Roman" w:hAnsi="Times New Roman" w:cs="Times New Roman"/>
          <w:sz w:val="20"/>
          <w:szCs w:val="20"/>
          <w:lang w:val="en-GB"/>
        </w:rPr>
        <w:t>to</w:t>
      </w:r>
      <w:r w:rsidR="002F7745" w:rsidRPr="002F7745">
        <w:rPr>
          <w:rFonts w:ascii="Times New Roman" w:hAnsi="Times New Roman" w:cs="Times New Roman"/>
          <w:sz w:val="20"/>
          <w:szCs w:val="20"/>
          <w:lang w:val="en-GB"/>
        </w:rPr>
        <w:t xml:space="preserve"> be punctured when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γ</m:t>
            </m:r>
          </m:sub>
        </m:sSub>
        <m:r>
          <m:rPr>
            <m:sty m:val="p"/>
          </m:rPr>
          <w:rPr>
            <w:rFonts w:ascii="Cambria Math" w:hAnsi="Cambria Math" w:cs="Times New Roman"/>
            <w:sz w:val="20"/>
            <w:szCs w:val="20"/>
            <w:lang w:val="en-GB"/>
          </w:rPr>
          <m:t>≥2</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Z</m:t>
            </m:r>
          </m:e>
          <m:sub>
            <m:r>
              <w:rPr>
                <w:rFonts w:ascii="Cambria Math" w:hAnsi="Cambria Math" w:cs="Times New Roman"/>
                <w:sz w:val="20"/>
                <w:szCs w:val="20"/>
                <w:lang w:val="en-GB"/>
              </w:rPr>
              <m:t>c</m:t>
            </m:r>
          </m:sub>
        </m:sSub>
      </m:oMath>
      <w:r w:rsidR="002F7745" w:rsidRPr="002F7745">
        <w:rPr>
          <w:rFonts w:ascii="Times New Roman" w:hAnsi="Times New Roman" w:cs="Times New Roman"/>
          <w:sz w:val="20"/>
          <w:szCs w:val="20"/>
          <w:lang w:val="en-GB"/>
        </w:rPr>
        <w:t>.</w:t>
      </w:r>
      <w:r w:rsidR="00A36277">
        <w:rPr>
          <w:rFonts w:ascii="Times New Roman" w:hAnsi="Times New Roman" w:cs="Times New Roman" w:hint="eastAsia"/>
          <w:sz w:val="20"/>
          <w:szCs w:val="20"/>
          <w:lang w:val="en-GB"/>
        </w:rPr>
        <w:t xml:space="preserve"> </w:t>
      </w:r>
    </w:p>
    <w:p w14:paraId="27572D19" w14:textId="124A7124" w:rsidR="00A13E8B" w:rsidRPr="002F7745" w:rsidRDefault="002D3F3F" w:rsidP="00C94081">
      <w:pPr>
        <w:rPr>
          <w:rFonts w:ascii="Times New Roman" w:hAnsi="Times New Roman" w:cs="Times New Roman"/>
          <w:sz w:val="20"/>
          <w:szCs w:val="20"/>
          <w:lang w:val="en-GB"/>
        </w:rPr>
      </w:pPr>
      <w:r>
        <w:rPr>
          <w:rFonts w:ascii="Times New Roman" w:hAnsi="Times New Roman" w:cs="Times New Roman"/>
          <w:sz w:val="20"/>
          <w:szCs w:val="20"/>
          <w:lang w:val="en-GB"/>
        </w:rPr>
        <w:t>We</w:t>
      </w:r>
      <w:r w:rsidR="00B02F83">
        <w:rPr>
          <w:rFonts w:ascii="Times New Roman" w:hAnsi="Times New Roman" w:cs="Times New Roman"/>
          <w:sz w:val="20"/>
          <w:szCs w:val="20"/>
          <w:lang w:val="en-GB"/>
        </w:rPr>
        <w:t xml:space="preserve"> assume max-log</w:t>
      </w:r>
      <w:r>
        <w:rPr>
          <w:rFonts w:ascii="Times New Roman" w:hAnsi="Times New Roman" w:cs="Times New Roman"/>
          <w:sz w:val="20"/>
          <w:szCs w:val="20"/>
          <w:lang w:val="en-GB"/>
        </w:rPr>
        <w:t xml:space="preserve"> LLR</w:t>
      </w:r>
      <w:r w:rsidR="00B02F83">
        <w:rPr>
          <w:rFonts w:ascii="Times New Roman" w:hAnsi="Times New Roman" w:cs="Times New Roman"/>
          <w:sz w:val="20"/>
          <w:szCs w:val="20"/>
          <w:lang w:val="en-GB"/>
        </w:rPr>
        <w:t xml:space="preserve"> </w:t>
      </w:r>
      <w:r w:rsidR="00737073">
        <w:rPr>
          <w:rFonts w:ascii="Times New Roman" w:hAnsi="Times New Roman" w:cs="Times New Roman" w:hint="eastAsia"/>
          <w:sz w:val="20"/>
          <w:szCs w:val="20"/>
          <w:lang w:val="en-GB"/>
        </w:rPr>
        <w:t>demodulator</w:t>
      </w:r>
      <w:r w:rsidR="008D2453">
        <w:rPr>
          <w:rFonts w:ascii="Times New Roman" w:hAnsi="Times New Roman" w:cs="Times New Roman" w:hint="eastAsia"/>
          <w:sz w:val="20"/>
          <w:szCs w:val="20"/>
          <w:lang w:val="en-GB"/>
        </w:rPr>
        <w:t xml:space="preserve"> for </w:t>
      </w:r>
      <w:r w:rsidR="009559EB">
        <w:rPr>
          <w:rFonts w:ascii="Times New Roman" w:hAnsi="Times New Roman" w:cs="Times New Roman" w:hint="eastAsia"/>
          <w:sz w:val="20"/>
          <w:szCs w:val="20"/>
          <w:lang w:val="en-GB"/>
        </w:rPr>
        <w:t xml:space="preserve">both </w:t>
      </w:r>
      <w:r w:rsidR="008D2453">
        <w:rPr>
          <w:rFonts w:ascii="Times New Roman" w:hAnsi="Times New Roman" w:cs="Times New Roman" w:hint="eastAsia"/>
          <w:sz w:val="20"/>
          <w:szCs w:val="20"/>
          <w:lang w:val="en-GB"/>
        </w:rPr>
        <w:t>uniform QAM and PS, and MAP</w:t>
      </w:r>
      <w:r w:rsidR="00737073">
        <w:rPr>
          <w:rFonts w:ascii="Times New Roman" w:hAnsi="Times New Roman" w:cs="Times New Roman" w:hint="eastAsia"/>
          <w:sz w:val="20"/>
          <w:szCs w:val="20"/>
          <w:lang w:val="en-GB"/>
        </w:rPr>
        <w:t xml:space="preserve"> LLR</w:t>
      </w:r>
      <w:r w:rsidR="008D2453">
        <w:rPr>
          <w:rFonts w:ascii="Times New Roman" w:hAnsi="Times New Roman" w:cs="Times New Roman" w:hint="eastAsia"/>
          <w:sz w:val="20"/>
          <w:szCs w:val="20"/>
          <w:lang w:val="en-GB"/>
        </w:rPr>
        <w:t xml:space="preserve"> </w:t>
      </w:r>
      <w:r w:rsidR="00737073">
        <w:rPr>
          <w:rFonts w:ascii="Times New Roman" w:hAnsi="Times New Roman" w:cs="Times New Roman" w:hint="eastAsia"/>
          <w:sz w:val="20"/>
          <w:szCs w:val="20"/>
          <w:lang w:val="en-GB"/>
        </w:rPr>
        <w:t>demodulator</w:t>
      </w:r>
      <w:r w:rsidR="008D2453">
        <w:rPr>
          <w:rFonts w:ascii="Times New Roman" w:hAnsi="Times New Roman" w:cs="Times New Roman" w:hint="eastAsia"/>
          <w:sz w:val="20"/>
          <w:szCs w:val="20"/>
          <w:lang w:val="en-GB"/>
        </w:rPr>
        <w:t xml:space="preserve"> for GS</w:t>
      </w:r>
      <w:r w:rsidR="00737073">
        <w:rPr>
          <w:rFonts w:ascii="Times New Roman" w:hAnsi="Times New Roman" w:cs="Times New Roman" w:hint="eastAsia"/>
          <w:sz w:val="20"/>
          <w:szCs w:val="20"/>
          <w:lang w:val="en-GB"/>
        </w:rPr>
        <w:t xml:space="preserve"> respectively</w:t>
      </w:r>
      <w:r w:rsidR="009559EB">
        <w:rPr>
          <w:rFonts w:ascii="Times New Roman" w:hAnsi="Times New Roman" w:cs="Times New Roman" w:hint="eastAsia"/>
          <w:sz w:val="20"/>
          <w:szCs w:val="20"/>
          <w:lang w:val="en-GB"/>
        </w:rPr>
        <w:t>.</w:t>
      </w:r>
      <w:r w:rsidR="00443E59">
        <w:rPr>
          <w:rFonts w:ascii="Times New Roman" w:hAnsi="Times New Roman" w:cs="Times New Roman" w:hint="eastAsia"/>
          <w:sz w:val="20"/>
          <w:szCs w:val="20"/>
          <w:lang w:val="en-GB"/>
        </w:rPr>
        <w:t xml:space="preserve">  25</w:t>
      </w:r>
      <w:r w:rsidR="009559EB">
        <w:rPr>
          <w:rFonts w:ascii="Times New Roman" w:hAnsi="Times New Roman" w:cs="Times New Roman" w:hint="eastAsia"/>
          <w:sz w:val="20"/>
          <w:szCs w:val="20"/>
          <w:lang w:val="en-GB"/>
        </w:rPr>
        <w:t xml:space="preserve"> </w:t>
      </w:r>
      <w:r w:rsidR="00443E59">
        <w:rPr>
          <w:rFonts w:ascii="Times New Roman" w:hAnsi="Times New Roman" w:cs="Times New Roman" w:hint="eastAsia"/>
          <w:sz w:val="20"/>
          <w:szCs w:val="20"/>
          <w:lang w:val="en-GB"/>
        </w:rPr>
        <w:t xml:space="preserve">layered iterations </w:t>
      </w:r>
      <w:r w:rsidR="009A6CE1">
        <w:rPr>
          <w:rFonts w:ascii="Times New Roman" w:hAnsi="Times New Roman" w:cs="Times New Roman"/>
          <w:sz w:val="20"/>
          <w:szCs w:val="20"/>
          <w:lang w:val="en-GB"/>
        </w:rPr>
        <w:t>were</w:t>
      </w:r>
      <w:r w:rsidR="00686760">
        <w:rPr>
          <w:rFonts w:ascii="Times New Roman" w:hAnsi="Times New Roman" w:cs="Times New Roman"/>
          <w:sz w:val="20"/>
          <w:szCs w:val="20"/>
          <w:lang w:val="en-GB"/>
        </w:rPr>
        <w:t xml:space="preserve"> used</w:t>
      </w:r>
      <w:r w:rsidR="001856D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w:t>
      </w:r>
      <w:r w:rsidR="009A6CE1">
        <w:rPr>
          <w:rFonts w:ascii="Times New Roman" w:hAnsi="Times New Roman" w:cs="Times New Roman"/>
          <w:sz w:val="20"/>
          <w:szCs w:val="20"/>
          <w:lang w:val="en-GB"/>
        </w:rPr>
        <w:t xml:space="preserve">the </w:t>
      </w:r>
      <w:r w:rsidR="001856D9">
        <w:rPr>
          <w:rFonts w:ascii="Times New Roman" w:hAnsi="Times New Roman" w:cs="Times New Roman" w:hint="eastAsia"/>
          <w:sz w:val="20"/>
          <w:szCs w:val="20"/>
          <w:lang w:val="en-GB"/>
        </w:rPr>
        <w:t>LDPC</w:t>
      </w:r>
      <w:r w:rsidR="00686760">
        <w:rPr>
          <w:rFonts w:ascii="Times New Roman" w:hAnsi="Times New Roman" w:cs="Times New Roman"/>
          <w:sz w:val="20"/>
          <w:szCs w:val="20"/>
          <w:lang w:val="en-GB"/>
        </w:rPr>
        <w:t xml:space="preserve"> </w:t>
      </w:r>
      <w:r w:rsidR="009A6CE1">
        <w:rPr>
          <w:rFonts w:ascii="Times New Roman" w:hAnsi="Times New Roman" w:cs="Times New Roman"/>
          <w:sz w:val="20"/>
          <w:szCs w:val="20"/>
          <w:lang w:val="en-GB"/>
        </w:rPr>
        <w:t xml:space="preserve">decoder </w:t>
      </w:r>
      <w:r>
        <w:rPr>
          <w:rFonts w:ascii="Times New Roman" w:hAnsi="Times New Roman" w:cs="Times New Roman"/>
          <w:sz w:val="20"/>
          <w:szCs w:val="20"/>
          <w:lang w:val="en-GB"/>
        </w:rPr>
        <w:t>for all cases</w:t>
      </w:r>
      <w:r w:rsidR="00443E59">
        <w:rPr>
          <w:rFonts w:ascii="Times New Roman" w:hAnsi="Times New Roman" w:cs="Times New Roman" w:hint="eastAsia"/>
          <w:sz w:val="20"/>
          <w:szCs w:val="20"/>
          <w:lang w:val="en-GB"/>
        </w:rPr>
        <w:t xml:space="preserve">. </w:t>
      </w:r>
      <w:r w:rsidR="002047D0">
        <w:rPr>
          <w:rFonts w:ascii="Times New Roman" w:hAnsi="Times New Roman" w:cs="Times New Roman" w:hint="eastAsia"/>
          <w:sz w:val="20"/>
          <w:szCs w:val="20"/>
          <w:lang w:val="en-GB"/>
        </w:rPr>
        <w:t>The</w:t>
      </w:r>
      <w:r w:rsidR="00A13E8B">
        <w:rPr>
          <w:rFonts w:ascii="Times New Roman" w:hAnsi="Times New Roman" w:cs="Times New Roman"/>
          <w:sz w:val="20"/>
          <w:szCs w:val="20"/>
          <w:lang w:val="en-GB"/>
        </w:rPr>
        <w:t xml:space="preserve"> </w:t>
      </w:r>
      <w:r w:rsidR="00ED78C8">
        <w:rPr>
          <w:rFonts w:ascii="Times New Roman" w:hAnsi="Times New Roman" w:cs="Times New Roman"/>
          <w:sz w:val="20"/>
          <w:szCs w:val="20"/>
          <w:lang w:val="en-GB"/>
        </w:rPr>
        <w:t xml:space="preserve">BLER performance is shown in figure below. </w:t>
      </w:r>
      <w:r w:rsidR="00B27FAB">
        <w:rPr>
          <w:rFonts w:ascii="Times New Roman" w:hAnsi="Times New Roman" w:cs="Times New Roman"/>
          <w:sz w:val="20"/>
          <w:szCs w:val="20"/>
          <w:lang w:val="en-GB"/>
        </w:rPr>
        <w:t xml:space="preserve">PS shows </w:t>
      </w:r>
      <w:r w:rsidR="00907918">
        <w:rPr>
          <w:rFonts w:ascii="Times New Roman" w:hAnsi="Times New Roman" w:cs="Times New Roman"/>
          <w:sz w:val="20"/>
          <w:szCs w:val="20"/>
          <w:lang w:val="en-GB"/>
        </w:rPr>
        <w:t xml:space="preserve">the best performance in all </w:t>
      </w:r>
      <w:r w:rsidR="00F434FA">
        <w:rPr>
          <w:rFonts w:ascii="Times New Roman" w:hAnsi="Times New Roman" w:cs="Times New Roman"/>
          <w:sz w:val="20"/>
          <w:szCs w:val="20"/>
          <w:lang w:val="en-GB"/>
        </w:rPr>
        <w:t xml:space="preserve">configurations. The gap to uniform QAM </w:t>
      </w:r>
      <w:r w:rsidR="00BB5FD9">
        <w:rPr>
          <w:rFonts w:ascii="Times New Roman" w:hAnsi="Times New Roman" w:cs="Times New Roman"/>
          <w:sz w:val="20"/>
          <w:szCs w:val="20"/>
          <w:lang w:val="en-GB"/>
        </w:rPr>
        <w:t>increases</w:t>
      </w:r>
      <w:r w:rsidR="00DC2A9C">
        <w:rPr>
          <w:rFonts w:ascii="Times New Roman" w:hAnsi="Times New Roman" w:cs="Times New Roman"/>
          <w:sz w:val="20"/>
          <w:szCs w:val="20"/>
          <w:lang w:val="en-GB"/>
        </w:rPr>
        <w:t xml:space="preserve"> </w:t>
      </w:r>
      <w:r w:rsidR="00BB5FD9">
        <w:rPr>
          <w:rFonts w:ascii="Times New Roman" w:hAnsi="Times New Roman" w:cs="Times New Roman"/>
          <w:sz w:val="20"/>
          <w:szCs w:val="20"/>
          <w:lang w:val="en-GB"/>
        </w:rPr>
        <w:t>as the</w:t>
      </w:r>
      <w:r w:rsidR="00DC2A9C">
        <w:rPr>
          <w:rFonts w:ascii="Times New Roman" w:hAnsi="Times New Roman" w:cs="Times New Roman"/>
          <w:sz w:val="20"/>
          <w:szCs w:val="20"/>
          <w:lang w:val="en-GB"/>
        </w:rPr>
        <w:t xml:space="preserve"> modulation order</w:t>
      </w:r>
      <w:r w:rsidR="00BB5FD9">
        <w:rPr>
          <w:rFonts w:ascii="Times New Roman" w:hAnsi="Times New Roman" w:cs="Times New Roman"/>
          <w:sz w:val="20"/>
          <w:szCs w:val="20"/>
          <w:lang w:val="en-GB"/>
        </w:rPr>
        <w:t xml:space="preserve"> size grows</w:t>
      </w:r>
      <w:r w:rsidR="00E21BB1">
        <w:rPr>
          <w:rFonts w:ascii="Times New Roman" w:hAnsi="Times New Roman" w:cs="Times New Roman"/>
          <w:sz w:val="20"/>
          <w:szCs w:val="20"/>
          <w:lang w:val="en-GB"/>
        </w:rPr>
        <w:t xml:space="preserve">. </w:t>
      </w:r>
      <w:r w:rsidR="00492D6C">
        <w:rPr>
          <w:rFonts w:ascii="Times New Roman" w:hAnsi="Times New Roman" w:cs="Times New Roman"/>
          <w:sz w:val="20"/>
          <w:szCs w:val="20"/>
          <w:lang w:val="en-GB"/>
        </w:rPr>
        <w:t xml:space="preserve">For </w:t>
      </w:r>
      <w:r w:rsidR="00B67E19">
        <w:rPr>
          <w:rFonts w:ascii="Times New Roman" w:hAnsi="Times New Roman" w:cs="Times New Roman"/>
          <w:sz w:val="20"/>
          <w:szCs w:val="20"/>
          <w:lang w:val="en-GB"/>
        </w:rPr>
        <w:t>64 QAM, 0.</w:t>
      </w:r>
      <w:r w:rsidR="00DB4A07">
        <w:rPr>
          <w:rFonts w:ascii="Times New Roman" w:hAnsi="Times New Roman" w:cs="Times New Roman"/>
          <w:sz w:val="20"/>
          <w:szCs w:val="20"/>
          <w:lang w:val="en-GB"/>
        </w:rPr>
        <w:t>7dB</w:t>
      </w:r>
      <w:r w:rsidR="0002273A">
        <w:rPr>
          <w:rFonts w:ascii="Times New Roman" w:hAnsi="Times New Roman" w:cs="Times New Roman"/>
          <w:sz w:val="20"/>
          <w:szCs w:val="20"/>
          <w:lang w:val="en-GB"/>
        </w:rPr>
        <w:t xml:space="preserve"> gain</w:t>
      </w:r>
      <w:r w:rsidR="00DB4A07">
        <w:rPr>
          <w:rFonts w:ascii="Times New Roman" w:hAnsi="Times New Roman" w:cs="Times New Roman"/>
          <w:sz w:val="20"/>
          <w:szCs w:val="20"/>
          <w:lang w:val="en-GB"/>
        </w:rPr>
        <w:t xml:space="preserve"> was observed @ SE =</w:t>
      </w:r>
      <w:r w:rsidR="0024266A">
        <w:rPr>
          <w:rFonts w:ascii="Times New Roman" w:hAnsi="Times New Roman" w:cs="Times New Roman"/>
          <w:sz w:val="20"/>
          <w:szCs w:val="20"/>
          <w:lang w:val="en-GB"/>
        </w:rPr>
        <w:t>3bps</w:t>
      </w:r>
      <w:r w:rsidR="001C3BE9">
        <w:rPr>
          <w:rFonts w:ascii="Times New Roman" w:hAnsi="Times New Roman" w:cs="Times New Roman"/>
          <w:sz w:val="20"/>
          <w:szCs w:val="20"/>
          <w:lang w:val="en-GB"/>
        </w:rPr>
        <w:t xml:space="preserve">, for 256 QAM, </w:t>
      </w:r>
      <w:r w:rsidR="0002273A">
        <w:rPr>
          <w:rFonts w:ascii="Times New Roman" w:hAnsi="Times New Roman" w:cs="Times New Roman"/>
          <w:sz w:val="20"/>
          <w:szCs w:val="20"/>
          <w:lang w:val="en-GB"/>
        </w:rPr>
        <w:t xml:space="preserve">1dB gain was shown @ SE = 5.33bps. </w:t>
      </w:r>
      <w:r w:rsidR="00C75DEA">
        <w:rPr>
          <w:rFonts w:ascii="Times New Roman" w:hAnsi="Times New Roman" w:cs="Times New Roman"/>
          <w:sz w:val="20"/>
          <w:szCs w:val="20"/>
          <w:lang w:val="en-GB"/>
        </w:rPr>
        <w:t xml:space="preserve">GS also shows gain comparing with the uniform QAM baseline, </w:t>
      </w:r>
      <w:r w:rsidR="00F02FFB">
        <w:rPr>
          <w:rFonts w:ascii="Times New Roman" w:hAnsi="Times New Roman" w:cs="Times New Roman"/>
          <w:sz w:val="20"/>
          <w:szCs w:val="20"/>
          <w:lang w:val="en-GB"/>
        </w:rPr>
        <w:t>but the gap is reduced to 0.</w:t>
      </w:r>
      <w:r w:rsidR="005261D6">
        <w:rPr>
          <w:rFonts w:ascii="Times New Roman" w:hAnsi="Times New Roman" w:cs="Times New Roman"/>
          <w:sz w:val="20"/>
          <w:szCs w:val="20"/>
          <w:lang w:val="en-GB"/>
        </w:rPr>
        <w:t>3dB @</w:t>
      </w:r>
      <w:r w:rsidR="000E0EAD">
        <w:rPr>
          <w:rFonts w:ascii="Times New Roman" w:hAnsi="Times New Roman" w:cs="Times New Roman"/>
          <w:sz w:val="20"/>
          <w:szCs w:val="20"/>
          <w:lang w:val="en-GB"/>
        </w:rPr>
        <w:t xml:space="preserve"> 3bps SE</w:t>
      </w:r>
      <w:r w:rsidR="0030126D">
        <w:rPr>
          <w:rFonts w:ascii="Times New Roman" w:hAnsi="Times New Roman" w:cs="Times New Roman"/>
          <w:sz w:val="20"/>
          <w:szCs w:val="20"/>
          <w:lang w:val="en-GB"/>
        </w:rPr>
        <w:t xml:space="preserve"> and 0.</w:t>
      </w:r>
      <w:r w:rsidR="006260C2">
        <w:rPr>
          <w:rFonts w:ascii="Times New Roman" w:hAnsi="Times New Roman" w:cs="Times New Roman"/>
          <w:sz w:val="20"/>
          <w:szCs w:val="20"/>
          <w:lang w:val="en-GB"/>
        </w:rPr>
        <w:t xml:space="preserve">5dB @ </w:t>
      </w:r>
      <w:r w:rsidR="00C75F32">
        <w:rPr>
          <w:rFonts w:ascii="Times New Roman" w:hAnsi="Times New Roman" w:cs="Times New Roman"/>
          <w:sz w:val="20"/>
          <w:szCs w:val="20"/>
          <w:lang w:val="en-GB"/>
        </w:rPr>
        <w:t>5.33bps SE</w:t>
      </w:r>
      <w:r w:rsidR="00FE47DF">
        <w:rPr>
          <w:rFonts w:ascii="Times New Roman" w:hAnsi="Times New Roman" w:cs="Times New Roman"/>
          <w:sz w:val="20"/>
          <w:szCs w:val="20"/>
          <w:lang w:val="en-GB"/>
        </w:rPr>
        <w:t>.</w:t>
      </w:r>
    </w:p>
    <w:p w14:paraId="625428D1" w14:textId="77777777" w:rsidR="009B3513" w:rsidRDefault="00A13E8B" w:rsidP="009B3513">
      <w:pPr>
        <w:keepNext/>
      </w:pPr>
      <w:r w:rsidRPr="00A13E8B">
        <w:rPr>
          <w:noProof/>
          <w:lang w:val="en-GB"/>
        </w:rPr>
        <w:drawing>
          <wp:inline distT="0" distB="0" distL="0" distR="0" wp14:anchorId="725C1E6D" wp14:editId="694A4CE2">
            <wp:extent cx="5943600" cy="3089275"/>
            <wp:effectExtent l="0" t="0" r="0" b="0"/>
            <wp:docPr id="570646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089275"/>
                    </a:xfrm>
                    <a:prstGeom prst="rect">
                      <a:avLst/>
                    </a:prstGeom>
                    <a:noFill/>
                    <a:ln>
                      <a:noFill/>
                    </a:ln>
                  </pic:spPr>
                </pic:pic>
              </a:graphicData>
            </a:graphic>
          </wp:inline>
        </w:drawing>
      </w:r>
    </w:p>
    <w:p w14:paraId="4E6FE4C6" w14:textId="2D70201D" w:rsidR="0052764E" w:rsidRDefault="009B3513" w:rsidP="009B3513">
      <w:pPr>
        <w:pStyle w:val="Caption"/>
      </w:pPr>
      <w:r>
        <w:t xml:space="preserve">Figure </w:t>
      </w:r>
      <w:r>
        <w:fldChar w:fldCharType="begin"/>
      </w:r>
      <w:r>
        <w:instrText xml:space="preserve"> SEQ Figure \* ARABIC </w:instrText>
      </w:r>
      <w:r>
        <w:fldChar w:fldCharType="separate"/>
      </w:r>
      <w:r w:rsidR="00AA3316">
        <w:rPr>
          <w:noProof/>
        </w:rPr>
        <w:t>9</w:t>
      </w:r>
      <w:r>
        <w:rPr>
          <w:noProof/>
        </w:rPr>
        <w:fldChar w:fldCharType="end"/>
      </w:r>
      <w:r>
        <w:t xml:space="preserve">: </w:t>
      </w:r>
      <w:r w:rsidRPr="005063D6">
        <w:t>BLER performance comparison of Uniform QAM vs. PS vs. GS</w:t>
      </w:r>
    </w:p>
    <w:p w14:paraId="4BDC2B09" w14:textId="7544AFFD" w:rsidR="00FE47DF" w:rsidRPr="00EC1384" w:rsidRDefault="00FE47DF" w:rsidP="00C455FA">
      <w:pPr>
        <w:rPr>
          <w:rFonts w:ascii="Times New Roman" w:hAnsi="Times New Roman" w:cs="Times New Roman"/>
          <w:b/>
          <w:bCs/>
          <w:sz w:val="20"/>
          <w:szCs w:val="20"/>
          <w:lang w:val="en-GB"/>
        </w:rPr>
      </w:pPr>
      <w:r w:rsidRPr="00EC1384">
        <w:rPr>
          <w:rFonts w:ascii="Times New Roman" w:hAnsi="Times New Roman" w:cs="Times New Roman"/>
          <w:b/>
          <w:bCs/>
          <w:sz w:val="20"/>
          <w:szCs w:val="20"/>
          <w:lang w:val="en-GB"/>
        </w:rPr>
        <w:t>Observation</w:t>
      </w:r>
      <w:r w:rsidR="00416734">
        <w:rPr>
          <w:rFonts w:ascii="Times New Roman" w:hAnsi="Times New Roman" w:cs="Times New Roman" w:hint="eastAsia"/>
          <w:b/>
          <w:bCs/>
          <w:sz w:val="20"/>
          <w:szCs w:val="20"/>
          <w:lang w:val="en-GB"/>
        </w:rPr>
        <w:t xml:space="preserve"> </w:t>
      </w:r>
      <w:r w:rsidR="0008676B">
        <w:rPr>
          <w:rFonts w:ascii="Times New Roman" w:hAnsi="Times New Roman" w:cs="Times New Roman"/>
          <w:b/>
          <w:bCs/>
          <w:sz w:val="20"/>
          <w:szCs w:val="20"/>
          <w:lang w:val="en-GB"/>
        </w:rPr>
        <w:t>7</w:t>
      </w:r>
      <w:r w:rsidRPr="00EC1384">
        <w:rPr>
          <w:rFonts w:ascii="Times New Roman" w:hAnsi="Times New Roman" w:cs="Times New Roman"/>
          <w:b/>
          <w:bCs/>
          <w:sz w:val="20"/>
          <w:szCs w:val="20"/>
          <w:lang w:val="en-GB"/>
        </w:rPr>
        <w:t xml:space="preserve">: PS shows </w:t>
      </w:r>
      <w:r w:rsidR="00C166E5" w:rsidRPr="00EC1384">
        <w:rPr>
          <w:rFonts w:ascii="Times New Roman" w:hAnsi="Times New Roman" w:cs="Times New Roman"/>
          <w:b/>
          <w:bCs/>
          <w:sz w:val="20"/>
          <w:szCs w:val="20"/>
          <w:lang w:val="en-GB"/>
        </w:rPr>
        <w:t>0.7dB gain @ 64 QAM and more than 1dB gain for 256 QAM and above for AWGN channel.</w:t>
      </w:r>
    </w:p>
    <w:p w14:paraId="1CF643A9" w14:textId="611119E0" w:rsidR="00BC12D8" w:rsidRPr="00EC1384" w:rsidRDefault="00BC12D8" w:rsidP="00BC12D8">
      <w:pPr>
        <w:rPr>
          <w:rFonts w:ascii="Times New Roman" w:hAnsi="Times New Roman" w:cs="Times New Roman"/>
          <w:b/>
          <w:bCs/>
          <w:sz w:val="20"/>
          <w:szCs w:val="20"/>
          <w:lang w:val="en-GB"/>
        </w:rPr>
      </w:pPr>
      <w:r w:rsidRPr="00EC1384">
        <w:rPr>
          <w:rFonts w:ascii="Times New Roman" w:hAnsi="Times New Roman" w:cs="Times New Roman"/>
          <w:b/>
          <w:bCs/>
          <w:sz w:val="20"/>
          <w:szCs w:val="20"/>
          <w:lang w:val="en-GB"/>
        </w:rPr>
        <w:t>Observation</w:t>
      </w:r>
      <w:r w:rsidR="00416734">
        <w:rPr>
          <w:rFonts w:ascii="Times New Roman" w:hAnsi="Times New Roman" w:cs="Times New Roman" w:hint="eastAsia"/>
          <w:b/>
          <w:bCs/>
          <w:sz w:val="20"/>
          <w:szCs w:val="20"/>
          <w:lang w:val="en-GB"/>
        </w:rPr>
        <w:t xml:space="preserve"> </w:t>
      </w:r>
      <w:r w:rsidR="0008676B">
        <w:rPr>
          <w:rFonts w:ascii="Times New Roman" w:hAnsi="Times New Roman" w:cs="Times New Roman"/>
          <w:b/>
          <w:bCs/>
          <w:sz w:val="20"/>
          <w:szCs w:val="20"/>
          <w:lang w:val="en-GB"/>
        </w:rPr>
        <w:t>8</w:t>
      </w:r>
      <w:r w:rsidRPr="00EC1384">
        <w:rPr>
          <w:rFonts w:ascii="Times New Roman" w:hAnsi="Times New Roman" w:cs="Times New Roman"/>
          <w:b/>
          <w:bCs/>
          <w:sz w:val="20"/>
          <w:szCs w:val="20"/>
          <w:lang w:val="en-GB"/>
        </w:rPr>
        <w:t>: GS shows 0.4dB gain @ 64 QAM and more than 0.</w:t>
      </w:r>
      <w:r w:rsidR="00E96AB1">
        <w:rPr>
          <w:rFonts w:ascii="Times New Roman" w:hAnsi="Times New Roman" w:cs="Times New Roman" w:hint="eastAsia"/>
          <w:b/>
          <w:bCs/>
          <w:sz w:val="20"/>
          <w:szCs w:val="20"/>
          <w:lang w:val="en-GB"/>
        </w:rPr>
        <w:t>6</w:t>
      </w:r>
      <w:r w:rsidRPr="00EC1384">
        <w:rPr>
          <w:rFonts w:ascii="Times New Roman" w:hAnsi="Times New Roman" w:cs="Times New Roman"/>
          <w:b/>
          <w:bCs/>
          <w:sz w:val="20"/>
          <w:szCs w:val="20"/>
          <w:lang w:val="en-GB"/>
        </w:rPr>
        <w:t>dB gain for 256 QAM and above for AWGN channel.</w:t>
      </w:r>
    </w:p>
    <w:p w14:paraId="469D55ED" w14:textId="574487D2" w:rsidR="00BC12D8" w:rsidRPr="00927FEB" w:rsidRDefault="00171162" w:rsidP="00C455FA">
      <w:pPr>
        <w:rPr>
          <w:rFonts w:ascii="Times New Roman" w:hAnsi="Times New Roman" w:cs="Times New Roman"/>
          <w:sz w:val="20"/>
          <w:szCs w:val="20"/>
        </w:rPr>
      </w:pPr>
      <w:r>
        <w:rPr>
          <w:rFonts w:ascii="Times New Roman" w:hAnsi="Times New Roman" w:cs="Times New Roman"/>
          <w:sz w:val="20"/>
          <w:szCs w:val="20"/>
          <w:lang w:val="en-GB"/>
        </w:rPr>
        <w:lastRenderedPageBreak/>
        <w:t xml:space="preserve">A more comprehensive </w:t>
      </w:r>
      <w:r w:rsidR="005B1604">
        <w:rPr>
          <w:rFonts w:ascii="Times New Roman" w:hAnsi="Times New Roman" w:cs="Times New Roman" w:hint="eastAsia"/>
          <w:sz w:val="20"/>
          <w:szCs w:val="20"/>
          <w:lang w:val="en-GB"/>
        </w:rPr>
        <w:t>study</w:t>
      </w:r>
      <w:r>
        <w:rPr>
          <w:rFonts w:ascii="Times New Roman" w:hAnsi="Times New Roman" w:cs="Times New Roman"/>
          <w:sz w:val="20"/>
          <w:szCs w:val="20"/>
          <w:lang w:val="en-GB"/>
        </w:rPr>
        <w:t xml:space="preserve"> </w:t>
      </w:r>
      <w:r w:rsidR="00E23FCB">
        <w:rPr>
          <w:rFonts w:ascii="Times New Roman" w:hAnsi="Times New Roman" w:cs="Times New Roman"/>
          <w:sz w:val="20"/>
          <w:szCs w:val="20"/>
          <w:lang w:val="en-GB"/>
        </w:rPr>
        <w:t>across wide range of spectral efficiency values</w:t>
      </w:r>
      <w:r>
        <w:rPr>
          <w:rFonts w:ascii="Times New Roman" w:hAnsi="Times New Roman" w:cs="Times New Roman"/>
          <w:sz w:val="20"/>
          <w:szCs w:val="20"/>
          <w:lang w:val="en-GB"/>
        </w:rPr>
        <w:t xml:space="preserve"> </w:t>
      </w:r>
      <w:r w:rsidR="008C0184">
        <w:rPr>
          <w:rFonts w:ascii="Times New Roman" w:hAnsi="Times New Roman" w:cs="Times New Roman"/>
          <w:sz w:val="20"/>
          <w:szCs w:val="20"/>
          <w:lang w:val="en-GB"/>
        </w:rPr>
        <w:t>are provided in Figure 10.</w:t>
      </w:r>
      <w:r w:rsidR="0089128F" w:rsidRPr="00927FEB">
        <w:rPr>
          <w:rFonts w:ascii="Times New Roman" w:hAnsi="Times New Roman" w:cs="Times New Roman"/>
          <w:sz w:val="20"/>
          <w:szCs w:val="20"/>
          <w:lang w:val="en-GB"/>
        </w:rPr>
        <w:t xml:space="preserve"> For uniform QAM, the MCS table with 256 QAM are used</w:t>
      </w:r>
      <w:r w:rsidR="00027F62">
        <w:rPr>
          <w:rFonts w:ascii="Times New Roman" w:hAnsi="Times New Roman" w:cs="Times New Roman"/>
          <w:sz w:val="20"/>
          <w:szCs w:val="20"/>
          <w:lang w:val="en-GB"/>
        </w:rPr>
        <w:t xml:space="preserve"> in our simulation as baseline</w:t>
      </w:r>
      <w:r w:rsidR="0089128F" w:rsidRPr="00927FEB">
        <w:rPr>
          <w:rFonts w:ascii="Times New Roman" w:hAnsi="Times New Roman" w:cs="Times New Roman"/>
          <w:sz w:val="20"/>
          <w:szCs w:val="20"/>
          <w:lang w:val="en-GB"/>
        </w:rPr>
        <w:t>.</w:t>
      </w:r>
      <w:r w:rsidR="002D27F6" w:rsidRPr="00927FEB">
        <w:rPr>
          <w:rFonts w:ascii="Times New Roman" w:hAnsi="Times New Roman" w:cs="Times New Roman"/>
          <w:sz w:val="20"/>
          <w:szCs w:val="20"/>
          <w:lang w:val="en-GB"/>
        </w:rPr>
        <w:t xml:space="preserve"> </w:t>
      </w:r>
      <w:r w:rsidR="0068109B" w:rsidRPr="00927FEB">
        <w:rPr>
          <w:rFonts w:ascii="Times New Roman" w:hAnsi="Times New Roman" w:cs="Times New Roman"/>
          <w:sz w:val="20"/>
          <w:szCs w:val="20"/>
          <w:lang w:val="en-GB"/>
        </w:rPr>
        <w:t xml:space="preserve">For PS, </w:t>
      </w:r>
      <w:r w:rsidR="008C0184">
        <w:rPr>
          <w:rFonts w:ascii="Times New Roman" w:hAnsi="Times New Roman" w:cs="Times New Roman"/>
          <w:sz w:val="20"/>
          <w:szCs w:val="20"/>
          <w:lang w:val="en-GB"/>
        </w:rPr>
        <w:t xml:space="preserve">we </w:t>
      </w:r>
      <w:r w:rsidR="004213BF" w:rsidRPr="00927FEB">
        <w:rPr>
          <w:rFonts w:ascii="Times New Roman" w:hAnsi="Times New Roman" w:cs="Times New Roman"/>
          <w:sz w:val="20"/>
          <w:szCs w:val="20"/>
          <w:lang w:val="en-GB"/>
        </w:rPr>
        <w:t>optimize</w:t>
      </w:r>
      <w:r w:rsidR="0089128F" w:rsidRPr="00927FEB">
        <w:rPr>
          <w:rFonts w:ascii="Times New Roman" w:hAnsi="Times New Roman" w:cs="Times New Roman"/>
          <w:sz w:val="20"/>
          <w:szCs w:val="20"/>
          <w:lang w:val="en-GB"/>
        </w:rPr>
        <w:t>d</w:t>
      </w:r>
      <w:r w:rsidR="004213BF" w:rsidRPr="00927FEB">
        <w:rPr>
          <w:rFonts w:ascii="Times New Roman" w:hAnsi="Times New Roman" w:cs="Times New Roman"/>
          <w:sz w:val="20"/>
          <w:szCs w:val="20"/>
          <w:lang w:val="en-GB"/>
        </w:rPr>
        <w:t xml:space="preserve"> the </w:t>
      </w:r>
      <w:r w:rsidR="00845179" w:rsidRPr="00927FEB">
        <w:rPr>
          <w:rFonts w:ascii="Times New Roman" w:hAnsi="Times New Roman" w:cs="Times New Roman"/>
          <w:sz w:val="20"/>
          <w:szCs w:val="20"/>
          <w:lang w:val="en-GB"/>
        </w:rPr>
        <w:t xml:space="preserve">distribution </w:t>
      </w:r>
      <w:r w:rsidR="00AD57AC" w:rsidRPr="00927FEB">
        <w:rPr>
          <w:rFonts w:ascii="Times New Roman" w:hAnsi="Times New Roman" w:cs="Times New Roman"/>
          <w:sz w:val="20"/>
          <w:szCs w:val="20"/>
          <w:lang w:val="en-GB"/>
        </w:rPr>
        <w:t xml:space="preserve">parameter </w:t>
      </w:r>
      <w:r w:rsidR="0089128F" w:rsidRPr="00927FEB">
        <w:rPr>
          <w:rFonts w:ascii="Times New Roman" w:hAnsi="Times New Roman" w:cs="Times New Roman"/>
          <w:sz w:val="20"/>
          <w:szCs w:val="20"/>
          <w:lang w:val="en-GB"/>
        </w:rPr>
        <w:t>for</w:t>
      </w:r>
      <w:r w:rsidR="00AD57AC" w:rsidRPr="00927FEB">
        <w:rPr>
          <w:rFonts w:ascii="Times New Roman" w:hAnsi="Times New Roman" w:cs="Times New Roman"/>
          <w:sz w:val="20"/>
          <w:szCs w:val="20"/>
          <w:lang w:val="en-GB"/>
        </w:rPr>
        <w:t xml:space="preserve"> different SNR points</w:t>
      </w:r>
      <w:r w:rsidR="0089128F" w:rsidRPr="00927FEB">
        <w:rPr>
          <w:rFonts w:ascii="Times New Roman" w:hAnsi="Times New Roman" w:cs="Times New Roman"/>
          <w:sz w:val="20"/>
          <w:szCs w:val="20"/>
          <w:lang w:val="en-GB"/>
        </w:rPr>
        <w:t xml:space="preserve">. For GS, </w:t>
      </w:r>
      <w:r w:rsidR="008C0184">
        <w:rPr>
          <w:rFonts w:ascii="Times New Roman" w:hAnsi="Times New Roman" w:cs="Times New Roman"/>
          <w:sz w:val="20"/>
          <w:szCs w:val="20"/>
          <w:lang w:val="en-GB"/>
        </w:rPr>
        <w:t xml:space="preserve">2D-GS design from ATSC 3.0 </w:t>
      </w:r>
      <w:r w:rsidR="00AB5A84">
        <w:rPr>
          <w:rFonts w:ascii="Times New Roman" w:hAnsi="Times New Roman" w:cs="Times New Roman"/>
          <w:sz w:val="20"/>
          <w:szCs w:val="20"/>
        </w:rPr>
        <w:fldChar w:fldCharType="begin"/>
      </w:r>
      <w:r w:rsidR="00AB5A84">
        <w:rPr>
          <w:rFonts w:ascii="Times New Roman" w:hAnsi="Times New Roman" w:cs="Times New Roman"/>
          <w:sz w:val="20"/>
          <w:szCs w:val="20"/>
        </w:rPr>
        <w:instrText xml:space="preserve"> </w:instrText>
      </w:r>
      <w:r w:rsidR="00AB5A84">
        <w:rPr>
          <w:rFonts w:ascii="Times New Roman" w:hAnsi="Times New Roman" w:cs="Times New Roman" w:hint="eastAsia"/>
          <w:sz w:val="20"/>
          <w:szCs w:val="20"/>
        </w:rPr>
        <w:instrText>REF _Ref204767497 \r \h</w:instrText>
      </w:r>
      <w:r w:rsidR="00AB5A84">
        <w:rPr>
          <w:rFonts w:ascii="Times New Roman" w:hAnsi="Times New Roman" w:cs="Times New Roman"/>
          <w:sz w:val="20"/>
          <w:szCs w:val="20"/>
        </w:rPr>
        <w:instrText xml:space="preserve"> </w:instrText>
      </w:r>
      <w:r w:rsidR="00AB5A84">
        <w:rPr>
          <w:rFonts w:ascii="Times New Roman" w:hAnsi="Times New Roman" w:cs="Times New Roman"/>
          <w:sz w:val="20"/>
          <w:szCs w:val="20"/>
        </w:rPr>
      </w:r>
      <w:r w:rsidR="00AB5A84">
        <w:rPr>
          <w:rFonts w:ascii="Times New Roman" w:hAnsi="Times New Roman" w:cs="Times New Roman"/>
          <w:sz w:val="20"/>
          <w:szCs w:val="20"/>
        </w:rPr>
        <w:fldChar w:fldCharType="separate"/>
      </w:r>
      <w:r w:rsidR="007F73E1">
        <w:rPr>
          <w:rFonts w:ascii="Times New Roman" w:hAnsi="Times New Roman" w:cs="Times New Roman"/>
          <w:sz w:val="20"/>
          <w:szCs w:val="20"/>
        </w:rPr>
        <w:t>[21]</w:t>
      </w:r>
      <w:r w:rsidR="00AB5A84">
        <w:rPr>
          <w:rFonts w:ascii="Times New Roman" w:hAnsi="Times New Roman" w:cs="Times New Roman"/>
          <w:sz w:val="20"/>
          <w:szCs w:val="20"/>
        </w:rPr>
        <w:fldChar w:fldCharType="end"/>
      </w:r>
      <w:r w:rsidR="00AB5A84">
        <w:rPr>
          <w:rFonts w:ascii="Times New Roman" w:hAnsi="Times New Roman" w:cs="Times New Roman"/>
          <w:sz w:val="20"/>
          <w:szCs w:val="20"/>
        </w:rPr>
        <w:t xml:space="preserve"> </w:t>
      </w:r>
      <w:r w:rsidR="0089128F" w:rsidRPr="00927FEB">
        <w:rPr>
          <w:rFonts w:ascii="Times New Roman" w:hAnsi="Times New Roman" w:cs="Times New Roman"/>
          <w:sz w:val="20"/>
          <w:szCs w:val="20"/>
          <w:lang w:val="en-GB"/>
        </w:rPr>
        <w:t>are used</w:t>
      </w:r>
      <w:r w:rsidR="008C0184">
        <w:rPr>
          <w:rFonts w:ascii="Times New Roman" w:hAnsi="Times New Roman" w:cs="Times New Roman"/>
          <w:sz w:val="20"/>
          <w:szCs w:val="20"/>
          <w:lang w:val="en-GB"/>
        </w:rPr>
        <w:t>, and we pick the optimal constellation</w:t>
      </w:r>
      <w:r w:rsidR="0089128F" w:rsidRPr="00927FEB">
        <w:rPr>
          <w:rFonts w:ascii="Times New Roman" w:hAnsi="Times New Roman" w:cs="Times New Roman"/>
          <w:sz w:val="20"/>
          <w:szCs w:val="20"/>
          <w:lang w:val="en-GB"/>
        </w:rPr>
        <w:t xml:space="preserve"> for </w:t>
      </w:r>
      <w:r w:rsidR="008C0184">
        <w:rPr>
          <w:rFonts w:ascii="Times New Roman" w:hAnsi="Times New Roman" w:cs="Times New Roman"/>
          <w:sz w:val="20"/>
          <w:szCs w:val="20"/>
          <w:lang w:val="en-GB"/>
        </w:rPr>
        <w:t>every</w:t>
      </w:r>
      <w:r w:rsidR="0089128F" w:rsidRPr="00927FEB">
        <w:rPr>
          <w:rFonts w:ascii="Times New Roman" w:hAnsi="Times New Roman" w:cs="Times New Roman"/>
          <w:sz w:val="20"/>
          <w:szCs w:val="20"/>
          <w:lang w:val="en-GB"/>
        </w:rPr>
        <w:t xml:space="preserve"> SNR</w:t>
      </w:r>
      <w:r w:rsidR="008C0184">
        <w:rPr>
          <w:rFonts w:ascii="Times New Roman" w:hAnsi="Times New Roman" w:cs="Times New Roman"/>
          <w:sz w:val="20"/>
          <w:szCs w:val="20"/>
          <w:lang w:val="en-GB"/>
        </w:rPr>
        <w:t xml:space="preserve"> points.</w:t>
      </w:r>
      <w:r w:rsidR="00AD57AC" w:rsidRPr="00927FEB">
        <w:rPr>
          <w:rFonts w:ascii="Times New Roman" w:hAnsi="Times New Roman" w:cs="Times New Roman"/>
          <w:sz w:val="20"/>
          <w:szCs w:val="20"/>
          <w:lang w:val="en-GB"/>
        </w:rPr>
        <w:t xml:space="preserve"> </w:t>
      </w:r>
      <w:r w:rsidR="00603242" w:rsidRPr="00927FEB">
        <w:rPr>
          <w:rFonts w:ascii="Times New Roman" w:hAnsi="Times New Roman" w:cs="Times New Roman"/>
          <w:sz w:val="20"/>
          <w:szCs w:val="20"/>
          <w:lang w:val="en-GB"/>
        </w:rPr>
        <w:t xml:space="preserve">The performance shows that </w:t>
      </w:r>
      <w:r w:rsidR="00971133" w:rsidRPr="00927FEB">
        <w:rPr>
          <w:rFonts w:ascii="Times New Roman" w:hAnsi="Times New Roman" w:cs="Times New Roman"/>
          <w:sz w:val="20"/>
          <w:szCs w:val="20"/>
          <w:lang w:val="en-GB"/>
        </w:rPr>
        <w:t>the</w:t>
      </w:r>
      <w:r w:rsidR="00FA239D" w:rsidRPr="00927FEB">
        <w:rPr>
          <w:rFonts w:ascii="Times New Roman" w:hAnsi="Times New Roman" w:cs="Times New Roman"/>
          <w:sz w:val="20"/>
          <w:szCs w:val="20"/>
          <w:lang w:val="en-GB"/>
        </w:rPr>
        <w:t xml:space="preserve"> gain </w:t>
      </w:r>
      <w:r w:rsidR="00971133" w:rsidRPr="00927FEB">
        <w:rPr>
          <w:rFonts w:ascii="Times New Roman" w:hAnsi="Times New Roman" w:cs="Times New Roman"/>
          <w:sz w:val="20"/>
          <w:szCs w:val="20"/>
          <w:lang w:val="en-GB"/>
        </w:rPr>
        <w:t xml:space="preserve">with PS </w:t>
      </w:r>
      <w:r w:rsidR="00FA239D" w:rsidRPr="00927FEB">
        <w:rPr>
          <w:rFonts w:ascii="Times New Roman" w:hAnsi="Times New Roman" w:cs="Times New Roman"/>
          <w:sz w:val="20"/>
          <w:szCs w:val="20"/>
          <w:lang w:val="en-GB"/>
        </w:rPr>
        <w:t xml:space="preserve">is constant over </w:t>
      </w:r>
      <w:r w:rsidR="009220DD">
        <w:rPr>
          <w:rFonts w:ascii="Times New Roman" w:hAnsi="Times New Roman" w:cs="Times New Roman"/>
          <w:sz w:val="20"/>
          <w:szCs w:val="20"/>
          <w:lang w:val="en-GB"/>
        </w:rPr>
        <w:t>the whole</w:t>
      </w:r>
      <w:r w:rsidR="00FA239D" w:rsidRPr="00927FEB">
        <w:rPr>
          <w:rFonts w:ascii="Times New Roman" w:hAnsi="Times New Roman" w:cs="Times New Roman"/>
          <w:sz w:val="20"/>
          <w:szCs w:val="20"/>
          <w:lang w:val="en-GB"/>
        </w:rPr>
        <w:t xml:space="preserve"> SNR</w:t>
      </w:r>
      <w:r w:rsidR="00FA239D" w:rsidRPr="00927FEB">
        <w:rPr>
          <w:rFonts w:ascii="Times New Roman" w:hAnsi="Times New Roman" w:cs="Times New Roman"/>
          <w:sz w:val="20"/>
          <w:szCs w:val="20"/>
        </w:rPr>
        <w:t xml:space="preserve"> </w:t>
      </w:r>
      <w:r w:rsidR="009220DD">
        <w:rPr>
          <w:rFonts w:ascii="Times New Roman" w:hAnsi="Times New Roman" w:cs="Times New Roman"/>
          <w:sz w:val="20"/>
          <w:szCs w:val="20"/>
        </w:rPr>
        <w:t>range</w:t>
      </w:r>
      <w:r w:rsidR="00FA239D" w:rsidRPr="00927FEB">
        <w:rPr>
          <w:rFonts w:ascii="Times New Roman" w:hAnsi="Times New Roman" w:cs="Times New Roman"/>
          <w:sz w:val="20"/>
          <w:szCs w:val="20"/>
        </w:rPr>
        <w:t xml:space="preserve">, </w:t>
      </w:r>
      <w:r w:rsidR="006E1068">
        <w:rPr>
          <w:rFonts w:ascii="Times New Roman" w:hAnsi="Times New Roman" w:cs="Times New Roman" w:hint="eastAsia"/>
          <w:sz w:val="20"/>
          <w:szCs w:val="20"/>
        </w:rPr>
        <w:t>with less than 1dB</w:t>
      </w:r>
      <w:r w:rsidR="006E1068">
        <w:rPr>
          <w:rFonts w:ascii="Times New Roman" w:hAnsi="Times New Roman" w:cs="Times New Roman"/>
          <w:sz w:val="20"/>
          <w:szCs w:val="20"/>
        </w:rPr>
        <w:t xml:space="preserve"> SNR gap to the unconstraint capacity</w:t>
      </w:r>
      <w:r w:rsidR="00971133" w:rsidRPr="00927FEB">
        <w:rPr>
          <w:rFonts w:ascii="Times New Roman" w:hAnsi="Times New Roman" w:cs="Times New Roman"/>
          <w:sz w:val="20"/>
          <w:szCs w:val="20"/>
        </w:rPr>
        <w:t xml:space="preserve">. </w:t>
      </w:r>
      <w:r w:rsidR="004C70E7" w:rsidRPr="00927FEB">
        <w:rPr>
          <w:rFonts w:ascii="Times New Roman" w:hAnsi="Times New Roman" w:cs="Times New Roman"/>
          <w:sz w:val="20"/>
          <w:szCs w:val="20"/>
        </w:rPr>
        <w:t xml:space="preserve"> </w:t>
      </w:r>
      <w:r w:rsidR="00600715">
        <w:rPr>
          <w:rFonts w:ascii="Times New Roman" w:hAnsi="Times New Roman" w:cs="Times New Roman"/>
          <w:sz w:val="20"/>
          <w:szCs w:val="20"/>
        </w:rPr>
        <w:t xml:space="preserve">Whereas the gain from </w:t>
      </w:r>
      <w:r w:rsidR="00A97F0B">
        <w:rPr>
          <w:rFonts w:ascii="Times New Roman" w:hAnsi="Times New Roman" w:cs="Times New Roman"/>
          <w:sz w:val="20"/>
          <w:szCs w:val="20"/>
        </w:rPr>
        <w:t>GS</w:t>
      </w:r>
      <w:r w:rsidR="00600715">
        <w:rPr>
          <w:rFonts w:ascii="Times New Roman" w:hAnsi="Times New Roman" w:cs="Times New Roman"/>
          <w:sz w:val="20"/>
          <w:szCs w:val="20"/>
        </w:rPr>
        <w:t xml:space="preserve"> is less uniform. Furthermore, </w:t>
      </w:r>
      <w:r w:rsidR="00A97F0B">
        <w:rPr>
          <w:rFonts w:ascii="Times New Roman" w:hAnsi="Times New Roman" w:cs="Times New Roman"/>
          <w:sz w:val="20"/>
          <w:szCs w:val="20"/>
        </w:rPr>
        <w:t>PS performs uniformly better than GS</w:t>
      </w:r>
      <w:r w:rsidR="00600715">
        <w:rPr>
          <w:rFonts w:ascii="Times New Roman" w:hAnsi="Times New Roman" w:cs="Times New Roman"/>
          <w:sz w:val="20"/>
          <w:szCs w:val="20"/>
        </w:rPr>
        <w:t xml:space="preserve"> </w:t>
      </w:r>
      <w:r w:rsidR="001015CD">
        <w:rPr>
          <w:rFonts w:ascii="Times New Roman" w:hAnsi="Times New Roman" w:cs="Times New Roman"/>
          <w:sz w:val="20"/>
          <w:szCs w:val="20"/>
        </w:rPr>
        <w:t xml:space="preserve">across the whole SNR range.  </w:t>
      </w:r>
    </w:p>
    <w:p w14:paraId="04B3F0AE" w14:textId="77777777" w:rsidR="009B3513" w:rsidRDefault="002F3E24" w:rsidP="009B3513">
      <w:pPr>
        <w:keepNext/>
        <w:jc w:val="center"/>
      </w:pPr>
      <w:r w:rsidRPr="008F4A48">
        <w:rPr>
          <w:noProof/>
        </w:rPr>
        <w:drawing>
          <wp:inline distT="0" distB="0" distL="0" distR="0" wp14:anchorId="13DBA7F4" wp14:editId="4FF02437">
            <wp:extent cx="3132162" cy="2465240"/>
            <wp:effectExtent l="0" t="0" r="0" b="0"/>
            <wp:docPr id="2077376743"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76743" name="Picture 1" descr="A graph of a graph&#10;&#10;AI-generated content may be incorrect."/>
                    <pic:cNvPicPr/>
                  </pic:nvPicPr>
                  <pic:blipFill>
                    <a:blip r:embed="rId21"/>
                    <a:stretch>
                      <a:fillRect/>
                    </a:stretch>
                  </pic:blipFill>
                  <pic:spPr>
                    <a:xfrm>
                      <a:off x="0" y="0"/>
                      <a:ext cx="3132162" cy="2465240"/>
                    </a:xfrm>
                    <a:prstGeom prst="rect">
                      <a:avLst/>
                    </a:prstGeom>
                  </pic:spPr>
                </pic:pic>
              </a:graphicData>
            </a:graphic>
          </wp:inline>
        </w:drawing>
      </w:r>
    </w:p>
    <w:p w14:paraId="5D7BA281" w14:textId="6F5F552B" w:rsidR="00EE192B" w:rsidRPr="000403B2" w:rsidRDefault="009B3513" w:rsidP="009B3513">
      <w:pPr>
        <w:pStyle w:val="Caption"/>
      </w:pPr>
      <w:r>
        <w:t xml:space="preserve">Figure </w:t>
      </w:r>
      <w:r>
        <w:fldChar w:fldCharType="begin"/>
      </w:r>
      <w:r>
        <w:instrText xml:space="preserve"> SEQ Figure \* ARABIC </w:instrText>
      </w:r>
      <w:r>
        <w:fldChar w:fldCharType="separate"/>
      </w:r>
      <w:r w:rsidR="00AA3316">
        <w:rPr>
          <w:noProof/>
        </w:rPr>
        <w:t>10</w:t>
      </w:r>
      <w:r>
        <w:rPr>
          <w:noProof/>
        </w:rPr>
        <w:fldChar w:fldCharType="end"/>
      </w:r>
      <w:r>
        <w:t xml:space="preserve">: </w:t>
      </w:r>
      <w:r w:rsidRPr="00950C19">
        <w:t xml:space="preserve">Spectrum efficiency performance comparison of Uniform QAM vs. PS vs. GS </w:t>
      </w:r>
      <w:r w:rsidR="00F35F90">
        <w:t xml:space="preserve">for </w:t>
      </w:r>
      <w:r w:rsidRPr="00950C19">
        <w:t>AWGN</w:t>
      </w:r>
      <w:r w:rsidR="00F35F90">
        <w:t xml:space="preserve"> channel</w:t>
      </w:r>
    </w:p>
    <w:p w14:paraId="5F2F4102" w14:textId="491E8D58" w:rsidR="004D73CA" w:rsidRPr="00903D4A" w:rsidRDefault="004D73CA" w:rsidP="003A0A7A">
      <w:pPr>
        <w:pStyle w:val="Heading4"/>
      </w:pPr>
      <w:r w:rsidRPr="00903D4A">
        <w:t xml:space="preserve">MIMO </w:t>
      </w:r>
      <w:r w:rsidR="00123BB1">
        <w:t xml:space="preserve">fading </w:t>
      </w:r>
      <w:r w:rsidRPr="00903D4A">
        <w:t>channel</w:t>
      </w:r>
    </w:p>
    <w:p w14:paraId="538D1490" w14:textId="0213C748" w:rsidR="007A1CBB" w:rsidRPr="007A1CBB" w:rsidRDefault="007A1CBB" w:rsidP="007A1CBB">
      <w:pPr>
        <w:rPr>
          <w:rFonts w:ascii="Times New Roman" w:hAnsi="Times New Roman" w:cs="Times New Roman"/>
          <w:sz w:val="20"/>
          <w:szCs w:val="20"/>
        </w:rPr>
      </w:pPr>
      <w:r w:rsidRPr="007A1CBB">
        <w:rPr>
          <w:rFonts w:ascii="Times New Roman" w:hAnsi="Times New Roman" w:cs="Times New Roman"/>
          <w:sz w:val="20"/>
          <w:szCs w:val="20"/>
        </w:rPr>
        <w:t xml:space="preserve">To assess the performance of probabilistic shaping (PS) in fading environments, we </w:t>
      </w:r>
      <w:r w:rsidR="00DA712E">
        <w:rPr>
          <w:rFonts w:ascii="Times New Roman" w:hAnsi="Times New Roman" w:cs="Times New Roman"/>
          <w:sz w:val="20"/>
          <w:szCs w:val="20"/>
        </w:rPr>
        <w:t>performed</w:t>
      </w:r>
      <w:r w:rsidRPr="007A1CBB">
        <w:rPr>
          <w:rFonts w:ascii="Times New Roman" w:hAnsi="Times New Roman" w:cs="Times New Roman"/>
          <w:sz w:val="20"/>
          <w:szCs w:val="20"/>
        </w:rPr>
        <w:t xml:space="preserve"> simulations using a typical TDL-C channel model </w:t>
      </w:r>
      <w:r w:rsidR="00DA712E">
        <w:rPr>
          <w:rFonts w:ascii="Times New Roman" w:hAnsi="Times New Roman" w:cs="Times New Roman"/>
          <w:sz w:val="20"/>
          <w:szCs w:val="20"/>
        </w:rPr>
        <w:t>in</w:t>
      </w:r>
      <w:r w:rsidRPr="007A1CBB">
        <w:rPr>
          <w:rFonts w:ascii="Times New Roman" w:hAnsi="Times New Roman" w:cs="Times New Roman"/>
          <w:sz w:val="20"/>
          <w:szCs w:val="20"/>
        </w:rPr>
        <w:t xml:space="preserve"> a 4×4 MIMO configuration. To enhance MIMO demodulation performance, </w:t>
      </w:r>
      <w:r w:rsidR="002A0D11">
        <w:rPr>
          <w:rFonts w:ascii="Times New Roman" w:hAnsi="Times New Roman" w:cs="Times New Roman"/>
          <w:sz w:val="20"/>
          <w:szCs w:val="20"/>
        </w:rPr>
        <w:t>non-linear MIMO demodulation</w:t>
      </w:r>
      <w:r w:rsidR="000C5062">
        <w:rPr>
          <w:rFonts w:ascii="Times New Roman" w:hAnsi="Times New Roman" w:cs="Times New Roman"/>
          <w:sz w:val="20"/>
          <w:szCs w:val="20"/>
        </w:rPr>
        <w:t xml:space="preserve"> (</w:t>
      </w:r>
      <w:r w:rsidR="00B20086">
        <w:rPr>
          <w:rFonts w:ascii="Times New Roman" w:hAnsi="Times New Roman" w:cs="Times New Roman"/>
          <w:sz w:val="20"/>
          <w:szCs w:val="20"/>
        </w:rPr>
        <w:t xml:space="preserve">i.e., </w:t>
      </w:r>
      <w:r w:rsidR="009C7CB3">
        <w:rPr>
          <w:rFonts w:ascii="Times New Roman" w:hAnsi="Times New Roman" w:cs="Times New Roman"/>
          <w:sz w:val="20"/>
          <w:szCs w:val="20"/>
        </w:rPr>
        <w:t>sphere</w:t>
      </w:r>
      <w:r w:rsidR="000C5062">
        <w:rPr>
          <w:rFonts w:ascii="Times New Roman" w:hAnsi="Times New Roman" w:cs="Times New Roman"/>
          <w:sz w:val="20"/>
          <w:szCs w:val="20"/>
        </w:rPr>
        <w:t xml:space="preserve"> decoder)</w:t>
      </w:r>
      <w:r w:rsidR="002A0D11">
        <w:rPr>
          <w:rFonts w:ascii="Times New Roman" w:hAnsi="Times New Roman" w:cs="Times New Roman"/>
          <w:sz w:val="20"/>
          <w:szCs w:val="20"/>
        </w:rPr>
        <w:t xml:space="preserve"> was em</w:t>
      </w:r>
      <w:r w:rsidRPr="007A1CBB">
        <w:rPr>
          <w:rFonts w:ascii="Times New Roman" w:hAnsi="Times New Roman" w:cs="Times New Roman"/>
          <w:sz w:val="20"/>
          <w:szCs w:val="20"/>
        </w:rPr>
        <w:t>ployed</w:t>
      </w:r>
      <w:r w:rsidR="002A0D11">
        <w:rPr>
          <w:rFonts w:ascii="Times New Roman" w:hAnsi="Times New Roman" w:cs="Times New Roman"/>
          <w:sz w:val="20"/>
          <w:szCs w:val="20"/>
        </w:rPr>
        <w:t xml:space="preserve"> </w:t>
      </w:r>
      <w:r w:rsidR="008F17E3">
        <w:rPr>
          <w:rFonts w:ascii="Times New Roman" w:hAnsi="Times New Roman" w:cs="Times New Roman"/>
          <w:sz w:val="20"/>
          <w:szCs w:val="20"/>
        </w:rPr>
        <w:fldChar w:fldCharType="begin"/>
      </w:r>
      <w:r w:rsidR="008F17E3">
        <w:rPr>
          <w:rFonts w:ascii="Times New Roman" w:hAnsi="Times New Roman" w:cs="Times New Roman"/>
          <w:sz w:val="20"/>
          <w:szCs w:val="20"/>
        </w:rPr>
        <w:instrText xml:space="preserve"> REF _Ref204766155 \r \h </w:instrText>
      </w:r>
      <w:r w:rsidR="008F17E3">
        <w:rPr>
          <w:rFonts w:ascii="Times New Roman" w:hAnsi="Times New Roman" w:cs="Times New Roman"/>
          <w:sz w:val="20"/>
          <w:szCs w:val="20"/>
        </w:rPr>
      </w:r>
      <w:r w:rsidR="008F17E3">
        <w:rPr>
          <w:rFonts w:ascii="Times New Roman" w:hAnsi="Times New Roman" w:cs="Times New Roman"/>
          <w:sz w:val="20"/>
          <w:szCs w:val="20"/>
        </w:rPr>
        <w:fldChar w:fldCharType="separate"/>
      </w:r>
      <w:r w:rsidR="00AA3316">
        <w:rPr>
          <w:rFonts w:ascii="Times New Roman" w:hAnsi="Times New Roman" w:cs="Times New Roman"/>
          <w:sz w:val="20"/>
          <w:szCs w:val="20"/>
        </w:rPr>
        <w:t>[16]</w:t>
      </w:r>
      <w:r w:rsidR="008F17E3">
        <w:rPr>
          <w:rFonts w:ascii="Times New Roman" w:hAnsi="Times New Roman" w:cs="Times New Roman"/>
          <w:sz w:val="20"/>
          <w:szCs w:val="20"/>
        </w:rPr>
        <w:fldChar w:fldCharType="end"/>
      </w:r>
      <w:r w:rsidRPr="007A1CBB">
        <w:rPr>
          <w:rFonts w:ascii="Times New Roman" w:hAnsi="Times New Roman" w:cs="Times New Roman"/>
          <w:sz w:val="20"/>
          <w:szCs w:val="20"/>
        </w:rPr>
        <w:t>.</w:t>
      </w:r>
    </w:p>
    <w:p w14:paraId="40B650BC" w14:textId="77777777" w:rsidR="007A1CBB" w:rsidRPr="007A1CBB" w:rsidRDefault="007A1CBB" w:rsidP="007A1CBB">
      <w:pPr>
        <w:rPr>
          <w:rFonts w:ascii="Times New Roman" w:hAnsi="Times New Roman" w:cs="Times New Roman"/>
          <w:sz w:val="20"/>
          <w:szCs w:val="20"/>
        </w:rPr>
      </w:pPr>
      <w:r w:rsidRPr="007A1CBB">
        <w:rPr>
          <w:rFonts w:ascii="Times New Roman" w:hAnsi="Times New Roman" w:cs="Times New Roman"/>
          <w:sz w:val="20"/>
          <w:szCs w:val="20"/>
        </w:rPr>
        <w:t>Simulation results demonstrate that PS provides substantial performance gains in MIMO scenarios:</w:t>
      </w:r>
    </w:p>
    <w:p w14:paraId="2A6DB33B" w14:textId="4D30BCE1" w:rsidR="007A1CBB" w:rsidRPr="007A1CBB" w:rsidRDefault="005B4124" w:rsidP="00481044">
      <w:pPr>
        <w:numPr>
          <w:ilvl w:val="0"/>
          <w:numId w:val="19"/>
        </w:numPr>
        <w:spacing w:after="0"/>
        <w:rPr>
          <w:rFonts w:ascii="Times New Roman" w:hAnsi="Times New Roman" w:cs="Times New Roman"/>
          <w:sz w:val="20"/>
          <w:szCs w:val="20"/>
        </w:rPr>
      </w:pPr>
      <w:r>
        <w:rPr>
          <w:rFonts w:ascii="Times New Roman" w:hAnsi="Times New Roman" w:cs="Times New Roman"/>
          <w:b/>
          <w:bCs/>
          <w:sz w:val="20"/>
          <w:szCs w:val="20"/>
        </w:rPr>
        <w:t>About</w:t>
      </w:r>
      <w:r w:rsidR="007A1CBB" w:rsidRPr="007A1CBB">
        <w:rPr>
          <w:rFonts w:ascii="Times New Roman" w:hAnsi="Times New Roman" w:cs="Times New Roman"/>
          <w:b/>
          <w:bCs/>
          <w:sz w:val="20"/>
          <w:szCs w:val="20"/>
        </w:rPr>
        <w:t xml:space="preserve"> 2 dB gain</w:t>
      </w:r>
      <w:r w:rsidR="007A1CBB" w:rsidRPr="007A1CBB">
        <w:rPr>
          <w:rFonts w:ascii="Times New Roman" w:hAnsi="Times New Roman" w:cs="Times New Roman"/>
          <w:sz w:val="20"/>
          <w:szCs w:val="20"/>
        </w:rPr>
        <w:t> in low-correlation MIMO channels.</w:t>
      </w:r>
    </w:p>
    <w:p w14:paraId="4D81A265" w14:textId="56B20714" w:rsidR="007A1CBB" w:rsidRPr="007A1CBB" w:rsidRDefault="005B4124" w:rsidP="007A1CBB">
      <w:pPr>
        <w:numPr>
          <w:ilvl w:val="0"/>
          <w:numId w:val="19"/>
        </w:numPr>
        <w:rPr>
          <w:rFonts w:ascii="Times New Roman" w:hAnsi="Times New Roman" w:cs="Times New Roman"/>
          <w:sz w:val="20"/>
          <w:szCs w:val="20"/>
        </w:rPr>
      </w:pPr>
      <w:r>
        <w:rPr>
          <w:rFonts w:ascii="Times New Roman" w:hAnsi="Times New Roman" w:cs="Times New Roman"/>
          <w:b/>
          <w:bCs/>
          <w:sz w:val="20"/>
          <w:szCs w:val="20"/>
        </w:rPr>
        <w:t>About</w:t>
      </w:r>
      <w:r w:rsidR="007A1CBB" w:rsidRPr="007A1CBB">
        <w:rPr>
          <w:rFonts w:ascii="Times New Roman" w:hAnsi="Times New Roman" w:cs="Times New Roman"/>
          <w:b/>
          <w:bCs/>
          <w:sz w:val="20"/>
          <w:szCs w:val="20"/>
        </w:rPr>
        <w:t xml:space="preserve"> 3.5 dB gain</w:t>
      </w:r>
      <w:r w:rsidR="007A1CBB" w:rsidRPr="007A1CBB">
        <w:rPr>
          <w:rFonts w:ascii="Times New Roman" w:hAnsi="Times New Roman" w:cs="Times New Roman"/>
          <w:sz w:val="20"/>
          <w:szCs w:val="20"/>
        </w:rPr>
        <w:t> in medium-correlation channels.</w:t>
      </w:r>
    </w:p>
    <w:p w14:paraId="68B49A57" w14:textId="3847CD16" w:rsidR="00856251" w:rsidRDefault="007A1CBB" w:rsidP="007A1CBB">
      <w:pPr>
        <w:rPr>
          <w:rFonts w:ascii="Times New Roman" w:hAnsi="Times New Roman" w:cs="Times New Roman"/>
          <w:sz w:val="20"/>
          <w:szCs w:val="20"/>
        </w:rPr>
      </w:pPr>
      <w:r w:rsidRPr="007A1CBB">
        <w:rPr>
          <w:rFonts w:ascii="Times New Roman" w:hAnsi="Times New Roman" w:cs="Times New Roman"/>
          <w:sz w:val="20"/>
          <w:szCs w:val="20"/>
        </w:rPr>
        <w:t xml:space="preserve">These improvements are </w:t>
      </w:r>
      <w:r w:rsidR="00F146EF">
        <w:rPr>
          <w:rFonts w:ascii="Times New Roman" w:hAnsi="Times New Roman" w:cs="Times New Roman"/>
          <w:sz w:val="20"/>
          <w:szCs w:val="20"/>
        </w:rPr>
        <w:t>due to the interference shaping effect in PS.  In particular, for MIMO system</w:t>
      </w:r>
      <w:r w:rsidR="00856251">
        <w:rPr>
          <w:rFonts w:ascii="Times New Roman" w:hAnsi="Times New Roman" w:cs="Times New Roman"/>
          <w:sz w:val="20"/>
          <w:szCs w:val="20"/>
        </w:rPr>
        <w:t>s</w:t>
      </w:r>
      <w:r w:rsidR="00F146EF">
        <w:rPr>
          <w:rFonts w:ascii="Times New Roman" w:hAnsi="Times New Roman" w:cs="Times New Roman"/>
          <w:sz w:val="20"/>
          <w:szCs w:val="20"/>
        </w:rPr>
        <w:t xml:space="preserve">, the signals on different layers will serve as interference to each other. </w:t>
      </w:r>
      <w:r w:rsidR="00856251">
        <w:rPr>
          <w:rFonts w:ascii="Times New Roman" w:hAnsi="Times New Roman" w:cs="Times New Roman"/>
          <w:sz w:val="20"/>
          <w:szCs w:val="20"/>
        </w:rPr>
        <w:t>The probabilistically shaped signal may be less harmful as an interference to other layers, compared to uniform QAM constellations.  However, we remark that, to harvest the interference shaping gain, it is important to use a demodulator that is capable of exploiting the interference structure</w:t>
      </w:r>
      <w:r w:rsidR="001960EA">
        <w:rPr>
          <w:rFonts w:ascii="Times New Roman" w:hAnsi="Times New Roman" w:cs="Times New Roman"/>
          <w:sz w:val="20"/>
          <w:szCs w:val="20"/>
        </w:rPr>
        <w:t xml:space="preserve">, such as sphere decoder or other reduced ML demapper. </w:t>
      </w:r>
      <w:r w:rsidR="0051172B">
        <w:rPr>
          <w:rFonts w:ascii="Times New Roman" w:hAnsi="Times New Roman" w:cs="Times New Roman"/>
          <w:sz w:val="20"/>
          <w:szCs w:val="20"/>
        </w:rPr>
        <w:t xml:space="preserve">For comparison, an LMMSE receiver, which treats the interference as Gaussian noise would not be able to get the additional interference gain, and hence will observe only the signal shaping gain that is upper bounded by 1.53 dB. </w:t>
      </w:r>
      <w:r w:rsidR="001960EA">
        <w:rPr>
          <w:rFonts w:ascii="Times New Roman" w:hAnsi="Times New Roman" w:cs="Times New Roman"/>
          <w:sz w:val="20"/>
          <w:szCs w:val="20"/>
        </w:rPr>
        <w:t xml:space="preserve"> </w:t>
      </w:r>
    </w:p>
    <w:p w14:paraId="4556AF63" w14:textId="19037A3E" w:rsidR="00C43E3D" w:rsidRPr="007A1CBB" w:rsidRDefault="00C43E3D" w:rsidP="007A1CBB">
      <w:pPr>
        <w:rPr>
          <w:rFonts w:ascii="Times New Roman" w:hAnsi="Times New Roman" w:cs="Times New Roman"/>
          <w:sz w:val="20"/>
          <w:szCs w:val="20"/>
        </w:rPr>
      </w:pPr>
    </w:p>
    <w:p w14:paraId="7738159B" w14:textId="77777777" w:rsidR="00EE192B" w:rsidRDefault="00EE192B" w:rsidP="009B3513">
      <w:pPr>
        <w:keepNext/>
      </w:pPr>
      <w:r w:rsidRPr="00BC022A">
        <w:rPr>
          <w:noProof/>
          <w:lang w:val="en-GB"/>
        </w:rPr>
        <w:lastRenderedPageBreak/>
        <w:drawing>
          <wp:inline distT="0" distB="0" distL="0" distR="0" wp14:anchorId="0F13321D" wp14:editId="439C21CF">
            <wp:extent cx="2840591" cy="1856096"/>
            <wp:effectExtent l="0" t="0" r="0" b="0"/>
            <wp:docPr id="1748437109"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437109" name="Picture 1" descr="A graph of different colored lines&#10;&#10;AI-generated content may be incorrect."/>
                    <pic:cNvPicPr/>
                  </pic:nvPicPr>
                  <pic:blipFill>
                    <a:blip r:embed="rId22"/>
                    <a:stretch>
                      <a:fillRect/>
                    </a:stretch>
                  </pic:blipFill>
                  <pic:spPr>
                    <a:xfrm>
                      <a:off x="0" y="0"/>
                      <a:ext cx="2854971" cy="1865492"/>
                    </a:xfrm>
                    <a:prstGeom prst="rect">
                      <a:avLst/>
                    </a:prstGeom>
                  </pic:spPr>
                </pic:pic>
              </a:graphicData>
            </a:graphic>
          </wp:inline>
        </w:drawing>
      </w:r>
      <w:r w:rsidRPr="007848E3">
        <w:rPr>
          <w:noProof/>
          <w:lang w:val="en-GB"/>
        </w:rPr>
        <w:drawing>
          <wp:inline distT="0" distB="0" distL="0" distR="0" wp14:anchorId="47B82620" wp14:editId="7E9B6B12">
            <wp:extent cx="2908718" cy="1815152"/>
            <wp:effectExtent l="0" t="0" r="6350" b="0"/>
            <wp:docPr id="1416224029"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24029" name="Picture 1" descr="A graph of different colored lines&#10;&#10;AI-generated content may be incorrect."/>
                    <pic:cNvPicPr/>
                  </pic:nvPicPr>
                  <pic:blipFill>
                    <a:blip r:embed="rId23"/>
                    <a:stretch>
                      <a:fillRect/>
                    </a:stretch>
                  </pic:blipFill>
                  <pic:spPr>
                    <a:xfrm>
                      <a:off x="0" y="0"/>
                      <a:ext cx="2925385" cy="1825553"/>
                    </a:xfrm>
                    <a:prstGeom prst="rect">
                      <a:avLst/>
                    </a:prstGeom>
                  </pic:spPr>
                </pic:pic>
              </a:graphicData>
            </a:graphic>
          </wp:inline>
        </w:drawing>
      </w:r>
    </w:p>
    <w:p w14:paraId="66636793" w14:textId="197EAA20" w:rsidR="000C5062" w:rsidRPr="009B3513" w:rsidRDefault="00EE192B" w:rsidP="00E96731">
      <w:pPr>
        <w:pStyle w:val="Caption"/>
      </w:pPr>
      <w:r>
        <w:rPr>
          <w:rFonts w:hint="eastAsia"/>
        </w:rPr>
        <w:t>Fig</w:t>
      </w:r>
      <w:r w:rsidR="00B05E4A">
        <w:rPr>
          <w:rFonts w:hint="eastAsia"/>
        </w:rPr>
        <w:t>ure</w:t>
      </w:r>
      <w:r w:rsidR="00196F24">
        <w:rPr>
          <w:rFonts w:hint="eastAsia"/>
        </w:rPr>
        <w:t xml:space="preserve"> </w:t>
      </w:r>
      <w:r w:rsidR="009B3513">
        <w:fldChar w:fldCharType="begin"/>
      </w:r>
      <w:r w:rsidR="009B3513">
        <w:instrText xml:space="preserve"> SEQ Figure \* ARABIC </w:instrText>
      </w:r>
      <w:r w:rsidR="009B3513">
        <w:fldChar w:fldCharType="separate"/>
      </w:r>
      <w:r w:rsidR="00AA3316">
        <w:rPr>
          <w:noProof/>
        </w:rPr>
        <w:t>11</w:t>
      </w:r>
      <w:r w:rsidR="009B3513">
        <w:rPr>
          <w:noProof/>
        </w:rPr>
        <w:fldChar w:fldCharType="end"/>
      </w:r>
      <w:r w:rsidR="009B3513">
        <w:t>:</w:t>
      </w:r>
      <w:r>
        <w:rPr>
          <w:rFonts w:hint="eastAsia"/>
        </w:rPr>
        <w:t xml:space="preserve"> </w:t>
      </w:r>
      <w:r w:rsidR="00110056" w:rsidRPr="00C7652E">
        <w:t>Performance of probabilistic shaping over MIMO fading channels with</w:t>
      </w:r>
      <w:r w:rsidRPr="00C7652E">
        <w:rPr>
          <w:rFonts w:hint="eastAsia"/>
        </w:rPr>
        <w:t xml:space="preserve"> low </w:t>
      </w:r>
      <w:r w:rsidR="00110056" w:rsidRPr="00C7652E">
        <w:t xml:space="preserve">and medium antenna </w:t>
      </w:r>
      <w:r w:rsidRPr="00C7652E">
        <w:rPr>
          <w:rFonts w:hint="eastAsia"/>
        </w:rPr>
        <w:t>correlation</w:t>
      </w:r>
    </w:p>
    <w:p w14:paraId="34592B8B" w14:textId="0996EFD5" w:rsidR="00C651EE" w:rsidRPr="00FC0302" w:rsidRDefault="00C651EE" w:rsidP="00C651EE">
      <w:pPr>
        <w:rPr>
          <w:rFonts w:ascii="Times New Roman" w:hAnsi="Times New Roman" w:cs="Times New Roman"/>
          <w:b/>
          <w:bCs/>
          <w:sz w:val="20"/>
          <w:szCs w:val="20"/>
        </w:rPr>
      </w:pPr>
      <w:r w:rsidRPr="00FC0302">
        <w:rPr>
          <w:rFonts w:ascii="Times New Roman" w:hAnsi="Times New Roman" w:cs="Times New Roman"/>
          <w:b/>
          <w:bCs/>
          <w:sz w:val="20"/>
          <w:szCs w:val="20"/>
        </w:rPr>
        <w:t>Observation</w:t>
      </w:r>
      <w:r w:rsidR="001E0E75">
        <w:rPr>
          <w:rFonts w:ascii="Times New Roman" w:hAnsi="Times New Roman" w:cs="Times New Roman" w:hint="eastAsia"/>
          <w:b/>
          <w:bCs/>
          <w:sz w:val="20"/>
          <w:szCs w:val="20"/>
        </w:rPr>
        <w:t xml:space="preserve"> </w:t>
      </w:r>
      <w:r w:rsidR="0008676B">
        <w:rPr>
          <w:rFonts w:ascii="Times New Roman" w:hAnsi="Times New Roman" w:cs="Times New Roman"/>
          <w:b/>
          <w:bCs/>
          <w:sz w:val="20"/>
          <w:szCs w:val="20"/>
        </w:rPr>
        <w:t>9</w:t>
      </w:r>
      <w:r w:rsidRPr="00FC0302">
        <w:rPr>
          <w:rFonts w:ascii="Times New Roman" w:hAnsi="Times New Roman" w:cs="Times New Roman"/>
          <w:b/>
          <w:bCs/>
          <w:sz w:val="20"/>
          <w:szCs w:val="20"/>
        </w:rPr>
        <w:t xml:space="preserve">: PS </w:t>
      </w:r>
      <w:r w:rsidR="00F06D7D">
        <w:rPr>
          <w:rFonts w:ascii="Times New Roman" w:hAnsi="Times New Roman" w:cs="Times New Roman"/>
          <w:b/>
          <w:bCs/>
          <w:sz w:val="20"/>
          <w:szCs w:val="20"/>
        </w:rPr>
        <w:t xml:space="preserve">can </w:t>
      </w:r>
      <w:r w:rsidRPr="00FC0302">
        <w:rPr>
          <w:rFonts w:ascii="Times New Roman" w:hAnsi="Times New Roman" w:cs="Times New Roman"/>
          <w:b/>
          <w:bCs/>
          <w:sz w:val="20"/>
          <w:szCs w:val="20"/>
        </w:rPr>
        <w:t xml:space="preserve">provide </w:t>
      </w:r>
      <w:r w:rsidR="002230AF" w:rsidRPr="00FC0302">
        <w:rPr>
          <w:rFonts w:ascii="Times New Roman" w:hAnsi="Times New Roman" w:cs="Times New Roman"/>
          <w:b/>
          <w:bCs/>
          <w:sz w:val="20"/>
          <w:szCs w:val="20"/>
        </w:rPr>
        <w:t xml:space="preserve">more than </w:t>
      </w:r>
      <w:r w:rsidR="006F06D4">
        <w:rPr>
          <w:rFonts w:ascii="Times New Roman" w:hAnsi="Times New Roman" w:cs="Times New Roman"/>
          <w:b/>
          <w:bCs/>
          <w:sz w:val="20"/>
          <w:szCs w:val="20"/>
        </w:rPr>
        <w:t>2 dB performance</w:t>
      </w:r>
      <w:r w:rsidR="002230AF" w:rsidRPr="00FC0302">
        <w:rPr>
          <w:rFonts w:ascii="Times New Roman" w:hAnsi="Times New Roman" w:cs="Times New Roman"/>
          <w:b/>
          <w:bCs/>
          <w:sz w:val="20"/>
          <w:szCs w:val="20"/>
        </w:rPr>
        <w:t xml:space="preserve"> gain in</w:t>
      </w:r>
      <w:r w:rsidRPr="00FC0302">
        <w:rPr>
          <w:rFonts w:ascii="Times New Roman" w:hAnsi="Times New Roman" w:cs="Times New Roman"/>
          <w:b/>
          <w:bCs/>
          <w:sz w:val="20"/>
          <w:szCs w:val="20"/>
        </w:rPr>
        <w:t xml:space="preserve"> MIMO</w:t>
      </w:r>
      <w:r w:rsidR="00FC0302">
        <w:rPr>
          <w:rFonts w:ascii="Times New Roman" w:hAnsi="Times New Roman" w:cs="Times New Roman" w:hint="eastAsia"/>
          <w:b/>
          <w:bCs/>
          <w:sz w:val="20"/>
          <w:szCs w:val="20"/>
        </w:rPr>
        <w:t xml:space="preserve"> </w:t>
      </w:r>
      <w:r w:rsidRPr="00FC0302">
        <w:rPr>
          <w:rFonts w:ascii="Times New Roman" w:hAnsi="Times New Roman" w:cs="Times New Roman"/>
          <w:b/>
          <w:bCs/>
          <w:sz w:val="20"/>
          <w:szCs w:val="20"/>
        </w:rPr>
        <w:t>scenario</w:t>
      </w:r>
      <w:r w:rsidR="00D91988">
        <w:rPr>
          <w:rFonts w:ascii="Times New Roman" w:hAnsi="Times New Roman" w:cs="Times New Roman"/>
          <w:b/>
          <w:bCs/>
          <w:sz w:val="20"/>
          <w:szCs w:val="20"/>
        </w:rPr>
        <w:t>s</w:t>
      </w:r>
      <w:r w:rsidR="00976998">
        <w:rPr>
          <w:rFonts w:ascii="Times New Roman" w:hAnsi="Times New Roman" w:cs="Times New Roman"/>
          <w:b/>
          <w:bCs/>
          <w:sz w:val="20"/>
          <w:szCs w:val="20"/>
        </w:rPr>
        <w:t xml:space="preserve"> due to interference shaping</w:t>
      </w:r>
      <w:r w:rsidRPr="00FC0302">
        <w:rPr>
          <w:rFonts w:ascii="Times New Roman" w:hAnsi="Times New Roman" w:cs="Times New Roman"/>
          <w:b/>
          <w:bCs/>
          <w:sz w:val="20"/>
          <w:szCs w:val="20"/>
        </w:rPr>
        <w:t>.</w:t>
      </w:r>
    </w:p>
    <w:p w14:paraId="005722F9" w14:textId="77777777" w:rsidR="00981D89" w:rsidRDefault="00981D89" w:rsidP="00F96528">
      <w:pPr>
        <w:rPr>
          <w:lang w:val="en-GB"/>
        </w:rPr>
      </w:pPr>
    </w:p>
    <w:p w14:paraId="587DCFBE" w14:textId="583239FE" w:rsidR="00084184" w:rsidRPr="00903D4A" w:rsidRDefault="00CD5F01" w:rsidP="003A0A7A">
      <w:pPr>
        <w:pStyle w:val="Heading3"/>
      </w:pPr>
      <w:r>
        <w:t>System d</w:t>
      </w:r>
      <w:r w:rsidR="00084184" w:rsidRPr="00903D4A">
        <w:t xml:space="preserve">esign and </w:t>
      </w:r>
      <w:r w:rsidR="009113B9" w:rsidRPr="00903D4A">
        <w:t>i</w:t>
      </w:r>
      <w:r w:rsidR="00084184" w:rsidRPr="00903D4A">
        <w:t xml:space="preserve">mplementation </w:t>
      </w:r>
      <w:r w:rsidR="009113B9" w:rsidRPr="00903D4A">
        <w:t>c</w:t>
      </w:r>
      <w:r w:rsidR="00084184" w:rsidRPr="00903D4A">
        <w:t>onsideration</w:t>
      </w:r>
      <w:r w:rsidR="009113B9" w:rsidRPr="00903D4A">
        <w:t xml:space="preserve">s </w:t>
      </w:r>
      <w:r w:rsidR="00824A51" w:rsidRPr="00903D4A">
        <w:t xml:space="preserve">for </w:t>
      </w:r>
      <w:r w:rsidR="009113B9" w:rsidRPr="00903D4A">
        <w:t>c</w:t>
      </w:r>
      <w:r w:rsidR="00824A51" w:rsidRPr="00903D4A">
        <w:t>onstellation shaping</w:t>
      </w:r>
    </w:p>
    <w:p w14:paraId="00AA8743" w14:textId="69F98C73" w:rsidR="001168AA" w:rsidRPr="001168AA" w:rsidRDefault="00E96731" w:rsidP="001168AA">
      <w:pPr>
        <w:rPr>
          <w:rFonts w:ascii="Times New Roman" w:hAnsi="Times New Roman" w:cs="Times New Roman"/>
          <w:sz w:val="20"/>
          <w:szCs w:val="20"/>
        </w:rPr>
      </w:pPr>
      <w:r>
        <w:rPr>
          <w:rFonts w:ascii="Times New Roman" w:hAnsi="Times New Roman" w:cs="Times New Roman"/>
          <w:sz w:val="20"/>
          <w:szCs w:val="20"/>
        </w:rPr>
        <w:t>W</w:t>
      </w:r>
      <w:r w:rsidR="00042375">
        <w:rPr>
          <w:rFonts w:ascii="Times New Roman" w:hAnsi="Times New Roman" w:cs="Times New Roman"/>
          <w:sz w:val="20"/>
          <w:szCs w:val="20"/>
        </w:rPr>
        <w:t>e</w:t>
      </w:r>
      <w:r w:rsidR="00EC3315">
        <w:rPr>
          <w:rFonts w:ascii="Times New Roman" w:hAnsi="Times New Roman" w:cs="Times New Roman"/>
          <w:sz w:val="20"/>
          <w:szCs w:val="20"/>
        </w:rPr>
        <w:t xml:space="preserve"> </w:t>
      </w:r>
      <w:r w:rsidR="00C6049C">
        <w:rPr>
          <w:rFonts w:ascii="Times New Roman" w:hAnsi="Times New Roman" w:cs="Times New Roman"/>
          <w:sz w:val="20"/>
          <w:szCs w:val="20"/>
        </w:rPr>
        <w:t>summarize</w:t>
      </w:r>
      <w:r w:rsidR="00EC3315">
        <w:rPr>
          <w:rFonts w:ascii="Times New Roman" w:hAnsi="Times New Roman" w:cs="Times New Roman"/>
          <w:sz w:val="20"/>
          <w:szCs w:val="20"/>
        </w:rPr>
        <w:t xml:space="preserve"> </w:t>
      </w:r>
      <w:r w:rsidR="00042375">
        <w:rPr>
          <w:rFonts w:ascii="Times New Roman" w:hAnsi="Times New Roman" w:cs="Times New Roman"/>
          <w:sz w:val="20"/>
          <w:szCs w:val="20"/>
        </w:rPr>
        <w:t>and</w:t>
      </w:r>
      <w:r w:rsidR="00EC3315">
        <w:rPr>
          <w:rFonts w:ascii="Times New Roman" w:hAnsi="Times New Roman" w:cs="Times New Roman"/>
          <w:sz w:val="20"/>
          <w:szCs w:val="20"/>
        </w:rPr>
        <w:t xml:space="preserve"> </w:t>
      </w:r>
      <w:r w:rsidR="00DA0FCE" w:rsidRPr="001168AA">
        <w:rPr>
          <w:rFonts w:ascii="Times New Roman" w:hAnsi="Times New Roman" w:cs="Times New Roman"/>
          <w:sz w:val="20"/>
          <w:szCs w:val="20"/>
        </w:rPr>
        <w:t>highlight</w:t>
      </w:r>
      <w:r w:rsidR="001168AA" w:rsidRPr="001168AA">
        <w:rPr>
          <w:rFonts w:ascii="Times New Roman" w:hAnsi="Times New Roman" w:cs="Times New Roman"/>
          <w:sz w:val="20"/>
          <w:szCs w:val="20"/>
        </w:rPr>
        <w:t xml:space="preserve"> </w:t>
      </w:r>
      <w:r w:rsidR="00DA0FCE">
        <w:rPr>
          <w:rFonts w:ascii="Times New Roman" w:hAnsi="Times New Roman" w:cs="Times New Roman" w:hint="eastAsia"/>
          <w:sz w:val="20"/>
          <w:szCs w:val="20"/>
        </w:rPr>
        <w:t xml:space="preserve">some </w:t>
      </w:r>
      <w:r w:rsidR="001168AA" w:rsidRPr="001168AA">
        <w:rPr>
          <w:rFonts w:ascii="Times New Roman" w:hAnsi="Times New Roman" w:cs="Times New Roman"/>
          <w:sz w:val="20"/>
          <w:szCs w:val="20"/>
        </w:rPr>
        <w:t xml:space="preserve">key design aspects </w:t>
      </w:r>
      <w:r w:rsidR="00C6049C">
        <w:rPr>
          <w:rFonts w:ascii="Times New Roman" w:hAnsi="Times New Roman" w:cs="Times New Roman"/>
          <w:sz w:val="20"/>
          <w:szCs w:val="20"/>
        </w:rPr>
        <w:t>for</w:t>
      </w:r>
      <w:r w:rsidR="001168AA" w:rsidRPr="001168AA">
        <w:rPr>
          <w:rFonts w:ascii="Times New Roman" w:hAnsi="Times New Roman" w:cs="Times New Roman"/>
          <w:sz w:val="20"/>
          <w:szCs w:val="20"/>
        </w:rPr>
        <w:t xml:space="preserve"> </w:t>
      </w:r>
      <w:r w:rsidR="001168AA" w:rsidRPr="00A53052">
        <w:rPr>
          <w:rFonts w:ascii="Times New Roman" w:hAnsi="Times New Roman" w:cs="Times New Roman"/>
          <w:sz w:val="20"/>
          <w:szCs w:val="20"/>
        </w:rPr>
        <w:t>PS and GS</w:t>
      </w:r>
      <w:r w:rsidR="00EC3315">
        <w:rPr>
          <w:rFonts w:ascii="Times New Roman" w:hAnsi="Times New Roman" w:cs="Times New Roman"/>
          <w:sz w:val="20"/>
          <w:szCs w:val="20"/>
        </w:rPr>
        <w:t xml:space="preserve"> </w:t>
      </w:r>
      <w:r w:rsidR="00042375">
        <w:rPr>
          <w:rFonts w:ascii="Times New Roman" w:hAnsi="Times New Roman" w:cs="Times New Roman"/>
          <w:sz w:val="20"/>
          <w:szCs w:val="20"/>
        </w:rPr>
        <w:t>in this section.</w:t>
      </w:r>
    </w:p>
    <w:p w14:paraId="2913C140" w14:textId="6867B003" w:rsidR="001168AA" w:rsidRPr="001168AA" w:rsidRDefault="001168AA" w:rsidP="001168AA">
      <w:pPr>
        <w:rPr>
          <w:rFonts w:ascii="Times New Roman" w:hAnsi="Times New Roman" w:cs="Times New Roman"/>
          <w:sz w:val="20"/>
          <w:szCs w:val="20"/>
        </w:rPr>
      </w:pPr>
      <w:r w:rsidRPr="001168AA">
        <w:rPr>
          <w:rFonts w:ascii="Times New Roman" w:hAnsi="Times New Roman" w:cs="Times New Roman"/>
          <w:sz w:val="20"/>
          <w:szCs w:val="20"/>
        </w:rPr>
        <w:t xml:space="preserve">From a theoretical perspective, PS benefits from well-established shaping principles, enabling it to achieve superior performance compared to GS. PS leverages the </w:t>
      </w:r>
      <w:r w:rsidRPr="00A53052">
        <w:rPr>
          <w:rFonts w:ascii="Times New Roman" w:hAnsi="Times New Roman" w:cs="Times New Roman"/>
          <w:sz w:val="20"/>
          <w:szCs w:val="20"/>
        </w:rPr>
        <w:t>M</w:t>
      </w:r>
      <w:r w:rsidR="008C530B">
        <w:rPr>
          <w:rFonts w:ascii="Times New Roman" w:hAnsi="Times New Roman" w:cs="Times New Roman"/>
          <w:sz w:val="20"/>
          <w:szCs w:val="20"/>
        </w:rPr>
        <w:t>axwell</w:t>
      </w:r>
      <w:r w:rsidRPr="00A53052">
        <w:rPr>
          <w:rFonts w:ascii="Times New Roman" w:hAnsi="Times New Roman" w:cs="Times New Roman"/>
          <w:sz w:val="20"/>
          <w:szCs w:val="20"/>
        </w:rPr>
        <w:t>-B</w:t>
      </w:r>
      <w:r w:rsidR="008C530B">
        <w:rPr>
          <w:rFonts w:ascii="Times New Roman" w:hAnsi="Times New Roman" w:cs="Times New Roman"/>
          <w:sz w:val="20"/>
          <w:szCs w:val="20"/>
        </w:rPr>
        <w:t>oltzmann</w:t>
      </w:r>
      <w:r w:rsidRPr="00A53052">
        <w:rPr>
          <w:rFonts w:ascii="Times New Roman" w:hAnsi="Times New Roman" w:cs="Times New Roman"/>
          <w:sz w:val="20"/>
          <w:szCs w:val="20"/>
        </w:rPr>
        <w:t xml:space="preserve"> distribution</w:t>
      </w:r>
      <w:r w:rsidRPr="001168AA">
        <w:rPr>
          <w:rFonts w:ascii="Times New Roman" w:hAnsi="Times New Roman" w:cs="Times New Roman"/>
          <w:sz w:val="20"/>
          <w:szCs w:val="20"/>
        </w:rPr>
        <w:t xml:space="preserve"> to closely approach channel capacity, </w:t>
      </w:r>
      <w:r w:rsidR="00E87C07">
        <w:rPr>
          <w:rFonts w:ascii="Times New Roman" w:hAnsi="Times New Roman" w:cs="Times New Roman"/>
          <w:sz w:val="20"/>
          <w:szCs w:val="20"/>
        </w:rPr>
        <w:t>in particular</w:t>
      </w:r>
      <w:r w:rsidRPr="001168AA">
        <w:rPr>
          <w:rFonts w:ascii="Times New Roman" w:hAnsi="Times New Roman" w:cs="Times New Roman"/>
          <w:sz w:val="20"/>
          <w:szCs w:val="20"/>
        </w:rPr>
        <w:t xml:space="preserve"> under bit-metric decoding (BMD</w:t>
      </w:r>
      <w:r w:rsidR="00414258">
        <w:rPr>
          <w:rFonts w:ascii="Times New Roman" w:hAnsi="Times New Roman" w:cs="Times New Roman"/>
          <w:sz w:val="20"/>
          <w:szCs w:val="20"/>
        </w:rPr>
        <w:t>).</w:t>
      </w:r>
      <w:r w:rsidR="00E87C07">
        <w:rPr>
          <w:rFonts w:ascii="Times New Roman" w:hAnsi="Times New Roman" w:cs="Times New Roman"/>
          <w:sz w:val="20"/>
          <w:szCs w:val="20"/>
        </w:rPr>
        <w:t xml:space="preserve"> </w:t>
      </w:r>
    </w:p>
    <w:p w14:paraId="156EECD5" w14:textId="77777777" w:rsidR="00E87C07" w:rsidRDefault="001168AA" w:rsidP="001168AA">
      <w:pPr>
        <w:rPr>
          <w:rFonts w:ascii="Times New Roman" w:hAnsi="Times New Roman" w:cs="Times New Roman"/>
          <w:sz w:val="20"/>
          <w:szCs w:val="20"/>
        </w:rPr>
      </w:pPr>
      <w:r w:rsidRPr="001168AA">
        <w:rPr>
          <w:rFonts w:ascii="Times New Roman" w:hAnsi="Times New Roman" w:cs="Times New Roman"/>
          <w:sz w:val="20"/>
          <w:szCs w:val="20"/>
        </w:rPr>
        <w:t>From an implementation standpoint, PS offers significant advantages</w:t>
      </w:r>
      <w:r w:rsidR="00883018">
        <w:rPr>
          <w:rFonts w:ascii="Times New Roman" w:hAnsi="Times New Roman" w:cs="Times New Roman"/>
          <w:sz w:val="20"/>
          <w:szCs w:val="20"/>
        </w:rPr>
        <w:t xml:space="preserve"> compared to GS from demodulation </w:t>
      </w:r>
      <w:r w:rsidR="007024DF">
        <w:rPr>
          <w:rFonts w:ascii="Times New Roman" w:hAnsi="Times New Roman" w:cs="Times New Roman"/>
          <w:sz w:val="20"/>
          <w:szCs w:val="20"/>
        </w:rPr>
        <w:t xml:space="preserve">complexity </w:t>
      </w:r>
      <w:r w:rsidR="00883018">
        <w:rPr>
          <w:rFonts w:ascii="Times New Roman" w:hAnsi="Times New Roman" w:cs="Times New Roman"/>
          <w:sz w:val="20"/>
          <w:szCs w:val="20"/>
        </w:rPr>
        <w:t>perspective</w:t>
      </w:r>
      <w:r w:rsidRPr="001168AA">
        <w:rPr>
          <w:rFonts w:ascii="Times New Roman" w:hAnsi="Times New Roman" w:cs="Times New Roman"/>
          <w:sz w:val="20"/>
          <w:szCs w:val="20"/>
        </w:rPr>
        <w:t xml:space="preserve">. The additional complexity introduced by the DM is relatively minor—typically a small fraction of the overall FEC decoder complexity. In return, PS enables substantial </w:t>
      </w:r>
      <w:r w:rsidR="00883018">
        <w:rPr>
          <w:rFonts w:ascii="Times New Roman" w:hAnsi="Times New Roman" w:cs="Times New Roman"/>
          <w:sz w:val="20"/>
          <w:szCs w:val="20"/>
        </w:rPr>
        <w:t xml:space="preserve">complexity </w:t>
      </w:r>
      <w:r w:rsidRPr="001168AA">
        <w:rPr>
          <w:rFonts w:ascii="Times New Roman" w:hAnsi="Times New Roman" w:cs="Times New Roman"/>
          <w:sz w:val="20"/>
          <w:szCs w:val="20"/>
        </w:rPr>
        <w:t xml:space="preserve">reductions </w:t>
      </w:r>
      <w:r w:rsidR="003974C0">
        <w:rPr>
          <w:rFonts w:ascii="Times New Roman" w:hAnsi="Times New Roman" w:cs="Times New Roman"/>
          <w:sz w:val="20"/>
          <w:szCs w:val="20"/>
        </w:rPr>
        <w:t>in</w:t>
      </w:r>
      <w:r w:rsidRPr="001168AA">
        <w:rPr>
          <w:rFonts w:ascii="Times New Roman" w:hAnsi="Times New Roman" w:cs="Times New Roman"/>
          <w:sz w:val="20"/>
          <w:szCs w:val="20"/>
        </w:rPr>
        <w:t xml:space="preserve"> FEC decoding </w:t>
      </w:r>
      <w:r w:rsidR="00883018">
        <w:rPr>
          <w:rFonts w:ascii="Times New Roman" w:hAnsi="Times New Roman" w:cs="Times New Roman"/>
          <w:sz w:val="20"/>
          <w:szCs w:val="20"/>
        </w:rPr>
        <w:t xml:space="preserve">(compared to uniform QAM) and in </w:t>
      </w:r>
      <w:r w:rsidR="00FD36A3">
        <w:rPr>
          <w:rFonts w:ascii="Times New Roman" w:hAnsi="Times New Roman" w:cs="Times New Roman"/>
          <w:sz w:val="20"/>
          <w:szCs w:val="20"/>
        </w:rPr>
        <w:t>demodulation (compared to GS)</w:t>
      </w:r>
      <w:r w:rsidRPr="001168AA">
        <w:rPr>
          <w:rFonts w:ascii="Times New Roman" w:hAnsi="Times New Roman" w:cs="Times New Roman"/>
          <w:sz w:val="20"/>
          <w:szCs w:val="20"/>
        </w:rPr>
        <w:t xml:space="preserve">. </w:t>
      </w:r>
    </w:p>
    <w:p w14:paraId="75E978A8" w14:textId="1025DDDA" w:rsidR="001168AA" w:rsidRPr="001168AA" w:rsidRDefault="00FD36A3" w:rsidP="001168AA">
      <w:pPr>
        <w:rPr>
          <w:rFonts w:ascii="Times New Roman" w:hAnsi="Times New Roman" w:cs="Times New Roman"/>
          <w:sz w:val="20"/>
          <w:szCs w:val="20"/>
        </w:rPr>
      </w:pPr>
      <w:r>
        <w:rPr>
          <w:rFonts w:ascii="Times New Roman" w:hAnsi="Times New Roman" w:cs="Times New Roman"/>
          <w:sz w:val="20"/>
          <w:szCs w:val="20"/>
        </w:rPr>
        <w:t>Meanwhile</w:t>
      </w:r>
      <w:r w:rsidR="001168AA" w:rsidRPr="001168AA">
        <w:rPr>
          <w:rFonts w:ascii="Times New Roman" w:hAnsi="Times New Roman" w:cs="Times New Roman"/>
          <w:sz w:val="20"/>
          <w:szCs w:val="20"/>
        </w:rPr>
        <w:t xml:space="preserve">, PS </w:t>
      </w:r>
      <w:r w:rsidR="00E87C07">
        <w:rPr>
          <w:rFonts w:ascii="Times New Roman" w:hAnsi="Times New Roman" w:cs="Times New Roman"/>
          <w:sz w:val="20"/>
          <w:szCs w:val="20"/>
        </w:rPr>
        <w:t>does</w:t>
      </w:r>
      <w:r w:rsidR="00B02B36">
        <w:rPr>
          <w:rFonts w:ascii="Times New Roman" w:hAnsi="Times New Roman" w:cs="Times New Roman"/>
          <w:sz w:val="20"/>
          <w:szCs w:val="20"/>
        </w:rPr>
        <w:t xml:space="preserve"> </w:t>
      </w:r>
      <w:r w:rsidR="001168AA" w:rsidRPr="001168AA">
        <w:rPr>
          <w:rFonts w:ascii="Times New Roman" w:hAnsi="Times New Roman" w:cs="Times New Roman"/>
          <w:sz w:val="20"/>
          <w:szCs w:val="20"/>
        </w:rPr>
        <w:t xml:space="preserve">require </w:t>
      </w:r>
      <w:r w:rsidR="00E87C07">
        <w:rPr>
          <w:rFonts w:ascii="Times New Roman" w:hAnsi="Times New Roman" w:cs="Times New Roman"/>
          <w:sz w:val="20"/>
          <w:szCs w:val="20"/>
        </w:rPr>
        <w:t>some</w:t>
      </w:r>
      <w:r w:rsidR="001168AA" w:rsidRPr="001168AA">
        <w:rPr>
          <w:rFonts w:ascii="Times New Roman" w:hAnsi="Times New Roman" w:cs="Times New Roman"/>
          <w:sz w:val="20"/>
          <w:szCs w:val="20"/>
        </w:rPr>
        <w:t xml:space="preserve"> additional specification efforts, </w:t>
      </w:r>
      <w:r w:rsidR="00C90459">
        <w:rPr>
          <w:rFonts w:ascii="Times New Roman" w:hAnsi="Times New Roman" w:cs="Times New Roman"/>
          <w:sz w:val="20"/>
          <w:szCs w:val="20"/>
        </w:rPr>
        <w:t>such as</w:t>
      </w:r>
      <w:r w:rsidR="001168AA" w:rsidRPr="001168AA">
        <w:rPr>
          <w:rFonts w:ascii="Times New Roman" w:hAnsi="Times New Roman" w:cs="Times New Roman"/>
          <w:sz w:val="20"/>
          <w:szCs w:val="20"/>
        </w:rPr>
        <w:t>:</w:t>
      </w:r>
    </w:p>
    <w:p w14:paraId="4192EACB" w14:textId="61ED1656" w:rsidR="007863BC" w:rsidRPr="001168AA" w:rsidRDefault="00FD36A3" w:rsidP="005B75F3">
      <w:pPr>
        <w:numPr>
          <w:ilvl w:val="0"/>
          <w:numId w:val="20"/>
        </w:numPr>
        <w:spacing w:after="0"/>
        <w:rPr>
          <w:rFonts w:ascii="Times New Roman" w:hAnsi="Times New Roman" w:cs="Times New Roman"/>
          <w:sz w:val="20"/>
          <w:szCs w:val="20"/>
        </w:rPr>
      </w:pPr>
      <w:r>
        <w:rPr>
          <w:rFonts w:ascii="Times New Roman" w:hAnsi="Times New Roman" w:cs="Times New Roman"/>
          <w:sz w:val="20"/>
          <w:szCs w:val="20"/>
        </w:rPr>
        <w:t>Introduction</w:t>
      </w:r>
      <w:r w:rsidR="001168AA" w:rsidRPr="001168AA">
        <w:rPr>
          <w:rFonts w:ascii="Times New Roman" w:hAnsi="Times New Roman" w:cs="Times New Roman"/>
          <w:sz w:val="20"/>
          <w:szCs w:val="20"/>
        </w:rPr>
        <w:t xml:space="preserve"> of the DM</w:t>
      </w:r>
      <w:r>
        <w:rPr>
          <w:rFonts w:ascii="Times New Roman" w:hAnsi="Times New Roman" w:cs="Times New Roman"/>
          <w:sz w:val="20"/>
          <w:szCs w:val="20"/>
        </w:rPr>
        <w:t xml:space="preserve"> block in the Tx/Rx chain</w:t>
      </w:r>
    </w:p>
    <w:p w14:paraId="3BAC4E36" w14:textId="5F7EC4E5" w:rsidR="001168AA" w:rsidRPr="001168AA" w:rsidRDefault="001168AA" w:rsidP="001168AA">
      <w:pPr>
        <w:numPr>
          <w:ilvl w:val="0"/>
          <w:numId w:val="20"/>
        </w:numPr>
        <w:rPr>
          <w:rFonts w:ascii="Times New Roman" w:hAnsi="Times New Roman" w:cs="Times New Roman"/>
          <w:sz w:val="20"/>
          <w:szCs w:val="20"/>
        </w:rPr>
      </w:pPr>
      <w:r w:rsidRPr="001168AA">
        <w:rPr>
          <w:rFonts w:ascii="Times New Roman" w:hAnsi="Times New Roman" w:cs="Times New Roman"/>
          <w:sz w:val="20"/>
          <w:szCs w:val="20"/>
        </w:rPr>
        <w:t xml:space="preserve">HARQ </w:t>
      </w:r>
      <w:r w:rsidR="00DA0FCE">
        <w:rPr>
          <w:rFonts w:ascii="Times New Roman" w:hAnsi="Times New Roman" w:cs="Times New Roman" w:hint="eastAsia"/>
          <w:sz w:val="20"/>
          <w:szCs w:val="20"/>
        </w:rPr>
        <w:t>design</w:t>
      </w:r>
      <w:r w:rsidR="00FD36A3">
        <w:rPr>
          <w:rFonts w:ascii="Times New Roman" w:hAnsi="Times New Roman" w:cs="Times New Roman"/>
          <w:sz w:val="20"/>
          <w:szCs w:val="20"/>
        </w:rPr>
        <w:t xml:space="preserve"> for PS</w:t>
      </w:r>
    </w:p>
    <w:p w14:paraId="5C414103" w14:textId="192DD9B7" w:rsidR="001168AA" w:rsidRPr="001168AA" w:rsidRDefault="001168AA" w:rsidP="001168AA">
      <w:pPr>
        <w:rPr>
          <w:rFonts w:ascii="Times New Roman" w:hAnsi="Times New Roman" w:cs="Times New Roman"/>
          <w:sz w:val="20"/>
          <w:szCs w:val="20"/>
        </w:rPr>
      </w:pPr>
      <w:r w:rsidRPr="001168AA">
        <w:rPr>
          <w:rFonts w:ascii="Times New Roman" w:hAnsi="Times New Roman" w:cs="Times New Roman"/>
          <w:sz w:val="20"/>
          <w:szCs w:val="20"/>
        </w:rPr>
        <w:t xml:space="preserve">In contrast, GS requires </w:t>
      </w:r>
      <w:r w:rsidR="00FD36A3">
        <w:rPr>
          <w:rFonts w:ascii="Times New Roman" w:hAnsi="Times New Roman" w:cs="Times New Roman"/>
          <w:sz w:val="20"/>
          <w:szCs w:val="20"/>
        </w:rPr>
        <w:t>a smaller</w:t>
      </w:r>
      <w:r w:rsidRPr="001168AA">
        <w:rPr>
          <w:rFonts w:ascii="Times New Roman" w:hAnsi="Times New Roman" w:cs="Times New Roman"/>
          <w:sz w:val="20"/>
          <w:szCs w:val="20"/>
        </w:rPr>
        <w:t xml:space="preserve"> change to the transmission chain, primarily limited to the bit-to-</w:t>
      </w:r>
      <w:r w:rsidR="00FD36A3">
        <w:rPr>
          <w:rFonts w:ascii="Times New Roman" w:hAnsi="Times New Roman" w:cs="Times New Roman"/>
          <w:sz w:val="20"/>
          <w:szCs w:val="20"/>
        </w:rPr>
        <w:t xml:space="preserve">modulation </w:t>
      </w:r>
      <w:r w:rsidRPr="001168AA">
        <w:rPr>
          <w:rFonts w:ascii="Times New Roman" w:hAnsi="Times New Roman" w:cs="Times New Roman"/>
          <w:sz w:val="20"/>
          <w:szCs w:val="20"/>
        </w:rPr>
        <w:t xml:space="preserve">symbol mapper. This results in lower specification </w:t>
      </w:r>
      <w:r w:rsidR="003E57DA">
        <w:rPr>
          <w:rFonts w:ascii="Times New Roman" w:hAnsi="Times New Roman" w:cs="Times New Roman"/>
          <w:sz w:val="20"/>
          <w:szCs w:val="20"/>
        </w:rPr>
        <w:t>effort</w:t>
      </w:r>
      <w:r w:rsidRPr="001168AA">
        <w:rPr>
          <w:rFonts w:ascii="Times New Roman" w:hAnsi="Times New Roman" w:cs="Times New Roman"/>
          <w:sz w:val="20"/>
          <w:szCs w:val="20"/>
        </w:rPr>
        <w:t xml:space="preserve">. </w:t>
      </w:r>
      <w:r w:rsidR="003C3AEF">
        <w:rPr>
          <w:rFonts w:ascii="Times New Roman" w:hAnsi="Times New Roman" w:cs="Times New Roman"/>
          <w:sz w:val="20"/>
          <w:szCs w:val="20"/>
        </w:rPr>
        <w:t xml:space="preserve"> </w:t>
      </w:r>
      <w:r w:rsidRPr="001168AA">
        <w:rPr>
          <w:rFonts w:ascii="Times New Roman" w:hAnsi="Times New Roman" w:cs="Times New Roman"/>
          <w:sz w:val="20"/>
          <w:szCs w:val="20"/>
        </w:rPr>
        <w:t>However, the demodulator</w:t>
      </w:r>
      <w:r w:rsidR="00F57F4F">
        <w:rPr>
          <w:rFonts w:ascii="Times New Roman" w:hAnsi="Times New Roman" w:cs="Times New Roman"/>
          <w:sz w:val="20"/>
          <w:szCs w:val="20"/>
        </w:rPr>
        <w:t xml:space="preserve"> could be </w:t>
      </w:r>
      <w:r w:rsidR="008A024D">
        <w:rPr>
          <w:rFonts w:ascii="Times New Roman" w:hAnsi="Times New Roman" w:cs="Times New Roman"/>
          <w:sz w:val="20"/>
          <w:szCs w:val="20"/>
        </w:rPr>
        <w:t xml:space="preserve">noticeably different </w:t>
      </w:r>
      <w:r w:rsidR="00516263">
        <w:rPr>
          <w:rFonts w:ascii="Times New Roman" w:hAnsi="Times New Roman" w:cs="Times New Roman"/>
          <w:sz w:val="20"/>
          <w:szCs w:val="20"/>
        </w:rPr>
        <w:t>compared</w:t>
      </w:r>
      <w:r w:rsidR="008A024D">
        <w:rPr>
          <w:rFonts w:ascii="Times New Roman" w:hAnsi="Times New Roman" w:cs="Times New Roman"/>
          <w:sz w:val="20"/>
          <w:szCs w:val="20"/>
        </w:rPr>
        <w:t xml:space="preserve"> with uniform QAM and PS</w:t>
      </w:r>
      <w:r w:rsidRPr="001168AA">
        <w:rPr>
          <w:rFonts w:ascii="Times New Roman" w:hAnsi="Times New Roman" w:cs="Times New Roman"/>
          <w:sz w:val="20"/>
          <w:szCs w:val="20"/>
        </w:rPr>
        <w:t>. For non-linear MIMO demodulators, the increased computational burden can become prohibitive.</w:t>
      </w:r>
    </w:p>
    <w:p w14:paraId="4E67F04C" w14:textId="402AFAE7" w:rsidR="001168AA" w:rsidRPr="001168AA" w:rsidRDefault="001168AA" w:rsidP="001168AA">
      <w:pPr>
        <w:rPr>
          <w:rFonts w:ascii="Times New Roman" w:hAnsi="Times New Roman" w:cs="Times New Roman"/>
          <w:sz w:val="20"/>
          <w:szCs w:val="20"/>
        </w:rPr>
      </w:pPr>
      <w:r w:rsidRPr="001168AA">
        <w:rPr>
          <w:rFonts w:ascii="Times New Roman" w:hAnsi="Times New Roman" w:cs="Times New Roman"/>
          <w:sz w:val="20"/>
          <w:szCs w:val="20"/>
        </w:rPr>
        <w:t xml:space="preserve">It is also important to note that while both PS and GS offer capacity gains over uniform QAM, </w:t>
      </w:r>
      <w:r w:rsidR="00544C26">
        <w:rPr>
          <w:rFonts w:ascii="Times New Roman" w:hAnsi="Times New Roman" w:cs="Times New Roman"/>
          <w:sz w:val="20"/>
          <w:szCs w:val="20"/>
        </w:rPr>
        <w:t xml:space="preserve">the </w:t>
      </w:r>
      <w:r w:rsidRPr="001168AA">
        <w:rPr>
          <w:rFonts w:ascii="Times New Roman" w:hAnsi="Times New Roman" w:cs="Times New Roman"/>
          <w:sz w:val="20"/>
          <w:szCs w:val="20"/>
        </w:rPr>
        <w:t>PAPR</w:t>
      </w:r>
      <w:r w:rsidR="00544C26">
        <w:rPr>
          <w:rFonts w:ascii="Times New Roman" w:hAnsi="Times New Roman" w:cs="Times New Roman"/>
          <w:sz w:val="20"/>
          <w:szCs w:val="20"/>
        </w:rPr>
        <w:t xml:space="preserve"> of the constellation should also be studied, at least for uplink applications.</w:t>
      </w:r>
      <w:r w:rsidRPr="001168AA">
        <w:rPr>
          <w:rFonts w:ascii="Times New Roman" w:hAnsi="Times New Roman" w:cs="Times New Roman"/>
          <w:sz w:val="20"/>
          <w:szCs w:val="20"/>
        </w:rPr>
        <w:t xml:space="preserve"> As analyzed in </w:t>
      </w:r>
      <w:r w:rsidR="006E54BC">
        <w:rPr>
          <w:rFonts w:ascii="Times New Roman" w:hAnsi="Times New Roman" w:cs="Times New Roman"/>
          <w:sz w:val="20"/>
          <w:szCs w:val="20"/>
        </w:rPr>
        <w:fldChar w:fldCharType="begin"/>
      </w:r>
      <w:r w:rsidR="006E54BC">
        <w:rPr>
          <w:rFonts w:ascii="Times New Roman" w:hAnsi="Times New Roman" w:cs="Times New Roman"/>
          <w:sz w:val="20"/>
          <w:szCs w:val="20"/>
        </w:rPr>
        <w:instrText xml:space="preserve"> REF _Ref204766261 \r \h </w:instrText>
      </w:r>
      <w:r w:rsidR="006E54BC">
        <w:rPr>
          <w:rFonts w:ascii="Times New Roman" w:hAnsi="Times New Roman" w:cs="Times New Roman"/>
          <w:sz w:val="20"/>
          <w:szCs w:val="20"/>
        </w:rPr>
      </w:r>
      <w:r w:rsidR="006E54BC">
        <w:rPr>
          <w:rFonts w:ascii="Times New Roman" w:hAnsi="Times New Roman" w:cs="Times New Roman"/>
          <w:sz w:val="20"/>
          <w:szCs w:val="20"/>
        </w:rPr>
        <w:fldChar w:fldCharType="separate"/>
      </w:r>
      <w:r w:rsidR="007F73E1">
        <w:rPr>
          <w:rFonts w:ascii="Times New Roman" w:hAnsi="Times New Roman" w:cs="Times New Roman"/>
          <w:sz w:val="20"/>
          <w:szCs w:val="20"/>
        </w:rPr>
        <w:t>[24]</w:t>
      </w:r>
      <w:r w:rsidR="006E54BC">
        <w:rPr>
          <w:rFonts w:ascii="Times New Roman" w:hAnsi="Times New Roman" w:cs="Times New Roman"/>
          <w:sz w:val="20"/>
          <w:szCs w:val="20"/>
        </w:rPr>
        <w:fldChar w:fldCharType="end"/>
      </w:r>
      <w:r w:rsidRPr="001168AA">
        <w:rPr>
          <w:rFonts w:ascii="Times New Roman" w:hAnsi="Times New Roman" w:cs="Times New Roman"/>
          <w:sz w:val="20"/>
          <w:szCs w:val="20"/>
        </w:rPr>
        <w:t xml:space="preserve">, PS and GS exhibit similar PAPR characteristics in CP-OFDM waveforms. However, in DFT-s-OFDM systems, </w:t>
      </w:r>
      <w:r w:rsidR="00544C26">
        <w:rPr>
          <w:rFonts w:ascii="Times New Roman" w:hAnsi="Times New Roman" w:cs="Times New Roman"/>
          <w:sz w:val="20"/>
          <w:szCs w:val="20"/>
        </w:rPr>
        <w:t xml:space="preserve">the PAPR may depends on the specific </w:t>
      </w:r>
      <w:r w:rsidRPr="001168AA">
        <w:rPr>
          <w:rFonts w:ascii="Times New Roman" w:hAnsi="Times New Roman" w:cs="Times New Roman"/>
          <w:sz w:val="20"/>
          <w:szCs w:val="20"/>
        </w:rPr>
        <w:t xml:space="preserve">shaping </w:t>
      </w:r>
      <w:r w:rsidR="00544C26">
        <w:rPr>
          <w:rFonts w:ascii="Times New Roman" w:hAnsi="Times New Roman" w:cs="Times New Roman"/>
          <w:sz w:val="20"/>
          <w:szCs w:val="20"/>
        </w:rPr>
        <w:t>used in both GS and PS, via the constellation points and probability distribution of the points, respectively</w:t>
      </w:r>
      <w:r w:rsidRPr="001168AA">
        <w:rPr>
          <w:rFonts w:ascii="Times New Roman" w:hAnsi="Times New Roman" w:cs="Times New Roman"/>
          <w:sz w:val="20"/>
          <w:szCs w:val="20"/>
        </w:rPr>
        <w:t>.</w:t>
      </w:r>
      <w:r w:rsidR="00544C26">
        <w:rPr>
          <w:rFonts w:ascii="Times New Roman" w:hAnsi="Times New Roman" w:cs="Times New Roman"/>
          <w:sz w:val="20"/>
          <w:szCs w:val="20"/>
        </w:rPr>
        <w:t xml:space="preserve">  </w:t>
      </w:r>
    </w:p>
    <w:p w14:paraId="4B0A8F7A" w14:textId="518DC3DE" w:rsidR="00A31C38" w:rsidRPr="00113324" w:rsidRDefault="003D7373" w:rsidP="00A31C38">
      <w:pPr>
        <w:rPr>
          <w:rFonts w:ascii="Times New Roman" w:hAnsi="Times New Roman" w:cs="Times New Roman"/>
          <w:b/>
          <w:bCs/>
          <w:sz w:val="20"/>
          <w:szCs w:val="20"/>
        </w:rPr>
      </w:pPr>
      <w:r w:rsidRPr="00113324">
        <w:rPr>
          <w:rFonts w:ascii="Times New Roman" w:hAnsi="Times New Roman" w:cs="Times New Roman"/>
          <w:b/>
          <w:bCs/>
          <w:sz w:val="20"/>
          <w:szCs w:val="20"/>
        </w:rPr>
        <w:t>Observation</w:t>
      </w:r>
      <w:r w:rsidR="001E0E75">
        <w:rPr>
          <w:rFonts w:ascii="Times New Roman" w:hAnsi="Times New Roman" w:cs="Times New Roman" w:hint="eastAsia"/>
          <w:b/>
          <w:bCs/>
          <w:sz w:val="20"/>
          <w:szCs w:val="20"/>
        </w:rPr>
        <w:t xml:space="preserve"> 1</w:t>
      </w:r>
      <w:r w:rsidR="003E3480">
        <w:rPr>
          <w:rFonts w:ascii="Times New Roman" w:hAnsi="Times New Roman" w:cs="Times New Roman"/>
          <w:b/>
          <w:bCs/>
          <w:sz w:val="20"/>
          <w:szCs w:val="20"/>
        </w:rPr>
        <w:t>0</w:t>
      </w:r>
      <w:r w:rsidRPr="00113324">
        <w:rPr>
          <w:rFonts w:ascii="Times New Roman" w:hAnsi="Times New Roman" w:cs="Times New Roman"/>
          <w:b/>
          <w:bCs/>
          <w:sz w:val="20"/>
          <w:szCs w:val="20"/>
        </w:rPr>
        <w:t xml:space="preserve">: </w:t>
      </w:r>
      <w:r w:rsidR="00DF1FDE">
        <w:rPr>
          <w:rFonts w:ascii="Times New Roman" w:hAnsi="Times New Roman" w:cs="Times New Roman"/>
          <w:b/>
          <w:bCs/>
          <w:sz w:val="20"/>
          <w:szCs w:val="20"/>
        </w:rPr>
        <w:t xml:space="preserve">Overall, </w:t>
      </w:r>
      <w:r w:rsidR="00BD1570" w:rsidRPr="00113324">
        <w:rPr>
          <w:rFonts w:ascii="Times New Roman" w:hAnsi="Times New Roman" w:cs="Times New Roman"/>
          <w:b/>
          <w:bCs/>
          <w:sz w:val="20"/>
          <w:szCs w:val="20"/>
        </w:rPr>
        <w:t xml:space="preserve">PS </w:t>
      </w:r>
      <w:r w:rsidR="00DF1FDE">
        <w:rPr>
          <w:rFonts w:ascii="Times New Roman" w:hAnsi="Times New Roman" w:cs="Times New Roman"/>
          <w:b/>
          <w:bCs/>
          <w:sz w:val="20"/>
          <w:szCs w:val="20"/>
        </w:rPr>
        <w:t xml:space="preserve">may </w:t>
      </w:r>
      <w:r w:rsidR="00BD1570" w:rsidRPr="00113324">
        <w:rPr>
          <w:rFonts w:ascii="Times New Roman" w:hAnsi="Times New Roman" w:cs="Times New Roman"/>
          <w:b/>
          <w:bCs/>
          <w:sz w:val="20"/>
          <w:szCs w:val="20"/>
        </w:rPr>
        <w:t xml:space="preserve">provide superior performance </w:t>
      </w:r>
      <w:r w:rsidR="00565C9E" w:rsidRPr="00113324">
        <w:rPr>
          <w:rFonts w:ascii="Times New Roman" w:hAnsi="Times New Roman" w:cs="Times New Roman"/>
          <w:b/>
          <w:bCs/>
          <w:sz w:val="20"/>
          <w:szCs w:val="20"/>
        </w:rPr>
        <w:t>than GS.</w:t>
      </w:r>
      <w:r w:rsidR="00DF1FDE">
        <w:rPr>
          <w:rFonts w:ascii="Times New Roman" w:hAnsi="Times New Roman" w:cs="Times New Roman"/>
          <w:b/>
          <w:bCs/>
          <w:sz w:val="20"/>
          <w:szCs w:val="20"/>
        </w:rPr>
        <w:t xml:space="preserve">   </w:t>
      </w:r>
    </w:p>
    <w:p w14:paraId="512EB856" w14:textId="0379987D" w:rsidR="00113324" w:rsidRDefault="00113324" w:rsidP="00113324">
      <w:pPr>
        <w:rPr>
          <w:rFonts w:ascii="Times New Roman" w:hAnsi="Times New Roman" w:cs="Times New Roman"/>
          <w:b/>
          <w:bCs/>
          <w:sz w:val="20"/>
          <w:szCs w:val="20"/>
        </w:rPr>
      </w:pPr>
      <w:r w:rsidRPr="00113324">
        <w:rPr>
          <w:rFonts w:ascii="Times New Roman" w:hAnsi="Times New Roman" w:cs="Times New Roman"/>
          <w:b/>
          <w:bCs/>
          <w:sz w:val="20"/>
          <w:szCs w:val="20"/>
        </w:rPr>
        <w:lastRenderedPageBreak/>
        <w:t>Observation</w:t>
      </w:r>
      <w:r w:rsidR="001E0E75">
        <w:rPr>
          <w:rFonts w:ascii="Times New Roman" w:hAnsi="Times New Roman" w:cs="Times New Roman" w:hint="eastAsia"/>
          <w:b/>
          <w:bCs/>
          <w:sz w:val="20"/>
          <w:szCs w:val="20"/>
        </w:rPr>
        <w:t xml:space="preserve"> 1</w:t>
      </w:r>
      <w:r w:rsidR="003E3480">
        <w:rPr>
          <w:rFonts w:ascii="Times New Roman" w:hAnsi="Times New Roman" w:cs="Times New Roman"/>
          <w:b/>
          <w:bCs/>
          <w:sz w:val="20"/>
          <w:szCs w:val="20"/>
        </w:rPr>
        <w:t>1</w:t>
      </w:r>
      <w:r w:rsidRPr="00113324">
        <w:rPr>
          <w:rFonts w:ascii="Times New Roman" w:hAnsi="Times New Roman" w:cs="Times New Roman"/>
          <w:b/>
          <w:bCs/>
          <w:sz w:val="20"/>
          <w:szCs w:val="20"/>
        </w:rPr>
        <w:t xml:space="preserve">: </w:t>
      </w:r>
      <w:r w:rsidR="003C3AEF">
        <w:rPr>
          <w:rFonts w:ascii="Times New Roman" w:hAnsi="Times New Roman" w:cs="Times New Roman"/>
          <w:b/>
          <w:bCs/>
          <w:sz w:val="20"/>
          <w:szCs w:val="20"/>
        </w:rPr>
        <w:t>Both</w:t>
      </w:r>
      <w:r w:rsidR="00D9520D">
        <w:rPr>
          <w:rFonts w:ascii="Times New Roman" w:hAnsi="Times New Roman" w:cs="Times New Roman"/>
          <w:b/>
          <w:bCs/>
          <w:sz w:val="20"/>
          <w:szCs w:val="20"/>
        </w:rPr>
        <w:t xml:space="preserve"> PS and GS</w:t>
      </w:r>
      <w:r w:rsidRPr="00113324">
        <w:rPr>
          <w:rFonts w:ascii="Times New Roman" w:hAnsi="Times New Roman" w:cs="Times New Roman"/>
          <w:b/>
          <w:bCs/>
          <w:sz w:val="20"/>
          <w:szCs w:val="20"/>
        </w:rPr>
        <w:t xml:space="preserve"> </w:t>
      </w:r>
      <w:r w:rsidR="003C3AEF">
        <w:rPr>
          <w:rFonts w:ascii="Times New Roman" w:hAnsi="Times New Roman" w:cs="Times New Roman"/>
          <w:b/>
          <w:bCs/>
          <w:sz w:val="20"/>
          <w:szCs w:val="20"/>
        </w:rPr>
        <w:t>have similar PAPR as uniform QAM when</w:t>
      </w:r>
      <w:r w:rsidRPr="00113324">
        <w:rPr>
          <w:rFonts w:ascii="Times New Roman" w:hAnsi="Times New Roman" w:cs="Times New Roman"/>
          <w:b/>
          <w:bCs/>
          <w:sz w:val="20"/>
          <w:szCs w:val="20"/>
        </w:rPr>
        <w:t xml:space="preserve"> CP-OFDM waveform</w:t>
      </w:r>
      <w:r w:rsidR="003C3AEF">
        <w:rPr>
          <w:rFonts w:ascii="Times New Roman" w:hAnsi="Times New Roman" w:cs="Times New Roman"/>
          <w:b/>
          <w:bCs/>
          <w:sz w:val="20"/>
          <w:szCs w:val="20"/>
        </w:rPr>
        <w:t xml:space="preserve"> is used</w:t>
      </w:r>
      <w:r w:rsidRPr="00113324">
        <w:rPr>
          <w:rFonts w:ascii="Times New Roman" w:hAnsi="Times New Roman" w:cs="Times New Roman"/>
          <w:b/>
          <w:bCs/>
          <w:sz w:val="20"/>
          <w:szCs w:val="20"/>
        </w:rPr>
        <w:t>.</w:t>
      </w:r>
    </w:p>
    <w:p w14:paraId="3E767231" w14:textId="513C51E5" w:rsidR="00020673" w:rsidRPr="00020673" w:rsidRDefault="00020673" w:rsidP="00113324">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Proposal</w:t>
      </w:r>
      <w:r>
        <w:rPr>
          <w:rFonts w:ascii="Times New Roman" w:hAnsi="Times New Roman" w:cs="Times New Roman" w:hint="eastAsia"/>
          <w:b/>
          <w:bCs/>
          <w:sz w:val="20"/>
          <w:szCs w:val="20"/>
          <w:lang w:val="en-GB"/>
        </w:rPr>
        <w:t xml:space="preserve"> 2</w:t>
      </w:r>
      <w:r w:rsidRPr="00C536F4">
        <w:rPr>
          <w:rFonts w:ascii="Times New Roman" w:hAnsi="Times New Roman" w:cs="Times New Roman"/>
          <w:b/>
          <w:bCs/>
          <w:sz w:val="20"/>
          <w:szCs w:val="20"/>
          <w:lang w:val="en-GB"/>
        </w:rPr>
        <w:t xml:space="preserve">: Study probabilistic shaping </w:t>
      </w:r>
      <w:r>
        <w:rPr>
          <w:rFonts w:ascii="Times New Roman" w:hAnsi="Times New Roman" w:cs="Times New Roman"/>
          <w:b/>
          <w:bCs/>
          <w:sz w:val="20"/>
          <w:szCs w:val="20"/>
          <w:lang w:val="en-GB"/>
        </w:rPr>
        <w:t xml:space="preserve">techniques </w:t>
      </w:r>
      <w:r w:rsidRPr="00C536F4">
        <w:rPr>
          <w:rFonts w:ascii="Times New Roman" w:hAnsi="Times New Roman" w:cs="Times New Roman"/>
          <w:b/>
          <w:bCs/>
          <w:sz w:val="20"/>
          <w:szCs w:val="20"/>
          <w:lang w:val="en-GB"/>
        </w:rPr>
        <w:t>for 6G</w:t>
      </w:r>
      <w:r>
        <w:rPr>
          <w:rFonts w:ascii="Times New Roman" w:hAnsi="Times New Roman" w:cs="Times New Roman"/>
          <w:b/>
          <w:bCs/>
          <w:sz w:val="20"/>
          <w:szCs w:val="20"/>
          <w:lang w:val="en-GB"/>
        </w:rPr>
        <w:t>R.</w:t>
      </w:r>
    </w:p>
    <w:p w14:paraId="40AED49A" w14:textId="3DCA8CD1" w:rsidR="003C08D9" w:rsidRDefault="00BD413E" w:rsidP="00806FEE">
      <w:pPr>
        <w:pStyle w:val="Heading1"/>
      </w:pPr>
      <w:r>
        <w:rPr>
          <w:rFonts w:hint="eastAsia"/>
        </w:rPr>
        <w:t>Joint coding and modulation</w:t>
      </w:r>
    </w:p>
    <w:p w14:paraId="67E3CBD3" w14:textId="18F9ABDB" w:rsidR="00A64BEA" w:rsidRDefault="00A64BEA" w:rsidP="003A0A7A">
      <w:pPr>
        <w:pStyle w:val="Heading2"/>
      </w:pPr>
      <w:r>
        <w:t>Non-AI/ML based joint coding and modulation</w:t>
      </w:r>
    </w:p>
    <w:p w14:paraId="717516A4" w14:textId="144F7E8C" w:rsidR="004114D9" w:rsidRPr="00213E5D" w:rsidRDefault="00535903" w:rsidP="0030521D">
      <w:pPr>
        <w:rPr>
          <w:rFonts w:ascii="Times New Roman" w:eastAsia="SimSun" w:hAnsi="Times New Roman" w:cs="Times New Roman"/>
          <w:kern w:val="0"/>
          <w:sz w:val="20"/>
          <w:szCs w:val="22"/>
          <w:lang w:eastAsia="en-US"/>
          <w14:ligatures w14:val="none"/>
        </w:rPr>
      </w:pPr>
      <w:r w:rsidRPr="00213E5D">
        <w:rPr>
          <w:rFonts w:ascii="Times New Roman" w:eastAsia="SimSun" w:hAnsi="Times New Roman" w:cs="Times New Roman"/>
          <w:kern w:val="0"/>
          <w:sz w:val="20"/>
          <w:szCs w:val="22"/>
          <w:lang w:eastAsia="en-US"/>
          <w14:ligatures w14:val="none"/>
        </w:rPr>
        <w:t xml:space="preserve">For communication, the channel coding and modulation module could be designed together to get better performance, especially in the higher order QAM regime. One good example </w:t>
      </w:r>
      <w:r w:rsidR="00870650" w:rsidRPr="00213E5D">
        <w:rPr>
          <w:rFonts w:ascii="Times New Roman" w:eastAsia="SimSun" w:hAnsi="Times New Roman" w:cs="Times New Roman"/>
          <w:kern w:val="0"/>
          <w:sz w:val="20"/>
          <w:szCs w:val="22"/>
          <w:lang w:eastAsia="en-US"/>
          <w14:ligatures w14:val="none"/>
        </w:rPr>
        <w:t xml:space="preserve">for the joint coding/modulation design in 5G NR </w:t>
      </w:r>
      <w:r w:rsidRPr="00213E5D">
        <w:rPr>
          <w:rFonts w:ascii="Times New Roman" w:eastAsia="SimSun" w:hAnsi="Times New Roman" w:cs="Times New Roman"/>
          <w:kern w:val="0"/>
          <w:sz w:val="20"/>
          <w:szCs w:val="22"/>
          <w:lang w:eastAsia="en-US"/>
          <w14:ligatures w14:val="none"/>
        </w:rPr>
        <w:t xml:space="preserve">is the </w:t>
      </w:r>
      <w:r w:rsidR="00445213" w:rsidRPr="00213E5D">
        <w:rPr>
          <w:rFonts w:ascii="Times New Roman" w:eastAsia="SimSun" w:hAnsi="Times New Roman" w:cs="Times New Roman"/>
          <w:kern w:val="0"/>
          <w:sz w:val="20"/>
          <w:szCs w:val="22"/>
          <w:lang w:eastAsia="en-US"/>
          <w14:ligatures w14:val="none"/>
        </w:rPr>
        <w:t>systematic bit prioritization mapping</w:t>
      </w:r>
      <w:r w:rsidR="004114D9" w:rsidRPr="00213E5D">
        <w:rPr>
          <w:rFonts w:ascii="Times New Roman" w:eastAsia="SimSun" w:hAnsi="Times New Roman" w:cs="Times New Roman"/>
          <w:kern w:val="0"/>
          <w:sz w:val="20"/>
          <w:szCs w:val="22"/>
          <w:lang w:eastAsia="en-US"/>
          <w14:ligatures w14:val="none"/>
        </w:rPr>
        <w:t xml:space="preserve"> (SBPM), which places the systematic bits from the LDPC encoder to the more reliable bit locations of the modulation symbol and placed the parity bit to the less reliable bit locations of the QAM. </w:t>
      </w:r>
      <w:r w:rsidR="00733ECC" w:rsidRPr="00213E5D">
        <w:rPr>
          <w:rFonts w:ascii="Times New Roman" w:eastAsia="SimSun" w:hAnsi="Times New Roman" w:cs="Times New Roman"/>
          <w:kern w:val="0"/>
          <w:sz w:val="20"/>
          <w:szCs w:val="22"/>
          <w:lang w:eastAsia="en-US"/>
          <w14:ligatures w14:val="none"/>
        </w:rPr>
        <w:t xml:space="preserve">This design could provide up to 0.5 dB performance gain compared to the scenario where the coded bits map to the modulation symbol in a natural order. </w:t>
      </w:r>
    </w:p>
    <w:p w14:paraId="7F66171D" w14:textId="61D1B138" w:rsidR="0030521D" w:rsidRPr="00213E5D" w:rsidRDefault="00CA70A4" w:rsidP="0030521D">
      <w:pPr>
        <w:rPr>
          <w:rFonts w:ascii="Times New Roman" w:eastAsia="SimSun" w:hAnsi="Times New Roman" w:cs="Times New Roman"/>
          <w:kern w:val="0"/>
          <w:sz w:val="20"/>
          <w:szCs w:val="22"/>
          <w:lang w:eastAsia="en-US"/>
          <w14:ligatures w14:val="none"/>
        </w:rPr>
      </w:pPr>
      <w:r w:rsidRPr="00213E5D">
        <w:rPr>
          <w:rFonts w:ascii="Times New Roman" w:eastAsia="SimSun" w:hAnsi="Times New Roman" w:cs="Times New Roman"/>
          <w:kern w:val="0"/>
          <w:sz w:val="20"/>
          <w:szCs w:val="22"/>
          <w:lang w:eastAsia="en-US"/>
          <w14:ligatures w14:val="none"/>
        </w:rPr>
        <w:t xml:space="preserve">In 6GR, we could explore this direction further to get more spectral efficiency and energy efficiency gain.  In this section, we list a few </w:t>
      </w:r>
      <w:r w:rsidR="00213E5D" w:rsidRPr="00213E5D">
        <w:rPr>
          <w:rFonts w:ascii="Times New Roman" w:eastAsia="SimSun" w:hAnsi="Times New Roman" w:cs="Times New Roman"/>
          <w:kern w:val="0"/>
          <w:sz w:val="20"/>
          <w:szCs w:val="22"/>
          <w:lang w:eastAsia="en-US"/>
          <w14:ligatures w14:val="none"/>
        </w:rPr>
        <w:t xml:space="preserve">topics that could be studied in 6GR. </w:t>
      </w:r>
    </w:p>
    <w:p w14:paraId="759A9E74" w14:textId="1C3E4A76" w:rsidR="00F16A88" w:rsidRPr="00E378A9" w:rsidRDefault="00F844DF" w:rsidP="003A0A7A">
      <w:pPr>
        <w:pStyle w:val="Heading3"/>
      </w:pPr>
      <w:r w:rsidRPr="00E378A9">
        <w:t xml:space="preserve">LDPC </w:t>
      </w:r>
      <w:r w:rsidR="00F51961" w:rsidRPr="00E378A9">
        <w:t xml:space="preserve">codes </w:t>
      </w:r>
      <w:r w:rsidRPr="00E378A9">
        <w:t>optimization for high order modulation</w:t>
      </w:r>
      <w:r w:rsidR="00E36EF5" w:rsidRPr="00E378A9">
        <w:t xml:space="preserve"> </w:t>
      </w:r>
    </w:p>
    <w:p w14:paraId="773C0D03" w14:textId="79F33981" w:rsidR="001A3D74" w:rsidRDefault="001A3D74" w:rsidP="001A3D74">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B5F5C">
        <w:rPr>
          <w:rFonts w:ascii="Times New Roman" w:eastAsia="SimSun" w:hAnsi="Times New Roman" w:cs="Times New Roman"/>
          <w:kern w:val="0"/>
          <w:sz w:val="20"/>
          <w:szCs w:val="22"/>
          <w:lang w:eastAsia="en-US"/>
          <w14:ligatures w14:val="none"/>
        </w:rPr>
        <w:t xml:space="preserve">5G LDPC code is </w:t>
      </w:r>
      <w:r>
        <w:rPr>
          <w:rFonts w:ascii="Times New Roman" w:eastAsia="SimSun" w:hAnsi="Times New Roman" w:cs="Times New Roman"/>
          <w:kern w:val="0"/>
          <w:sz w:val="20"/>
          <w:szCs w:val="22"/>
          <w:lang w:eastAsia="en-US"/>
          <w14:ligatures w14:val="none"/>
        </w:rPr>
        <w:t xml:space="preserve">optimized for QPSK modulation, where it is assumed that all coded bits observe the same channel quality. </w:t>
      </w:r>
      <w:r w:rsidR="009B039F">
        <w:rPr>
          <w:rFonts w:ascii="Times New Roman" w:eastAsia="SimSun" w:hAnsi="Times New Roman" w:cs="Times New Roman"/>
          <w:kern w:val="0"/>
          <w:sz w:val="20"/>
          <w:szCs w:val="22"/>
          <w:lang w:eastAsia="en-US"/>
          <w14:ligatures w14:val="none"/>
        </w:rPr>
        <w:t>For</w:t>
      </w:r>
      <w:r>
        <w:rPr>
          <w:rFonts w:ascii="Times New Roman" w:eastAsia="SimSun" w:hAnsi="Times New Roman" w:cs="Times New Roman"/>
          <w:kern w:val="0"/>
          <w:sz w:val="20"/>
          <w:szCs w:val="22"/>
          <w:lang w:eastAsia="en-US"/>
          <w14:ligatures w14:val="none"/>
        </w:rPr>
        <w:t xml:space="preserve"> larger QAM orders, however, bits assigned to different positions within a modulation symbol observe different channel qualities. For example, the sign bit, MSB, observes much better channel quality than the LSB bit of the modulation. </w:t>
      </w:r>
      <w:r w:rsidR="00BD7053">
        <w:rPr>
          <w:rFonts w:ascii="Times New Roman" w:eastAsia="SimSun" w:hAnsi="Times New Roman" w:cs="Times New Roman"/>
          <w:kern w:val="0"/>
          <w:sz w:val="20"/>
          <w:szCs w:val="22"/>
          <w:lang w:eastAsia="en-US"/>
          <w14:ligatures w14:val="none"/>
        </w:rPr>
        <w:fldChar w:fldCharType="begin"/>
      </w:r>
      <w:r w:rsidR="00BD7053">
        <w:rPr>
          <w:rFonts w:ascii="Times New Roman" w:eastAsia="SimSun" w:hAnsi="Times New Roman" w:cs="Times New Roman"/>
          <w:kern w:val="0"/>
          <w:sz w:val="20"/>
          <w:szCs w:val="22"/>
          <w:lang w:eastAsia="en-US"/>
          <w14:ligatures w14:val="none"/>
        </w:rPr>
        <w:instrText xml:space="preserve"> REF _Ref206060262 \h  \* MERGEFORMAT </w:instrText>
      </w:r>
      <w:r w:rsidR="00BD7053">
        <w:rPr>
          <w:rFonts w:ascii="Times New Roman" w:eastAsia="SimSun" w:hAnsi="Times New Roman" w:cs="Times New Roman"/>
          <w:kern w:val="0"/>
          <w:sz w:val="20"/>
          <w:szCs w:val="22"/>
          <w:lang w:eastAsia="en-US"/>
          <w14:ligatures w14:val="none"/>
        </w:rPr>
      </w:r>
      <w:r w:rsidR="00BD7053">
        <w:rPr>
          <w:rFonts w:ascii="Times New Roman" w:eastAsia="SimSun" w:hAnsi="Times New Roman" w:cs="Times New Roman"/>
          <w:kern w:val="0"/>
          <w:sz w:val="20"/>
          <w:szCs w:val="22"/>
          <w:lang w:eastAsia="en-US"/>
          <w14:ligatures w14:val="none"/>
        </w:rPr>
        <w:fldChar w:fldCharType="separate"/>
      </w:r>
      <w:r w:rsidR="00AA3316" w:rsidRPr="00AA3316">
        <w:rPr>
          <w:rFonts w:ascii="Times New Roman" w:hAnsi="Times New Roman" w:cs="Times New Roman"/>
          <w:sz w:val="20"/>
          <w:szCs w:val="20"/>
        </w:rPr>
        <w:t xml:space="preserve">Figure </w:t>
      </w:r>
      <w:r w:rsidR="00AA3316" w:rsidRPr="00AA3316">
        <w:rPr>
          <w:rFonts w:ascii="Times New Roman" w:hAnsi="Times New Roman" w:cs="Times New Roman"/>
          <w:noProof/>
          <w:sz w:val="20"/>
          <w:szCs w:val="20"/>
        </w:rPr>
        <w:t>12</w:t>
      </w:r>
      <w:r w:rsidR="00BD7053">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below </w:t>
      </w:r>
      <w:r w:rsidR="00FB6E60">
        <w:rPr>
          <w:rFonts w:ascii="Times New Roman" w:eastAsia="SimSun" w:hAnsi="Times New Roman" w:cs="Times New Roman"/>
          <w:kern w:val="0"/>
          <w:sz w:val="20"/>
          <w:szCs w:val="22"/>
          <w:lang w:eastAsia="en-US"/>
          <w14:ligatures w14:val="none"/>
        </w:rPr>
        <w:t>shows</w:t>
      </w:r>
      <w:r>
        <w:rPr>
          <w:rFonts w:ascii="Times New Roman" w:eastAsia="SimSun" w:hAnsi="Times New Roman" w:cs="Times New Roman"/>
          <w:kern w:val="0"/>
          <w:sz w:val="20"/>
          <w:szCs w:val="22"/>
          <w:lang w:eastAsia="en-US"/>
          <w14:ligatures w14:val="none"/>
        </w:rPr>
        <w:t xml:space="preserve"> an example for 256QAM, where there are 4 different reliability levels per I/Q, going from MSB (level 1) to LSB (level 4). The same phenomenon also appears when constellation shaping (e.g., probabilistic shaping and geometric shaping) is employed. </w:t>
      </w:r>
      <w:r w:rsidR="004838BA">
        <w:rPr>
          <w:rFonts w:ascii="Times New Roman" w:eastAsia="SimSun" w:hAnsi="Times New Roman" w:cs="Times New Roman"/>
          <w:kern w:val="0"/>
          <w:sz w:val="20"/>
          <w:szCs w:val="22"/>
          <w:lang w:eastAsia="en-US"/>
          <w14:ligatures w14:val="none"/>
        </w:rPr>
        <w:t xml:space="preserve"> One promising direction to improve 5G coding modulation design is to study base graph </w:t>
      </w:r>
      <w:r w:rsidR="003021E4">
        <w:rPr>
          <w:rFonts w:ascii="Times New Roman" w:eastAsia="SimSun" w:hAnsi="Times New Roman" w:cs="Times New Roman"/>
          <w:kern w:val="0"/>
          <w:sz w:val="20"/>
          <w:szCs w:val="22"/>
          <w:lang w:eastAsia="en-US"/>
          <w14:ligatures w14:val="none"/>
        </w:rPr>
        <w:t xml:space="preserve">and LDPC code </w:t>
      </w:r>
      <w:r w:rsidR="004838BA">
        <w:rPr>
          <w:rFonts w:ascii="Times New Roman" w:eastAsia="SimSun" w:hAnsi="Times New Roman" w:cs="Times New Roman"/>
          <w:kern w:val="0"/>
          <w:sz w:val="20"/>
          <w:szCs w:val="22"/>
          <w:lang w:eastAsia="en-US"/>
          <w14:ligatures w14:val="none"/>
        </w:rPr>
        <w:t xml:space="preserve">optimization for higher order modulation (including constellation shaping). </w:t>
      </w:r>
    </w:p>
    <w:p w14:paraId="539F3642" w14:textId="3234EB1B" w:rsidR="00F76401" w:rsidRDefault="00862383" w:rsidP="00862383">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sidRPr="007E1ECB">
        <w:rPr>
          <w:rFonts w:ascii="Times New Roman" w:hAnsi="Times New Roman" w:cs="Times New Roman"/>
          <w:b/>
          <w:bCs/>
          <w:noProof/>
          <w:sz w:val="20"/>
          <w:szCs w:val="20"/>
        </w:rPr>
        <w:drawing>
          <wp:inline distT="0" distB="0" distL="0" distR="0" wp14:anchorId="2E67B2E1" wp14:editId="6227F96C">
            <wp:extent cx="3072190" cy="2099775"/>
            <wp:effectExtent l="0" t="0" r="0" b="0"/>
            <wp:docPr id="701855201" name="Picture 1" descr="A diagram of a number of lev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55201" name="Picture 1" descr="A diagram of a number of levels&#10;&#10;AI-generated content may be incorrect."/>
                    <pic:cNvPicPr/>
                  </pic:nvPicPr>
                  <pic:blipFill>
                    <a:blip r:embed="rId24"/>
                    <a:stretch>
                      <a:fillRect/>
                    </a:stretch>
                  </pic:blipFill>
                  <pic:spPr>
                    <a:xfrm>
                      <a:off x="0" y="0"/>
                      <a:ext cx="3097781" cy="2117266"/>
                    </a:xfrm>
                    <a:prstGeom prst="rect">
                      <a:avLst/>
                    </a:prstGeom>
                  </pic:spPr>
                </pic:pic>
              </a:graphicData>
            </a:graphic>
          </wp:inline>
        </w:drawing>
      </w:r>
    </w:p>
    <w:p w14:paraId="126D3B10" w14:textId="5025D0DE" w:rsidR="00862383" w:rsidRPr="00862383" w:rsidRDefault="00862383" w:rsidP="00862383">
      <w:pPr>
        <w:pStyle w:val="Caption"/>
        <w:rPr>
          <w:rFonts w:eastAsia="SimSun"/>
          <w:noProof/>
          <w:kern w:val="0"/>
          <w:szCs w:val="22"/>
          <w:lang w:eastAsia="en-US"/>
          <w14:ligatures w14:val="none"/>
        </w:rPr>
      </w:pPr>
      <w:bookmarkStart w:id="5" w:name="_Ref206060262"/>
      <w:r>
        <w:t xml:space="preserve">Figure </w:t>
      </w:r>
      <w:r>
        <w:fldChar w:fldCharType="begin"/>
      </w:r>
      <w:r>
        <w:instrText xml:space="preserve"> SEQ Figure \* ARABIC </w:instrText>
      </w:r>
      <w:r>
        <w:fldChar w:fldCharType="separate"/>
      </w:r>
      <w:r>
        <w:rPr>
          <w:noProof/>
        </w:rPr>
        <w:t>12</w:t>
      </w:r>
      <w:r>
        <w:rPr>
          <w:noProof/>
        </w:rPr>
        <w:fldChar w:fldCharType="end"/>
      </w:r>
      <w:bookmarkEnd w:id="5"/>
      <w:r>
        <w:t xml:space="preserve">: </w:t>
      </w:r>
      <w:r w:rsidRPr="0073556E">
        <w:t>Illustration of the respective bit-levels reliabilities for 256QAM</w:t>
      </w:r>
    </w:p>
    <w:p w14:paraId="578BA260" w14:textId="19A72971" w:rsidR="005A06F7" w:rsidRPr="001E0E75" w:rsidRDefault="004838BA" w:rsidP="001E0E75">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Some </w:t>
      </w:r>
      <w:r w:rsidR="003C1BA6">
        <w:rPr>
          <w:rFonts w:ascii="Times New Roman" w:eastAsia="SimSun" w:hAnsi="Times New Roman" w:cs="Times New Roman"/>
          <w:kern w:val="0"/>
          <w:sz w:val="20"/>
          <w:szCs w:val="22"/>
          <w:lang w:eastAsia="en-US"/>
          <w14:ligatures w14:val="none"/>
        </w:rPr>
        <w:t xml:space="preserve">simulation results to show the potential gains of joint coding/modulation design can be found in our companion </w:t>
      </w:r>
      <w:r w:rsidR="003C1BA6" w:rsidRPr="001E0E75">
        <w:rPr>
          <w:rFonts w:ascii="Times New Roman" w:eastAsia="SimSun" w:hAnsi="Times New Roman" w:cs="Times New Roman"/>
          <w:kern w:val="0"/>
          <w:sz w:val="20"/>
          <w:szCs w:val="22"/>
          <w:lang w:eastAsia="en-US"/>
          <w14:ligatures w14:val="none"/>
        </w:rPr>
        <w:t>paper</w:t>
      </w:r>
      <w:r w:rsidR="006C7679" w:rsidRPr="001E0E75">
        <w:rPr>
          <w:rFonts w:ascii="Times New Roman" w:eastAsia="SimSun" w:hAnsi="Times New Roman" w:cs="Times New Roman"/>
          <w:kern w:val="0"/>
          <w:sz w:val="20"/>
          <w:szCs w:val="22"/>
          <w:lang w:eastAsia="en-US"/>
          <w14:ligatures w14:val="none"/>
        </w:rPr>
        <w:t xml:space="preserve"> </w:t>
      </w:r>
      <w:r w:rsidR="0027488B" w:rsidRPr="001E0E75">
        <w:rPr>
          <w:rFonts w:ascii="Times New Roman" w:eastAsia="SimSun" w:hAnsi="Times New Roman" w:cs="Times New Roman"/>
          <w:kern w:val="0"/>
          <w:sz w:val="20"/>
          <w:szCs w:val="22"/>
          <w:lang w:eastAsia="en-US"/>
          <w14:ligatures w14:val="none"/>
        </w:rPr>
        <w:fldChar w:fldCharType="begin"/>
      </w:r>
      <w:r w:rsidR="0027488B" w:rsidRPr="001E0E75">
        <w:rPr>
          <w:rFonts w:ascii="Times New Roman" w:eastAsia="SimSun" w:hAnsi="Times New Roman" w:cs="Times New Roman"/>
          <w:kern w:val="0"/>
          <w:sz w:val="20"/>
          <w:szCs w:val="22"/>
          <w:lang w:eastAsia="en-US"/>
          <w14:ligatures w14:val="none"/>
        </w:rPr>
        <w:instrText xml:space="preserve"> REF _Ref204956029 \r \h </w:instrText>
      </w:r>
      <w:r w:rsidR="001E0E75">
        <w:rPr>
          <w:rFonts w:ascii="Times New Roman" w:eastAsia="SimSun" w:hAnsi="Times New Roman" w:cs="Times New Roman"/>
          <w:kern w:val="0"/>
          <w:sz w:val="20"/>
          <w:szCs w:val="22"/>
          <w:lang w:eastAsia="en-US"/>
          <w14:ligatures w14:val="none"/>
        </w:rPr>
        <w:instrText xml:space="preserve"> \* MERGEFORMAT </w:instrText>
      </w:r>
      <w:r w:rsidR="0027488B" w:rsidRPr="001E0E75">
        <w:rPr>
          <w:rFonts w:ascii="Times New Roman" w:eastAsia="SimSun" w:hAnsi="Times New Roman" w:cs="Times New Roman"/>
          <w:kern w:val="0"/>
          <w:sz w:val="20"/>
          <w:szCs w:val="22"/>
          <w:lang w:eastAsia="en-US"/>
          <w14:ligatures w14:val="none"/>
        </w:rPr>
      </w:r>
      <w:r w:rsidR="0027488B" w:rsidRPr="001E0E75">
        <w:rPr>
          <w:rFonts w:ascii="Times New Roman" w:eastAsia="SimSun" w:hAnsi="Times New Roman" w:cs="Times New Roman"/>
          <w:kern w:val="0"/>
          <w:sz w:val="20"/>
          <w:szCs w:val="22"/>
          <w:lang w:eastAsia="en-US"/>
          <w14:ligatures w14:val="none"/>
        </w:rPr>
        <w:fldChar w:fldCharType="separate"/>
      </w:r>
      <w:r w:rsidR="007F73E1">
        <w:rPr>
          <w:rFonts w:ascii="Times New Roman" w:eastAsia="SimSun" w:hAnsi="Times New Roman" w:cs="Times New Roman"/>
          <w:kern w:val="0"/>
          <w:sz w:val="20"/>
          <w:szCs w:val="22"/>
          <w:lang w:eastAsia="en-US"/>
          <w14:ligatures w14:val="none"/>
        </w:rPr>
        <w:t>[25]</w:t>
      </w:r>
      <w:r w:rsidR="0027488B" w:rsidRPr="001E0E75">
        <w:rPr>
          <w:rFonts w:ascii="Times New Roman" w:eastAsia="SimSun" w:hAnsi="Times New Roman" w:cs="Times New Roman"/>
          <w:kern w:val="0"/>
          <w:sz w:val="20"/>
          <w:szCs w:val="22"/>
          <w:lang w:eastAsia="en-US"/>
          <w14:ligatures w14:val="none"/>
        </w:rPr>
        <w:fldChar w:fldCharType="end"/>
      </w:r>
      <w:r w:rsidR="006C7679" w:rsidRPr="001E0E75">
        <w:rPr>
          <w:rFonts w:ascii="Times New Roman" w:eastAsia="SimSun" w:hAnsi="Times New Roman" w:cs="Times New Roman"/>
          <w:kern w:val="0"/>
          <w:sz w:val="20"/>
          <w:szCs w:val="22"/>
          <w:lang w:eastAsia="en-US"/>
          <w14:ligatures w14:val="none"/>
        </w:rPr>
        <w:t>.</w:t>
      </w:r>
    </w:p>
    <w:p w14:paraId="424AA494" w14:textId="75E2DD06" w:rsidR="000E6646" w:rsidRDefault="000E6646" w:rsidP="000E664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sidR="000D6BC0">
        <w:rPr>
          <w:rFonts w:ascii="Times New Roman" w:eastAsia="SimSun" w:hAnsi="Times New Roman" w:cs="Times New Roman"/>
          <w:b/>
          <w:bCs/>
          <w:kern w:val="0"/>
          <w:sz w:val="20"/>
          <w:szCs w:val="22"/>
          <w14:ligatures w14:val="none"/>
        </w:rPr>
        <w:t>3</w:t>
      </w:r>
      <w:r>
        <w:rPr>
          <w:rFonts w:ascii="Times New Roman" w:eastAsia="SimSun" w:hAnsi="Times New Roman" w:cs="Times New Roman"/>
          <w:b/>
          <w:bCs/>
          <w:kern w:val="0"/>
          <w:sz w:val="20"/>
          <w:szCs w:val="22"/>
          <w:lang w:eastAsia="en-US"/>
          <w14:ligatures w14:val="none"/>
        </w:rPr>
        <w:t xml:space="preserve">: Study LDPC code enhancements for higher order modulation (including constellation shaping) in 6GR. </w:t>
      </w:r>
    </w:p>
    <w:p w14:paraId="6D3281CF" w14:textId="77777777" w:rsidR="00213E5D" w:rsidRDefault="00213E5D" w:rsidP="000E664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7A6062A0" w14:textId="77777777" w:rsidR="00213E5D" w:rsidRDefault="00213E5D" w:rsidP="003A0A7A">
      <w:pPr>
        <w:pStyle w:val="Heading3"/>
      </w:pPr>
      <w:r>
        <w:lastRenderedPageBreak/>
        <w:t>Modulation, coding design for iterative demod, decode, channel estimation, and interference cancellation</w:t>
      </w:r>
    </w:p>
    <w:p w14:paraId="5EB4809F" w14:textId="5C05CEEB" w:rsidR="00213E5D" w:rsidRDefault="00213E5D" w:rsidP="00213E5D">
      <w:pPr>
        <w:rPr>
          <w:rFonts w:ascii="Times New Roman" w:eastAsia="SimSun" w:hAnsi="Times New Roman" w:cs="Times New Roman"/>
          <w:kern w:val="0"/>
          <w:sz w:val="20"/>
          <w:szCs w:val="22"/>
          <w:lang w:val="en-GB" w:eastAsia="en-US"/>
          <w14:ligatures w14:val="none"/>
        </w:rPr>
      </w:pPr>
      <w:r w:rsidRPr="005A3AC7">
        <w:rPr>
          <w:rFonts w:ascii="Times New Roman" w:eastAsia="SimSun" w:hAnsi="Times New Roman" w:cs="Times New Roman"/>
          <w:kern w:val="0"/>
          <w:sz w:val="20"/>
          <w:szCs w:val="22"/>
          <w:lang w:val="en-GB" w:eastAsia="en-US"/>
          <w14:ligatures w14:val="none"/>
        </w:rPr>
        <w:t xml:space="preserve">In some scenarios, it may be beneficial to have an iterative receiver that iterates between channel decoding and other modules of the Rx chain, </w:t>
      </w:r>
      <w:r>
        <w:rPr>
          <w:rFonts w:ascii="Times New Roman" w:eastAsia="SimSun" w:hAnsi="Times New Roman" w:cs="Times New Roman"/>
          <w:kern w:val="0"/>
          <w:sz w:val="20"/>
          <w:szCs w:val="22"/>
          <w:lang w:val="en-GB" w:eastAsia="en-US"/>
          <w14:ligatures w14:val="none"/>
        </w:rPr>
        <w:t>most</w:t>
      </w:r>
      <w:r w:rsidRPr="005A3AC7">
        <w:rPr>
          <w:rFonts w:ascii="Times New Roman" w:eastAsia="SimSun" w:hAnsi="Times New Roman" w:cs="Times New Roman"/>
          <w:kern w:val="0"/>
          <w:sz w:val="20"/>
          <w:szCs w:val="22"/>
          <w:lang w:val="en-GB" w:eastAsia="en-US"/>
          <w14:ligatures w14:val="none"/>
        </w:rPr>
        <w:t xml:space="preserve"> notably the demodulator </w:t>
      </w:r>
      <w:r w:rsidR="0081117A">
        <w:rPr>
          <w:rFonts w:ascii="Times New Roman" w:eastAsia="SimSun" w:hAnsi="Times New Roman" w:cs="Times New Roman"/>
          <w:kern w:val="0"/>
          <w:sz w:val="20"/>
          <w:szCs w:val="22"/>
          <w:lang w:val="en-GB" w:eastAsia="en-US"/>
          <w14:ligatures w14:val="none"/>
        </w:rPr>
        <w:t xml:space="preserve">and </w:t>
      </w:r>
      <w:r w:rsidRPr="005A3AC7">
        <w:rPr>
          <w:rFonts w:ascii="Times New Roman" w:eastAsia="SimSun" w:hAnsi="Times New Roman" w:cs="Times New Roman"/>
          <w:kern w:val="0"/>
          <w:sz w:val="20"/>
          <w:szCs w:val="22"/>
          <w:lang w:val="en-GB" w:eastAsia="en-US"/>
          <w14:ligatures w14:val="none"/>
        </w:rPr>
        <w:t xml:space="preserve">the channel estimator. </w:t>
      </w:r>
      <w:r>
        <w:rPr>
          <w:rFonts w:ascii="Times New Roman" w:eastAsia="SimSun" w:hAnsi="Times New Roman" w:cs="Times New Roman"/>
          <w:kern w:val="0"/>
          <w:sz w:val="20"/>
          <w:szCs w:val="22"/>
          <w:lang w:val="en-GB" w:eastAsia="en-US"/>
          <w14:ligatures w14:val="none"/>
        </w:rPr>
        <w:t>For example, a receiver may employ iterative demodulation and decod</w:t>
      </w:r>
      <w:r w:rsidR="0081117A">
        <w:rPr>
          <w:rFonts w:ascii="Times New Roman" w:eastAsia="SimSun" w:hAnsi="Times New Roman" w:cs="Times New Roman"/>
          <w:kern w:val="0"/>
          <w:sz w:val="20"/>
          <w:szCs w:val="22"/>
          <w:lang w:val="en-GB" w:eastAsia="en-US"/>
          <w14:ligatures w14:val="none"/>
        </w:rPr>
        <w:t>ing</w:t>
      </w:r>
      <w:r>
        <w:rPr>
          <w:rFonts w:ascii="Times New Roman" w:eastAsia="SimSun" w:hAnsi="Times New Roman" w:cs="Times New Roman"/>
          <w:kern w:val="0"/>
          <w:sz w:val="20"/>
          <w:szCs w:val="22"/>
          <w:lang w:val="en-GB" w:eastAsia="en-US"/>
          <w14:ligatures w14:val="none"/>
        </w:rPr>
        <w:t xml:space="preserve"> that iteratively performs channel decoding and demodulation to get</w:t>
      </w:r>
      <w:r w:rsidRPr="005A3AC7">
        <w:rPr>
          <w:rFonts w:ascii="Times New Roman" w:eastAsia="SimSun" w:hAnsi="Times New Roman" w:cs="Times New Roman"/>
          <w:kern w:val="0"/>
          <w:sz w:val="20"/>
          <w:szCs w:val="22"/>
          <w:lang w:val="en-GB" w:eastAsia="en-US"/>
          <w14:ligatures w14:val="none"/>
        </w:rPr>
        <w:t xml:space="preserve"> improved spectral efficiency and performance</w:t>
      </w:r>
      <w:r>
        <w:rPr>
          <w:rFonts w:ascii="Times New Roman" w:eastAsia="SimSun" w:hAnsi="Times New Roman" w:cs="Times New Roman"/>
          <w:kern w:val="0"/>
          <w:sz w:val="20"/>
          <w:szCs w:val="22"/>
          <w:lang w:val="en-GB" w:eastAsia="en-US"/>
          <w14:ligatures w14:val="none"/>
        </w:rPr>
        <w:t>,</w:t>
      </w:r>
      <w:r w:rsidRPr="005A3AC7">
        <w:rPr>
          <w:rFonts w:ascii="Times New Roman" w:eastAsia="SimSun" w:hAnsi="Times New Roman" w:cs="Times New Roman"/>
          <w:kern w:val="0"/>
          <w:sz w:val="20"/>
          <w:szCs w:val="22"/>
          <w:lang w:val="en-GB" w:eastAsia="en-US"/>
          <w14:ligatures w14:val="none"/>
        </w:rPr>
        <w:t xml:space="preserve"> compared to non-iterative receivers</w:t>
      </w:r>
      <w:r>
        <w:rPr>
          <w:rFonts w:ascii="Times New Roman" w:eastAsia="SimSun" w:hAnsi="Times New Roman" w:cs="Times New Roman"/>
          <w:kern w:val="0"/>
          <w:sz w:val="20"/>
          <w:szCs w:val="22"/>
          <w:lang w:val="en-GB" w:eastAsia="en-US"/>
          <w14:ligatures w14:val="none"/>
        </w:rPr>
        <w:t xml:space="preserve">, at the expense of higher receiver complexity. In terms of transmissions with </w:t>
      </w:r>
      <w:r w:rsidR="005C029A">
        <w:rPr>
          <w:rFonts w:ascii="Times New Roman" w:eastAsia="SimSun" w:hAnsi="Times New Roman" w:cs="Times New Roman"/>
          <w:kern w:val="0"/>
          <w:sz w:val="20"/>
          <w:szCs w:val="22"/>
          <w:lang w:val="en-GB" w:eastAsia="en-US"/>
          <w14:ligatures w14:val="none"/>
        </w:rPr>
        <w:t>multiple layers</w:t>
      </w:r>
      <w:r w:rsidR="006D4C3F">
        <w:rPr>
          <w:rFonts w:ascii="Times New Roman" w:eastAsia="SimSun" w:hAnsi="Times New Roman" w:cs="Times New Roman"/>
          <w:kern w:val="0"/>
          <w:sz w:val="20"/>
          <w:szCs w:val="22"/>
          <w:lang w:val="en-GB" w:eastAsia="en-US"/>
          <w14:ligatures w14:val="none"/>
        </w:rPr>
        <w:t xml:space="preserve"> in MIMO</w:t>
      </w:r>
      <w:r>
        <w:rPr>
          <w:rFonts w:ascii="Times New Roman" w:eastAsia="SimSun" w:hAnsi="Times New Roman" w:cs="Times New Roman"/>
          <w:kern w:val="0"/>
          <w:sz w:val="20"/>
          <w:szCs w:val="22"/>
          <w:lang w:val="en-GB" w:eastAsia="en-US"/>
          <w14:ligatures w14:val="none"/>
        </w:rPr>
        <w:t xml:space="preserve">, joint decoding and demodulation iterations may </w:t>
      </w:r>
      <w:r w:rsidR="005C029A">
        <w:rPr>
          <w:rFonts w:ascii="Times New Roman" w:eastAsia="SimSun" w:hAnsi="Times New Roman" w:cs="Times New Roman"/>
          <w:kern w:val="0"/>
          <w:sz w:val="20"/>
          <w:szCs w:val="22"/>
          <w:lang w:val="en-GB" w:eastAsia="en-US"/>
          <w14:ligatures w14:val="none"/>
        </w:rPr>
        <w:t>allows the self-interference across layers to be iteratively cancelled out (aka soft interference cancellation)</w:t>
      </w:r>
      <w:r>
        <w:rPr>
          <w:rFonts w:ascii="Times New Roman" w:eastAsia="SimSun" w:hAnsi="Times New Roman" w:cs="Times New Roman"/>
          <w:kern w:val="0"/>
          <w:sz w:val="20"/>
          <w:szCs w:val="22"/>
          <w:lang w:val="en-GB" w:eastAsia="en-US"/>
          <w14:ligatures w14:val="none"/>
        </w:rPr>
        <w:t>. Another example of iterative receiver is iterative decoding and data-aided channel estimation, where the decoding output may be fed back to the data-aided channel estimator to refine the channel estimation</w:t>
      </w:r>
      <w:r w:rsidR="005C029A">
        <w:rPr>
          <w:rFonts w:ascii="Times New Roman" w:eastAsia="SimSun" w:hAnsi="Times New Roman" w:cs="Times New Roman"/>
          <w:kern w:val="0"/>
          <w:sz w:val="20"/>
          <w:szCs w:val="22"/>
          <w:lang w:val="en-GB" w:eastAsia="en-US"/>
          <w14:ligatures w14:val="none"/>
        </w:rPr>
        <w:t xml:space="preserve"> quality</w:t>
      </w:r>
      <w:r>
        <w:rPr>
          <w:rFonts w:ascii="Times New Roman" w:eastAsia="SimSun" w:hAnsi="Times New Roman" w:cs="Times New Roman"/>
          <w:kern w:val="0"/>
          <w:sz w:val="20"/>
          <w:szCs w:val="22"/>
          <w:lang w:val="en-GB" w:eastAsia="en-US"/>
          <w14:ligatures w14:val="none"/>
        </w:rPr>
        <w:t xml:space="preserve">. </w:t>
      </w:r>
    </w:p>
    <w:p w14:paraId="4DB72E33" w14:textId="6FF080B4" w:rsidR="00213E5D" w:rsidRDefault="005C029A" w:rsidP="00213E5D">
      <w:pPr>
        <w:rPr>
          <w:rFonts w:ascii="Times New Roman" w:eastAsia="SimSun" w:hAnsi="Times New Roman" w:cs="Times New Roman"/>
          <w:kern w:val="0"/>
          <w:sz w:val="20"/>
          <w:szCs w:val="22"/>
          <w:lang w:val="en-GB" w:eastAsia="en-US"/>
          <w14:ligatures w14:val="none"/>
        </w:rPr>
      </w:pPr>
      <w:r>
        <w:rPr>
          <w:rFonts w:ascii="Times New Roman" w:eastAsia="SimSun" w:hAnsi="Times New Roman" w:cs="Times New Roman"/>
          <w:kern w:val="0"/>
          <w:sz w:val="20"/>
          <w:szCs w:val="22"/>
          <w:lang w:val="en-GB" w:eastAsia="en-US"/>
          <w14:ligatures w14:val="none"/>
        </w:rPr>
        <w:t xml:space="preserve">Overall, it may be </w:t>
      </w:r>
      <w:r w:rsidR="00FE0306">
        <w:rPr>
          <w:rFonts w:ascii="Times New Roman" w:eastAsia="SimSun" w:hAnsi="Times New Roman" w:cs="Times New Roman"/>
          <w:kern w:val="0"/>
          <w:sz w:val="20"/>
          <w:szCs w:val="22"/>
          <w:lang w:val="en-GB" w:eastAsia="en-US"/>
          <w14:ligatures w14:val="none"/>
        </w:rPr>
        <w:t>beneficial to study</w:t>
      </w:r>
      <w:r w:rsidR="00885965">
        <w:rPr>
          <w:rFonts w:ascii="Times New Roman" w:eastAsia="SimSun" w:hAnsi="Times New Roman" w:cs="Times New Roman"/>
          <w:kern w:val="0"/>
          <w:sz w:val="20"/>
          <w:szCs w:val="22"/>
          <w:lang w:val="en-GB" w:eastAsia="en-US"/>
          <w14:ligatures w14:val="none"/>
        </w:rPr>
        <w:t xml:space="preserve"> modulation and coding designs that could facilitat</w:t>
      </w:r>
      <w:r w:rsidR="005B40FB">
        <w:rPr>
          <w:rFonts w:ascii="Times New Roman" w:eastAsia="SimSun" w:hAnsi="Times New Roman" w:cs="Times New Roman"/>
          <w:kern w:val="0"/>
          <w:sz w:val="20"/>
          <w:szCs w:val="22"/>
          <w:lang w:val="en-GB" w:eastAsia="en-US"/>
          <w14:ligatures w14:val="none"/>
        </w:rPr>
        <w:t>e iterative decoding/demodulation/channel estimation</w:t>
      </w:r>
      <w:r w:rsidR="00435153">
        <w:rPr>
          <w:rFonts w:ascii="Times New Roman" w:eastAsia="SimSun" w:hAnsi="Times New Roman" w:cs="Times New Roman"/>
          <w:kern w:val="0"/>
          <w:sz w:val="20"/>
          <w:szCs w:val="22"/>
          <w:lang w:val="en-GB" w:eastAsia="en-US"/>
          <w14:ligatures w14:val="none"/>
        </w:rPr>
        <w:t xml:space="preserve">/interference cancellation in 6GR. </w:t>
      </w:r>
    </w:p>
    <w:p w14:paraId="07743D96" w14:textId="57F3DC4F" w:rsidR="00213E5D" w:rsidRPr="008F1233" w:rsidRDefault="00213E5D" w:rsidP="00213E5D">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174AF1">
        <w:rPr>
          <w:rFonts w:ascii="Times New Roman" w:eastAsia="SimSun" w:hAnsi="Times New Roman" w:cs="Times New Roman"/>
          <w:b/>
          <w:bCs/>
          <w:kern w:val="0"/>
          <w:sz w:val="20"/>
          <w:szCs w:val="22"/>
          <w:lang w:eastAsia="en-US"/>
          <w14:ligatures w14:val="none"/>
        </w:rPr>
        <w:t xml:space="preserve">Proposal </w:t>
      </w:r>
      <w:r w:rsidR="00005862">
        <w:rPr>
          <w:rFonts w:ascii="Times New Roman" w:eastAsia="SimSun" w:hAnsi="Times New Roman" w:cs="Times New Roman"/>
          <w:b/>
          <w:bCs/>
          <w:kern w:val="0"/>
          <w:sz w:val="20"/>
          <w:szCs w:val="22"/>
          <w:lang w:eastAsia="en-US"/>
          <w14:ligatures w14:val="none"/>
        </w:rPr>
        <w:t>4</w:t>
      </w:r>
      <w:r w:rsidRPr="00174AF1">
        <w:rPr>
          <w:rFonts w:ascii="Times New Roman" w:eastAsia="SimSun" w:hAnsi="Times New Roman" w:cs="Times New Roman"/>
          <w:b/>
          <w:bCs/>
          <w:kern w:val="0"/>
          <w:sz w:val="20"/>
          <w:szCs w:val="22"/>
          <w:lang w:eastAsia="en-US"/>
          <w14:ligatures w14:val="none"/>
        </w:rPr>
        <w:t xml:space="preserve">: Study </w:t>
      </w:r>
      <w:r w:rsidR="00005862">
        <w:rPr>
          <w:rFonts w:ascii="Times New Roman" w:eastAsia="SimSun" w:hAnsi="Times New Roman" w:cs="Times New Roman"/>
          <w:b/>
          <w:bCs/>
          <w:kern w:val="0"/>
          <w:sz w:val="20"/>
          <w:szCs w:val="22"/>
          <w:lang w:eastAsia="en-US"/>
          <w14:ligatures w14:val="none"/>
        </w:rPr>
        <w:t xml:space="preserve">joint </w:t>
      </w:r>
      <w:r>
        <w:rPr>
          <w:rFonts w:ascii="Times New Roman" w:eastAsia="SimSun" w:hAnsi="Times New Roman" w:cs="Times New Roman"/>
          <w:b/>
          <w:bCs/>
          <w:kern w:val="0"/>
          <w:sz w:val="20"/>
          <w:szCs w:val="22"/>
          <w:lang w:eastAsia="en-US"/>
          <w14:ligatures w14:val="none"/>
        </w:rPr>
        <w:t>modulation and coding</w:t>
      </w:r>
      <w:r w:rsidRPr="00174AF1">
        <w:rPr>
          <w:rFonts w:ascii="Times New Roman" w:eastAsia="SimSun" w:hAnsi="Times New Roman" w:cs="Times New Roman"/>
          <w:b/>
          <w:bCs/>
          <w:kern w:val="0"/>
          <w:sz w:val="20"/>
          <w:szCs w:val="22"/>
          <w:lang w:eastAsia="en-US"/>
          <w14:ligatures w14:val="none"/>
        </w:rPr>
        <w:t xml:space="preserve"> design for iterative </w:t>
      </w:r>
      <w:r>
        <w:rPr>
          <w:rFonts w:ascii="Times New Roman" w:eastAsia="SimSun" w:hAnsi="Times New Roman" w:cs="Times New Roman"/>
          <w:b/>
          <w:bCs/>
          <w:kern w:val="0"/>
          <w:sz w:val="20"/>
          <w:szCs w:val="22"/>
          <w:lang w:eastAsia="en-US"/>
          <w14:ligatures w14:val="none"/>
        </w:rPr>
        <w:t>receivers, such as iterative decoding, demodulation, channel estimation, and interference cancellati</w:t>
      </w:r>
      <w:r w:rsidRPr="0044766A">
        <w:rPr>
          <w:rFonts w:ascii="Times New Roman" w:eastAsia="SimSun" w:hAnsi="Times New Roman" w:cs="Times New Roman"/>
          <w:b/>
          <w:bCs/>
          <w:kern w:val="0"/>
          <w:sz w:val="20"/>
          <w:szCs w:val="22"/>
          <w:lang w:eastAsia="en-US"/>
          <w14:ligatures w14:val="none"/>
        </w:rPr>
        <w:t>on in 6GR, if compelling use cases can be identified to justify the complexity &amp; performance tradeoffs.</w:t>
      </w:r>
      <w:r w:rsidRPr="00174AF1">
        <w:rPr>
          <w:rFonts w:ascii="Times New Roman" w:eastAsia="SimSun" w:hAnsi="Times New Roman" w:cs="Times New Roman"/>
          <w:b/>
          <w:bCs/>
          <w:kern w:val="0"/>
          <w:sz w:val="20"/>
          <w:szCs w:val="22"/>
          <w:lang w:eastAsia="en-US"/>
          <w14:ligatures w14:val="none"/>
        </w:rPr>
        <w:t xml:space="preserve"> </w:t>
      </w:r>
    </w:p>
    <w:p w14:paraId="68575B8F" w14:textId="77777777" w:rsidR="00213E5D" w:rsidRDefault="00213E5D" w:rsidP="000E664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11560E15" w14:textId="47F67C88" w:rsidR="005511AB" w:rsidRPr="00E378A9" w:rsidRDefault="00CA206E" w:rsidP="003A0A7A">
      <w:pPr>
        <w:pStyle w:val="Heading2"/>
      </w:pPr>
      <w:r w:rsidRPr="00E378A9">
        <w:t xml:space="preserve">AI/ML for </w:t>
      </w:r>
      <w:r w:rsidR="00964AEC" w:rsidRPr="00E378A9">
        <w:t>joint coding and modulation</w:t>
      </w:r>
    </w:p>
    <w:p w14:paraId="17A57688" w14:textId="3CED8EF3" w:rsidR="00F14380" w:rsidRDefault="008A5140" w:rsidP="00E14ED5">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AI/ML tools may be used to further optimize channel coding and modulation. In particular, for</w:t>
      </w:r>
      <w:r w:rsidR="00E14ED5" w:rsidRPr="00E14ED5">
        <w:rPr>
          <w:rFonts w:ascii="Times New Roman" w:eastAsia="SimSun" w:hAnsi="Times New Roman" w:cs="Times New Roman"/>
          <w:kern w:val="0"/>
          <w:sz w:val="20"/>
          <w:szCs w:val="22"/>
          <w:lang w:eastAsia="en-US"/>
          <w14:ligatures w14:val="none"/>
        </w:rPr>
        <w:t xml:space="preserve"> applications with very small payload sizes, we may consider </w:t>
      </w:r>
      <w:r>
        <w:rPr>
          <w:rFonts w:ascii="Times New Roman" w:eastAsia="SimSun" w:hAnsi="Times New Roman" w:cs="Times New Roman"/>
          <w:kern w:val="0"/>
          <w:sz w:val="20"/>
          <w:szCs w:val="22"/>
          <w:lang w:eastAsia="en-US"/>
          <w14:ligatures w14:val="none"/>
        </w:rPr>
        <w:t xml:space="preserve">end-to-end training for </w:t>
      </w:r>
      <w:r w:rsidR="00E14ED5" w:rsidRPr="00E14ED5">
        <w:rPr>
          <w:rFonts w:ascii="Times New Roman" w:eastAsia="SimSun" w:hAnsi="Times New Roman" w:cs="Times New Roman"/>
          <w:kern w:val="0"/>
          <w:sz w:val="20"/>
          <w:szCs w:val="22"/>
          <w:lang w:eastAsia="en-US"/>
          <w14:ligatures w14:val="none"/>
        </w:rPr>
        <w:t xml:space="preserve">joint </w:t>
      </w:r>
      <w:r>
        <w:rPr>
          <w:rFonts w:ascii="Times New Roman" w:eastAsia="SimSun" w:hAnsi="Times New Roman" w:cs="Times New Roman"/>
          <w:kern w:val="0"/>
          <w:sz w:val="20"/>
          <w:szCs w:val="22"/>
          <w:lang w:eastAsia="en-US"/>
          <w14:ligatures w14:val="none"/>
        </w:rPr>
        <w:t>coding and modulation design</w:t>
      </w:r>
      <w:r w:rsidR="00E14ED5" w:rsidRPr="00E14ED5">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w:t>
      </w:r>
      <w:r w:rsidR="00E14ED5" w:rsidRPr="00E14ED5">
        <w:rPr>
          <w:rFonts w:ascii="Times New Roman" w:eastAsia="SimSun" w:hAnsi="Times New Roman" w:cs="Times New Roman"/>
          <w:kern w:val="0"/>
          <w:sz w:val="20"/>
          <w:szCs w:val="22"/>
          <w:lang w:eastAsia="en-US"/>
          <w14:ligatures w14:val="none"/>
        </w:rPr>
        <w:t xml:space="preserve">Some examples may be found in our companion paper </w:t>
      </w:r>
      <w:r w:rsidR="00E640CF">
        <w:rPr>
          <w:rFonts w:ascii="Times New Roman" w:eastAsia="SimSun" w:hAnsi="Times New Roman" w:cs="Times New Roman"/>
          <w:kern w:val="0"/>
          <w:sz w:val="20"/>
          <w:szCs w:val="22"/>
          <w:lang w:eastAsia="en-US"/>
          <w14:ligatures w14:val="none"/>
        </w:rPr>
        <w:fldChar w:fldCharType="begin"/>
      </w:r>
      <w:r w:rsidR="00E640CF">
        <w:rPr>
          <w:rFonts w:ascii="Times New Roman" w:eastAsia="SimSun" w:hAnsi="Times New Roman" w:cs="Times New Roman"/>
          <w:kern w:val="0"/>
          <w:sz w:val="20"/>
          <w:szCs w:val="22"/>
          <w:lang w:eastAsia="en-US"/>
          <w14:ligatures w14:val="none"/>
        </w:rPr>
        <w:instrText xml:space="preserve"> REF _Ref206058436 \r \h </w:instrText>
      </w:r>
      <w:r w:rsidR="00E640CF">
        <w:rPr>
          <w:rFonts w:ascii="Times New Roman" w:eastAsia="SimSun" w:hAnsi="Times New Roman" w:cs="Times New Roman"/>
          <w:kern w:val="0"/>
          <w:sz w:val="20"/>
          <w:szCs w:val="22"/>
          <w:lang w:eastAsia="en-US"/>
          <w14:ligatures w14:val="none"/>
        </w:rPr>
      </w:r>
      <w:r w:rsidR="00E640CF">
        <w:rPr>
          <w:rFonts w:ascii="Times New Roman" w:eastAsia="SimSun" w:hAnsi="Times New Roman" w:cs="Times New Roman"/>
          <w:kern w:val="0"/>
          <w:sz w:val="20"/>
          <w:szCs w:val="22"/>
          <w:lang w:eastAsia="en-US"/>
          <w14:ligatures w14:val="none"/>
        </w:rPr>
        <w:fldChar w:fldCharType="separate"/>
      </w:r>
      <w:r w:rsidR="007F73E1">
        <w:rPr>
          <w:rFonts w:ascii="Times New Roman" w:eastAsia="SimSun" w:hAnsi="Times New Roman" w:cs="Times New Roman"/>
          <w:kern w:val="0"/>
          <w:sz w:val="20"/>
          <w:szCs w:val="22"/>
          <w:lang w:eastAsia="en-US"/>
          <w14:ligatures w14:val="none"/>
        </w:rPr>
        <w:t>[26]</w:t>
      </w:r>
      <w:r w:rsidR="00E640CF">
        <w:rPr>
          <w:rFonts w:ascii="Times New Roman" w:eastAsia="SimSun" w:hAnsi="Times New Roman" w:cs="Times New Roman"/>
          <w:kern w:val="0"/>
          <w:sz w:val="20"/>
          <w:szCs w:val="22"/>
          <w:lang w:eastAsia="en-US"/>
          <w14:ligatures w14:val="none"/>
        </w:rPr>
        <w:fldChar w:fldCharType="end"/>
      </w:r>
      <w:r w:rsidR="00E14ED5" w:rsidRPr="004E3AD1">
        <w:rPr>
          <w:rFonts w:ascii="Times New Roman" w:eastAsia="SimSun" w:hAnsi="Times New Roman" w:cs="Times New Roman"/>
          <w:kern w:val="0"/>
          <w:sz w:val="20"/>
          <w:szCs w:val="22"/>
          <w:lang w:eastAsia="en-US"/>
          <w14:ligatures w14:val="none"/>
        </w:rPr>
        <w:t>.</w:t>
      </w:r>
      <w:r w:rsidR="00E14ED5" w:rsidRPr="00E14ED5">
        <w:rPr>
          <w:rFonts w:ascii="Times New Roman" w:eastAsia="SimSun" w:hAnsi="Times New Roman" w:cs="Times New Roman"/>
          <w:kern w:val="0"/>
          <w:sz w:val="20"/>
          <w:szCs w:val="22"/>
          <w:lang w:eastAsia="en-US"/>
          <w14:ligatures w14:val="none"/>
        </w:rPr>
        <w:t xml:space="preserve"> </w:t>
      </w:r>
      <w:r w:rsidR="00121476">
        <w:rPr>
          <w:rFonts w:ascii="Times New Roman" w:eastAsia="SimSun" w:hAnsi="Times New Roman" w:cs="Times New Roman"/>
          <w:kern w:val="0"/>
          <w:sz w:val="20"/>
          <w:szCs w:val="22"/>
          <w:lang w:eastAsia="en-US"/>
          <w14:ligatures w14:val="none"/>
        </w:rPr>
        <w:t>For some</w:t>
      </w:r>
      <w:r w:rsidR="00F14380">
        <w:rPr>
          <w:rFonts w:ascii="Times New Roman" w:eastAsia="SimSun" w:hAnsi="Times New Roman" w:cs="Times New Roman"/>
          <w:kern w:val="0"/>
          <w:sz w:val="20"/>
          <w:szCs w:val="22"/>
          <w:lang w:eastAsia="en-US"/>
          <w14:ligatures w14:val="none"/>
        </w:rPr>
        <w:t xml:space="preserve"> cases, AI/ML may be used as tools to optimize a look-up-table</w:t>
      </w:r>
      <w:r w:rsidR="00935981">
        <w:rPr>
          <w:rFonts w:ascii="Times New Roman" w:eastAsia="SimSun" w:hAnsi="Times New Roman" w:cs="Times New Roman"/>
          <w:kern w:val="0"/>
          <w:sz w:val="20"/>
          <w:szCs w:val="22"/>
          <w:lang w:eastAsia="en-US"/>
          <w14:ligatures w14:val="none"/>
        </w:rPr>
        <w:t xml:space="preserve"> which maps the input signal (i.e., input bits) to modulated output signals (e.g., modulation symbols or sequences). The look up table can be captured in the</w:t>
      </w:r>
      <w:r w:rsidR="00F14380">
        <w:rPr>
          <w:rFonts w:ascii="Times New Roman" w:eastAsia="SimSun" w:hAnsi="Times New Roman" w:cs="Times New Roman"/>
          <w:kern w:val="0"/>
          <w:sz w:val="20"/>
          <w:szCs w:val="22"/>
          <w:lang w:eastAsia="en-US"/>
          <w14:ligatures w14:val="none"/>
        </w:rPr>
        <w:t xml:space="preserve"> standard</w:t>
      </w:r>
      <w:r w:rsidR="00121476">
        <w:rPr>
          <w:rFonts w:ascii="Times New Roman" w:eastAsia="SimSun" w:hAnsi="Times New Roman" w:cs="Times New Roman"/>
          <w:kern w:val="0"/>
          <w:sz w:val="20"/>
          <w:szCs w:val="22"/>
          <w:lang w:eastAsia="en-US"/>
          <w14:ligatures w14:val="none"/>
        </w:rPr>
        <w:t>, whereas</w:t>
      </w:r>
      <w:r w:rsidR="00387671">
        <w:rPr>
          <w:rFonts w:ascii="Times New Roman" w:eastAsia="SimSun" w:hAnsi="Times New Roman" w:cs="Times New Roman"/>
          <w:kern w:val="0"/>
          <w:sz w:val="20"/>
          <w:szCs w:val="22"/>
          <w:lang w:eastAsia="en-US"/>
          <w14:ligatures w14:val="none"/>
        </w:rPr>
        <w:t xml:space="preserve"> the </w:t>
      </w:r>
      <w:r w:rsidR="00121476">
        <w:rPr>
          <w:rFonts w:ascii="Times New Roman" w:eastAsia="SimSun" w:hAnsi="Times New Roman" w:cs="Times New Roman"/>
          <w:kern w:val="0"/>
          <w:sz w:val="20"/>
          <w:szCs w:val="22"/>
          <w:lang w:eastAsia="en-US"/>
          <w14:ligatures w14:val="none"/>
        </w:rPr>
        <w:t>AI/ML tool that was used to generate the look-up table does not</w:t>
      </w:r>
      <w:r w:rsidR="00935981">
        <w:rPr>
          <w:rFonts w:ascii="Times New Roman" w:eastAsia="SimSun" w:hAnsi="Times New Roman" w:cs="Times New Roman"/>
          <w:kern w:val="0"/>
          <w:sz w:val="20"/>
          <w:szCs w:val="22"/>
          <w:lang w:eastAsia="en-US"/>
          <w14:ligatures w14:val="none"/>
        </w:rPr>
        <w:t>.</w:t>
      </w:r>
      <w:r w:rsidR="00387671">
        <w:rPr>
          <w:rFonts w:ascii="Times New Roman" w:eastAsia="SimSun" w:hAnsi="Times New Roman" w:cs="Times New Roman"/>
          <w:kern w:val="0"/>
          <w:sz w:val="20"/>
          <w:szCs w:val="22"/>
          <w:lang w:eastAsia="en-US"/>
          <w14:ligatures w14:val="none"/>
        </w:rPr>
        <w:t xml:space="preserve"> Also, the receiver side could either use a neural network based receiver, or use a </w:t>
      </w:r>
      <w:r w:rsidR="001233F8">
        <w:rPr>
          <w:rFonts w:ascii="Times New Roman" w:eastAsia="SimSun" w:hAnsi="Times New Roman" w:cs="Times New Roman"/>
          <w:kern w:val="0"/>
          <w:sz w:val="20"/>
          <w:szCs w:val="22"/>
          <w:lang w:eastAsia="en-US"/>
          <w14:ligatures w14:val="none"/>
        </w:rPr>
        <w:t xml:space="preserve">classical receiver (e.g., performing maximum likelihood decoding or sequence correlation), and these are all up to receiver implementation. </w:t>
      </w:r>
    </w:p>
    <w:p w14:paraId="692F74FA" w14:textId="647009FC" w:rsidR="008A66AF" w:rsidRDefault="00E14ED5" w:rsidP="00191C64">
      <w:pPr>
        <w:rPr>
          <w:rFonts w:ascii="Times New Roman" w:eastAsia="SimSun" w:hAnsi="Times New Roman" w:cs="Times New Roman"/>
          <w:kern w:val="0"/>
          <w:sz w:val="20"/>
          <w:szCs w:val="22"/>
          <w:lang w:eastAsia="en-US"/>
          <w14:ligatures w14:val="none"/>
        </w:rPr>
      </w:pPr>
      <w:r w:rsidRPr="00191C64">
        <w:rPr>
          <w:rFonts w:ascii="Times New Roman" w:eastAsia="SimSun" w:hAnsi="Times New Roman" w:cs="Times New Roman"/>
          <w:kern w:val="0"/>
          <w:sz w:val="20"/>
          <w:szCs w:val="22"/>
          <w:lang w:eastAsia="en-US"/>
          <w14:ligatures w14:val="none"/>
        </w:rPr>
        <w:t xml:space="preserve">However, </w:t>
      </w:r>
      <w:r w:rsidR="00566312">
        <w:rPr>
          <w:rFonts w:ascii="Times New Roman" w:eastAsia="SimSun" w:hAnsi="Times New Roman" w:cs="Times New Roman"/>
          <w:kern w:val="0"/>
          <w:sz w:val="20"/>
          <w:szCs w:val="22"/>
          <w:lang w:eastAsia="en-US"/>
          <w14:ligatures w14:val="none"/>
        </w:rPr>
        <w:t>as we move to larger payload sizes (e.g., &gt;</w:t>
      </w:r>
      <w:r w:rsidR="00256A87">
        <w:rPr>
          <w:rFonts w:ascii="Times New Roman" w:eastAsia="SimSun" w:hAnsi="Times New Roman" w:cs="Times New Roman"/>
          <w:kern w:val="0"/>
          <w:sz w:val="20"/>
          <w:szCs w:val="22"/>
          <w:lang w:eastAsia="en-US"/>
          <w14:ligatures w14:val="none"/>
        </w:rPr>
        <w:t>2</w:t>
      </w:r>
      <w:r w:rsidR="00566312">
        <w:rPr>
          <w:rFonts w:ascii="Times New Roman" w:eastAsia="SimSun" w:hAnsi="Times New Roman" w:cs="Times New Roman"/>
          <w:kern w:val="0"/>
          <w:sz w:val="20"/>
          <w:szCs w:val="22"/>
          <w:lang w:eastAsia="en-US"/>
          <w14:ligatures w14:val="none"/>
        </w:rPr>
        <w:t xml:space="preserve">0 bits), </w:t>
      </w:r>
      <w:r w:rsidRPr="00191C64">
        <w:rPr>
          <w:rFonts w:ascii="Times New Roman" w:eastAsia="SimSun" w:hAnsi="Times New Roman" w:cs="Times New Roman"/>
          <w:kern w:val="0"/>
          <w:sz w:val="20"/>
          <w:szCs w:val="22"/>
          <w:lang w:eastAsia="en-US"/>
          <w14:ligatures w14:val="none"/>
        </w:rPr>
        <w:t xml:space="preserve">it may be challenging for AI/ML based </w:t>
      </w:r>
      <w:r w:rsidR="00F611F3">
        <w:rPr>
          <w:rFonts w:ascii="Times New Roman" w:eastAsia="SimSun" w:hAnsi="Times New Roman" w:cs="Times New Roman"/>
          <w:kern w:val="0"/>
          <w:sz w:val="20"/>
          <w:szCs w:val="22"/>
          <w:lang w:eastAsia="en-US"/>
          <w14:ligatures w14:val="none"/>
        </w:rPr>
        <w:t>joint coding/modulation designs</w:t>
      </w:r>
      <w:r w:rsidRPr="00191C64">
        <w:rPr>
          <w:rFonts w:ascii="Times New Roman" w:eastAsia="SimSun" w:hAnsi="Times New Roman" w:cs="Times New Roman"/>
          <w:kern w:val="0"/>
          <w:sz w:val="20"/>
          <w:szCs w:val="22"/>
          <w:lang w:eastAsia="en-US"/>
          <w14:ligatures w14:val="none"/>
        </w:rPr>
        <w:t xml:space="preserve"> to </w:t>
      </w:r>
      <w:r w:rsidR="00EC40FD">
        <w:rPr>
          <w:rFonts w:ascii="Times New Roman" w:eastAsia="SimSun" w:hAnsi="Times New Roman" w:cs="Times New Roman"/>
          <w:kern w:val="0"/>
          <w:sz w:val="20"/>
          <w:szCs w:val="22"/>
          <w:lang w:eastAsia="en-US"/>
          <w14:ligatures w14:val="none"/>
        </w:rPr>
        <w:t xml:space="preserve">show performance gains </w:t>
      </w:r>
      <w:r w:rsidR="00E30800">
        <w:rPr>
          <w:rFonts w:ascii="Times New Roman" w:eastAsia="SimSun" w:hAnsi="Times New Roman" w:cs="Times New Roman"/>
          <w:kern w:val="0"/>
          <w:sz w:val="20"/>
          <w:szCs w:val="22"/>
          <w:lang w:eastAsia="en-US"/>
          <w14:ligatures w14:val="none"/>
        </w:rPr>
        <w:t>compared</w:t>
      </w:r>
      <w:r w:rsidRPr="00191C64">
        <w:rPr>
          <w:rFonts w:ascii="Times New Roman" w:eastAsia="SimSun" w:hAnsi="Times New Roman" w:cs="Times New Roman"/>
          <w:kern w:val="0"/>
          <w:sz w:val="20"/>
          <w:szCs w:val="22"/>
          <w:lang w:eastAsia="en-US"/>
          <w14:ligatures w14:val="none"/>
        </w:rPr>
        <w:t xml:space="preserve"> to </w:t>
      </w:r>
      <w:r w:rsidR="00E30800">
        <w:rPr>
          <w:rFonts w:ascii="Times New Roman" w:eastAsia="SimSun" w:hAnsi="Times New Roman" w:cs="Times New Roman"/>
          <w:kern w:val="0"/>
          <w:sz w:val="20"/>
          <w:szCs w:val="22"/>
          <w:lang w:eastAsia="en-US"/>
          <w14:ligatures w14:val="none"/>
        </w:rPr>
        <w:t xml:space="preserve">the classical baseline </w:t>
      </w:r>
      <w:r w:rsidR="00EC40FD">
        <w:rPr>
          <w:rFonts w:ascii="Times New Roman" w:eastAsia="SimSun" w:hAnsi="Times New Roman" w:cs="Times New Roman"/>
          <w:kern w:val="0"/>
          <w:sz w:val="20"/>
          <w:szCs w:val="22"/>
          <w:lang w:eastAsia="en-US"/>
          <w14:ligatures w14:val="none"/>
        </w:rPr>
        <w:t>with reasonable complexity.</w:t>
      </w:r>
      <w:r w:rsidRPr="00191C64">
        <w:rPr>
          <w:rFonts w:ascii="Times New Roman" w:eastAsia="SimSun" w:hAnsi="Times New Roman" w:cs="Times New Roman"/>
          <w:kern w:val="0"/>
          <w:sz w:val="20"/>
          <w:szCs w:val="22"/>
          <w:lang w:eastAsia="en-US"/>
          <w14:ligatures w14:val="none"/>
        </w:rPr>
        <w:t xml:space="preserve"> </w:t>
      </w:r>
      <w:r w:rsidR="006B326A">
        <w:rPr>
          <w:rFonts w:ascii="Times New Roman" w:eastAsia="SimSun" w:hAnsi="Times New Roman" w:cs="Times New Roman"/>
          <w:kern w:val="0"/>
          <w:sz w:val="20"/>
          <w:szCs w:val="22"/>
          <w:lang w:eastAsia="en-US"/>
          <w14:ligatures w14:val="none"/>
        </w:rPr>
        <w:t>More specifically</w:t>
      </w:r>
      <w:r w:rsidR="00FE531E">
        <w:rPr>
          <w:rFonts w:ascii="Times New Roman" w:eastAsia="SimSun" w:hAnsi="Times New Roman" w:cs="Times New Roman"/>
          <w:kern w:val="0"/>
          <w:sz w:val="20"/>
          <w:szCs w:val="22"/>
          <w:lang w:eastAsia="en-US"/>
          <w14:ligatures w14:val="none"/>
        </w:rPr>
        <w:t xml:space="preserve">, </w:t>
      </w:r>
      <w:r w:rsidR="00FE531E" w:rsidRPr="00566093">
        <w:rPr>
          <w:rFonts w:ascii="Times New Roman" w:eastAsia="SimSun" w:hAnsi="Times New Roman" w:cs="Times New Roman"/>
          <w:kern w:val="0"/>
          <w:sz w:val="20"/>
          <w:szCs w:val="22"/>
          <w:lang w:eastAsia="en-US"/>
          <w14:ligatures w14:val="none"/>
        </w:rPr>
        <w:t xml:space="preserve">in order to reliably </w:t>
      </w:r>
      <w:r w:rsidR="00D35204" w:rsidRPr="00566093">
        <w:rPr>
          <w:rFonts w:ascii="Times New Roman" w:eastAsia="SimSun" w:hAnsi="Times New Roman" w:cs="Times New Roman"/>
          <w:kern w:val="0"/>
          <w:sz w:val="20"/>
          <w:szCs w:val="22"/>
          <w:lang w:eastAsia="en-US"/>
          <w14:ligatures w14:val="none"/>
        </w:rPr>
        <w:t>communicate</w:t>
      </w:r>
      <w:r w:rsidR="00FE531E" w:rsidRPr="00566093">
        <w:rPr>
          <w:rFonts w:ascii="Times New Roman" w:eastAsia="SimSun" w:hAnsi="Times New Roman" w:cs="Times New Roman"/>
          <w:kern w:val="0"/>
          <w:sz w:val="20"/>
          <w:szCs w:val="22"/>
          <w:lang w:eastAsia="en-US"/>
          <w14:ligatures w14:val="none"/>
        </w:rPr>
        <w:t xml:space="preserve"> K bits</w:t>
      </w:r>
      <w:r w:rsidR="00394EFD" w:rsidRPr="00566093">
        <w:rPr>
          <w:rFonts w:ascii="Times New Roman" w:eastAsia="SimSun" w:hAnsi="Times New Roman" w:cs="Times New Roman"/>
          <w:kern w:val="0"/>
          <w:sz w:val="20"/>
          <w:szCs w:val="22"/>
          <w:lang w:eastAsia="en-US"/>
          <w14:ligatures w14:val="none"/>
        </w:rPr>
        <w:t xml:space="preserve"> </w:t>
      </w:r>
      <w:r w:rsidR="00E378A9" w:rsidRPr="00566093">
        <w:rPr>
          <w:rFonts w:ascii="Times New Roman" w:eastAsia="SimSun" w:hAnsi="Times New Roman" w:cs="Times New Roman"/>
          <w:kern w:val="0"/>
          <w:sz w:val="20"/>
          <w:szCs w:val="22"/>
          <w:lang w:eastAsia="en-US"/>
          <w14:ligatures w14:val="none"/>
        </w:rPr>
        <w:t>(</w:t>
      </w:r>
      <w:r w:rsidR="00394EFD" w:rsidRPr="00566093">
        <w:rPr>
          <w:rFonts w:ascii="Times New Roman" w:eastAsia="SimSun" w:hAnsi="Times New Roman" w:cs="Times New Roman"/>
          <w:kern w:val="0"/>
          <w:sz w:val="20"/>
          <w:szCs w:val="22"/>
          <w:lang w:eastAsia="en-US"/>
          <w14:ligatures w14:val="none"/>
        </w:rPr>
        <w:t>of</w:t>
      </w:r>
      <w:r w:rsidR="00D35204" w:rsidRPr="00566093">
        <w:rPr>
          <w:rFonts w:ascii="Times New Roman" w:eastAsia="SimSun" w:hAnsi="Times New Roman" w:cs="Times New Roman"/>
          <w:kern w:val="0"/>
          <w:sz w:val="20"/>
          <w:szCs w:val="22"/>
          <w:lang w:eastAsia="en-US"/>
          <w14:ligatures w14:val="none"/>
        </w:rPr>
        <w:t xml:space="preserve"> digital information</w:t>
      </w:r>
      <w:r w:rsidR="00F471EF" w:rsidRPr="00566093">
        <w:rPr>
          <w:rFonts w:ascii="Times New Roman" w:eastAsia="SimSun" w:hAnsi="Times New Roman" w:cs="Times New Roman"/>
          <w:kern w:val="0"/>
          <w:sz w:val="20"/>
          <w:szCs w:val="22"/>
          <w:lang w:eastAsia="en-US"/>
          <w14:ligatures w14:val="none"/>
        </w:rPr>
        <w:t xml:space="preserve"> </w:t>
      </w:r>
      <w:r w:rsidR="009408F9" w:rsidRPr="00566093">
        <w:rPr>
          <w:rFonts w:ascii="Times New Roman" w:eastAsia="SimSun" w:hAnsi="Times New Roman" w:cs="Times New Roman"/>
          <w:kern w:val="0"/>
          <w:sz w:val="20"/>
          <w:szCs w:val="22"/>
          <w:lang w:eastAsia="en-US"/>
          <w14:ligatures w14:val="none"/>
        </w:rPr>
        <w:t>with lossless decoding</w:t>
      </w:r>
      <w:r w:rsidR="00F471EF" w:rsidRPr="00566093">
        <w:rPr>
          <w:rFonts w:ascii="Times New Roman" w:eastAsia="SimSun" w:hAnsi="Times New Roman" w:cs="Times New Roman"/>
          <w:kern w:val="0"/>
          <w:sz w:val="20"/>
          <w:szCs w:val="22"/>
          <w:lang w:eastAsia="en-US"/>
          <w14:ligatures w14:val="none"/>
        </w:rPr>
        <w:t>)</w:t>
      </w:r>
      <w:r w:rsidR="00FE531E" w:rsidRPr="00566093">
        <w:rPr>
          <w:rFonts w:ascii="Times New Roman" w:eastAsia="SimSun" w:hAnsi="Times New Roman" w:cs="Times New Roman"/>
          <w:kern w:val="0"/>
          <w:sz w:val="20"/>
          <w:szCs w:val="22"/>
          <w:lang w:eastAsia="en-US"/>
          <w14:ligatures w14:val="none"/>
        </w:rPr>
        <w:t>, the receiver need</w:t>
      </w:r>
      <w:r w:rsidR="00F438DB" w:rsidRPr="00566093">
        <w:rPr>
          <w:rFonts w:ascii="Times New Roman" w:eastAsia="SimSun" w:hAnsi="Times New Roman" w:cs="Times New Roman"/>
          <w:kern w:val="0"/>
          <w:sz w:val="20"/>
          <w:szCs w:val="22"/>
          <w:lang w:eastAsia="en-US"/>
          <w14:ligatures w14:val="none"/>
        </w:rPr>
        <w:t>s</w:t>
      </w:r>
      <w:r w:rsidR="00FE531E" w:rsidRPr="00566093">
        <w:rPr>
          <w:rFonts w:ascii="Times New Roman" w:eastAsia="SimSun" w:hAnsi="Times New Roman" w:cs="Times New Roman"/>
          <w:kern w:val="0"/>
          <w:sz w:val="20"/>
          <w:szCs w:val="22"/>
          <w:lang w:eastAsia="en-US"/>
          <w14:ligatures w14:val="none"/>
        </w:rPr>
        <w:t xml:space="preserve"> to reliably distinguish between </w:t>
      </w:r>
      <m:oMath>
        <m:sSup>
          <m:sSupPr>
            <m:ctrlPr>
              <w:rPr>
                <w:rFonts w:ascii="Cambria Math" w:eastAsia="SimSun" w:hAnsi="Cambria Math" w:cs="Times New Roman"/>
                <w:i/>
                <w:kern w:val="0"/>
                <w:sz w:val="20"/>
                <w:szCs w:val="22"/>
                <w:lang w:eastAsia="en-US"/>
                <w14:ligatures w14:val="none"/>
              </w:rPr>
            </m:ctrlPr>
          </m:sSupPr>
          <m:e>
            <m:r>
              <w:rPr>
                <w:rFonts w:ascii="Cambria Math" w:eastAsia="SimSun" w:hAnsi="Cambria Math" w:cs="Times New Roman"/>
                <w:kern w:val="0"/>
                <w:sz w:val="20"/>
                <w:szCs w:val="22"/>
                <w:lang w:eastAsia="en-US"/>
                <w14:ligatures w14:val="none"/>
              </w:rPr>
              <m:t>2</m:t>
            </m:r>
          </m:e>
          <m:sup>
            <m:r>
              <w:rPr>
                <w:rFonts w:ascii="Cambria Math" w:eastAsia="SimSun" w:hAnsi="Cambria Math" w:cs="Times New Roman"/>
                <w:kern w:val="0"/>
                <w:sz w:val="20"/>
                <w:szCs w:val="22"/>
                <w:lang w:eastAsia="en-US"/>
                <w14:ligatures w14:val="none"/>
              </w:rPr>
              <m:t>K</m:t>
            </m:r>
          </m:sup>
        </m:sSup>
      </m:oMath>
      <w:r w:rsidR="008D3D0A" w:rsidRPr="00566093">
        <w:rPr>
          <w:rFonts w:ascii="Times New Roman" w:eastAsia="SimSun" w:hAnsi="Times New Roman" w:cs="Times New Roman"/>
          <w:kern w:val="0"/>
          <w:sz w:val="20"/>
          <w:szCs w:val="22"/>
          <w:lang w:eastAsia="en-US"/>
          <w14:ligatures w14:val="none"/>
        </w:rPr>
        <w:t xml:space="preserve"> hypotheses.</w:t>
      </w:r>
      <w:r w:rsidR="003C1794">
        <w:rPr>
          <w:rFonts w:ascii="Times New Roman" w:eastAsia="SimSun" w:hAnsi="Times New Roman" w:cs="Times New Roman"/>
          <w:kern w:val="0"/>
          <w:sz w:val="20"/>
          <w:szCs w:val="22"/>
          <w:lang w:eastAsia="en-US"/>
          <w14:ligatures w14:val="none"/>
        </w:rPr>
        <w:t xml:space="preserve"> </w:t>
      </w:r>
      <w:r w:rsidR="008D3D0A">
        <w:rPr>
          <w:rFonts w:ascii="Times New Roman" w:eastAsia="SimSun" w:hAnsi="Times New Roman" w:cs="Times New Roman"/>
          <w:kern w:val="0"/>
          <w:sz w:val="20"/>
          <w:szCs w:val="22"/>
          <w:lang w:eastAsia="en-US"/>
          <w14:ligatures w14:val="none"/>
        </w:rPr>
        <w:t xml:space="preserve"> </w:t>
      </w:r>
      <w:r w:rsidR="008A66AF">
        <w:rPr>
          <w:rFonts w:ascii="Times New Roman" w:eastAsia="SimSun" w:hAnsi="Times New Roman" w:cs="Times New Roman"/>
          <w:kern w:val="0"/>
          <w:sz w:val="20"/>
          <w:szCs w:val="22"/>
          <w:lang w:eastAsia="en-US"/>
          <w14:ligatures w14:val="none"/>
        </w:rPr>
        <w:t xml:space="preserve">The computational complexity may become prohibitive </w:t>
      </w:r>
      <w:r w:rsidR="006E32D4">
        <w:rPr>
          <w:rFonts w:ascii="Times New Roman" w:eastAsia="SimSun" w:hAnsi="Times New Roman" w:cs="Times New Roman"/>
          <w:kern w:val="0"/>
          <w:sz w:val="20"/>
          <w:szCs w:val="22"/>
          <w:lang w:eastAsia="en-US"/>
          <w14:ligatures w14:val="none"/>
        </w:rPr>
        <w:t xml:space="preserve">as the </w:t>
      </w:r>
      <w:r w:rsidR="008A66AF">
        <w:rPr>
          <w:rFonts w:ascii="Times New Roman" w:eastAsia="SimSun" w:hAnsi="Times New Roman" w:cs="Times New Roman"/>
          <w:kern w:val="0"/>
          <w:sz w:val="20"/>
          <w:szCs w:val="22"/>
          <w:lang w:eastAsia="en-US"/>
          <w14:ligatures w14:val="none"/>
        </w:rPr>
        <w:t xml:space="preserve">payload </w:t>
      </w:r>
      <w:r w:rsidR="006E32D4">
        <w:rPr>
          <w:rFonts w:ascii="Times New Roman" w:eastAsia="SimSun" w:hAnsi="Times New Roman" w:cs="Times New Roman"/>
          <w:kern w:val="0"/>
          <w:sz w:val="20"/>
          <w:szCs w:val="22"/>
          <w:lang w:eastAsia="en-US"/>
          <w14:ligatures w14:val="none"/>
        </w:rPr>
        <w:t xml:space="preserve">size </w:t>
      </w:r>
      <w:r w:rsidR="00394EFD" w:rsidRPr="00394EFD">
        <w:rPr>
          <w:rFonts w:ascii="Times New Roman" w:eastAsia="SimSun" w:hAnsi="Times New Roman" w:cs="Times New Roman"/>
          <w:i/>
          <w:iCs/>
          <w:kern w:val="0"/>
          <w:sz w:val="20"/>
          <w:szCs w:val="22"/>
          <w:lang w:eastAsia="en-US"/>
          <w14:ligatures w14:val="none"/>
        </w:rPr>
        <w:t>K</w:t>
      </w:r>
      <w:r w:rsidR="00394EFD">
        <w:rPr>
          <w:rFonts w:ascii="Times New Roman" w:eastAsia="SimSun" w:hAnsi="Times New Roman" w:cs="Times New Roman"/>
          <w:kern w:val="0"/>
          <w:sz w:val="20"/>
          <w:szCs w:val="22"/>
          <w:lang w:eastAsia="en-US"/>
          <w14:ligatures w14:val="none"/>
        </w:rPr>
        <w:t xml:space="preserve"> </w:t>
      </w:r>
      <w:r w:rsidR="006E32D4">
        <w:rPr>
          <w:rFonts w:ascii="Times New Roman" w:eastAsia="SimSun" w:hAnsi="Times New Roman" w:cs="Times New Roman"/>
          <w:kern w:val="0"/>
          <w:sz w:val="20"/>
          <w:szCs w:val="22"/>
          <w:lang w:eastAsia="en-US"/>
          <w14:ligatures w14:val="none"/>
        </w:rPr>
        <w:t>increases</w:t>
      </w:r>
      <w:r w:rsidR="008A66AF">
        <w:rPr>
          <w:rFonts w:ascii="Times New Roman" w:eastAsia="SimSun" w:hAnsi="Times New Roman" w:cs="Times New Roman"/>
          <w:kern w:val="0"/>
          <w:sz w:val="20"/>
          <w:szCs w:val="22"/>
          <w:lang w:eastAsia="en-US"/>
          <w14:ligatures w14:val="none"/>
        </w:rPr>
        <w:t xml:space="preserve">. </w:t>
      </w:r>
      <w:r w:rsidR="00FD6F7B">
        <w:rPr>
          <w:rFonts w:ascii="Times New Roman" w:eastAsia="SimSun" w:hAnsi="Times New Roman" w:cs="Times New Roman"/>
          <w:kern w:val="0"/>
          <w:sz w:val="20"/>
          <w:szCs w:val="22"/>
          <w:lang w:eastAsia="en-US"/>
          <w14:ligatures w14:val="none"/>
        </w:rPr>
        <w:t xml:space="preserve">And it is unclear whether AI/ML based approach </w:t>
      </w:r>
      <w:r w:rsidR="00DE12EC">
        <w:rPr>
          <w:rFonts w:ascii="Times New Roman" w:eastAsia="SimSun" w:hAnsi="Times New Roman" w:cs="Times New Roman"/>
          <w:kern w:val="0"/>
          <w:sz w:val="20"/>
          <w:szCs w:val="22"/>
          <w:lang w:eastAsia="en-US"/>
          <w14:ligatures w14:val="none"/>
        </w:rPr>
        <w:t>could</w:t>
      </w:r>
      <w:r w:rsidR="00FD6F7B">
        <w:rPr>
          <w:rFonts w:ascii="Times New Roman" w:eastAsia="SimSun" w:hAnsi="Times New Roman" w:cs="Times New Roman"/>
          <w:kern w:val="0"/>
          <w:sz w:val="20"/>
          <w:szCs w:val="22"/>
          <w:lang w:eastAsia="en-US"/>
          <w14:ligatures w14:val="none"/>
        </w:rPr>
        <w:t xml:space="preserve"> outperform conventional non AI/ML approaches with reasonable complexity. </w:t>
      </w:r>
    </w:p>
    <w:p w14:paraId="3DB0B90C" w14:textId="414B8673" w:rsidR="00CD47FD" w:rsidRDefault="00CD47FD" w:rsidP="00CD47FD">
      <w:pPr>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Observation</w:t>
      </w:r>
      <w:r w:rsidRPr="00CA3918">
        <w:rPr>
          <w:rFonts w:ascii="Times New Roman" w:eastAsia="SimSun" w:hAnsi="Times New Roman" w:cs="Times New Roman"/>
          <w:b/>
          <w:bCs/>
          <w:kern w:val="0"/>
          <w:sz w:val="20"/>
          <w:szCs w:val="22"/>
          <w:lang w:eastAsia="en-US"/>
          <w14:ligatures w14:val="none"/>
        </w:rPr>
        <w:t xml:space="preserve"> </w:t>
      </w:r>
      <w:r w:rsidR="00F8386F">
        <w:rPr>
          <w:rFonts w:ascii="Times New Roman" w:eastAsia="SimSun" w:hAnsi="Times New Roman" w:cs="Times New Roman"/>
          <w:b/>
          <w:bCs/>
          <w:kern w:val="0"/>
          <w:sz w:val="20"/>
          <w:szCs w:val="22"/>
          <w14:ligatures w14:val="none"/>
        </w:rPr>
        <w:t>1</w:t>
      </w:r>
      <w:r w:rsidR="00833823">
        <w:rPr>
          <w:rFonts w:ascii="Times New Roman" w:eastAsia="SimSun" w:hAnsi="Times New Roman" w:cs="Times New Roman"/>
          <w:b/>
          <w:bCs/>
          <w:kern w:val="0"/>
          <w:sz w:val="20"/>
          <w:szCs w:val="22"/>
          <w14:ligatures w14:val="none"/>
        </w:rPr>
        <w:t>2</w:t>
      </w:r>
      <w:r>
        <w:rPr>
          <w:rFonts w:ascii="Times New Roman" w:eastAsia="SimSun" w:hAnsi="Times New Roman" w:cs="Times New Roman"/>
          <w:b/>
          <w:bCs/>
          <w:kern w:val="0"/>
          <w:sz w:val="20"/>
          <w:szCs w:val="22"/>
          <w:lang w:eastAsia="en-US"/>
          <w14:ligatures w14:val="none"/>
        </w:rPr>
        <w:t>: AI/ML tools may be used to design joint modulation and coding scheme when the payload size is very small.</w:t>
      </w:r>
    </w:p>
    <w:p w14:paraId="4B9D0CCF" w14:textId="3E4B7FEB" w:rsidR="008A66AF" w:rsidRPr="005650E8" w:rsidRDefault="008A66AF" w:rsidP="00A91EA3">
      <w:pPr>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Observation</w:t>
      </w:r>
      <w:r w:rsidRPr="00CA3918">
        <w:rPr>
          <w:rFonts w:ascii="Times New Roman" w:eastAsia="SimSun" w:hAnsi="Times New Roman" w:cs="Times New Roman"/>
          <w:b/>
          <w:bCs/>
          <w:kern w:val="0"/>
          <w:sz w:val="20"/>
          <w:szCs w:val="22"/>
          <w:lang w:eastAsia="en-US"/>
          <w14:ligatures w14:val="none"/>
        </w:rPr>
        <w:t xml:space="preserve"> </w:t>
      </w:r>
      <w:r w:rsidR="00F8386F">
        <w:rPr>
          <w:rFonts w:ascii="Times New Roman" w:eastAsia="SimSun" w:hAnsi="Times New Roman" w:cs="Times New Roman"/>
          <w:b/>
          <w:bCs/>
          <w:kern w:val="0"/>
          <w:sz w:val="20"/>
          <w:szCs w:val="22"/>
          <w14:ligatures w14:val="none"/>
        </w:rPr>
        <w:t>1</w:t>
      </w:r>
      <w:r w:rsidR="00833823">
        <w:rPr>
          <w:rFonts w:ascii="Times New Roman" w:eastAsia="SimSun" w:hAnsi="Times New Roman" w:cs="Times New Roman"/>
          <w:b/>
          <w:bCs/>
          <w:kern w:val="0"/>
          <w:sz w:val="20"/>
          <w:szCs w:val="22"/>
          <w14:ligatures w14:val="none"/>
        </w:rPr>
        <w:t>3</w:t>
      </w:r>
      <w:r>
        <w:rPr>
          <w:rFonts w:ascii="Times New Roman" w:eastAsia="SimSun" w:hAnsi="Times New Roman" w:cs="Times New Roman"/>
          <w:b/>
          <w:bCs/>
          <w:kern w:val="0"/>
          <w:sz w:val="20"/>
          <w:szCs w:val="22"/>
          <w:lang w:eastAsia="en-US"/>
          <w14:ligatures w14:val="none"/>
        </w:rPr>
        <w:t xml:space="preserve">: AI/ML based joint </w:t>
      </w:r>
      <w:r w:rsidR="00D64254">
        <w:rPr>
          <w:rFonts w:ascii="Times New Roman" w:eastAsia="SimSun" w:hAnsi="Times New Roman" w:cs="Times New Roman"/>
          <w:b/>
          <w:bCs/>
          <w:kern w:val="0"/>
          <w:sz w:val="20"/>
          <w:szCs w:val="22"/>
          <w:lang w:eastAsia="en-US"/>
          <w14:ligatures w14:val="none"/>
        </w:rPr>
        <w:t xml:space="preserve">lossless </w:t>
      </w:r>
      <w:r w:rsidR="00C84353">
        <w:rPr>
          <w:rFonts w:ascii="Times New Roman" w:eastAsia="SimSun" w:hAnsi="Times New Roman" w:cs="Times New Roman"/>
          <w:b/>
          <w:bCs/>
          <w:kern w:val="0"/>
          <w:sz w:val="20"/>
          <w:szCs w:val="22"/>
          <w:lang w:eastAsia="en-US"/>
          <w14:ligatures w14:val="none"/>
        </w:rPr>
        <w:t xml:space="preserve">source channel </w:t>
      </w:r>
      <w:r w:rsidR="00351661">
        <w:rPr>
          <w:rFonts w:ascii="Times New Roman" w:eastAsia="SimSun" w:hAnsi="Times New Roman" w:cs="Times New Roman"/>
          <w:b/>
          <w:bCs/>
          <w:kern w:val="0"/>
          <w:sz w:val="20"/>
          <w:szCs w:val="22"/>
          <w:lang w:eastAsia="en-US"/>
          <w14:ligatures w14:val="none"/>
        </w:rPr>
        <w:t xml:space="preserve">coding and </w:t>
      </w:r>
      <w:r w:rsidR="00C84353">
        <w:rPr>
          <w:rFonts w:ascii="Times New Roman" w:eastAsia="SimSun" w:hAnsi="Times New Roman" w:cs="Times New Roman"/>
          <w:b/>
          <w:bCs/>
          <w:kern w:val="0"/>
          <w:sz w:val="20"/>
          <w:szCs w:val="22"/>
          <w:lang w:eastAsia="en-US"/>
          <w14:ligatures w14:val="none"/>
        </w:rPr>
        <w:t xml:space="preserve">modulation </w:t>
      </w:r>
      <w:r>
        <w:rPr>
          <w:rFonts w:ascii="Times New Roman" w:eastAsia="SimSun" w:hAnsi="Times New Roman" w:cs="Times New Roman"/>
          <w:b/>
          <w:bCs/>
          <w:kern w:val="0"/>
          <w:sz w:val="20"/>
          <w:szCs w:val="22"/>
          <w:lang w:eastAsia="en-US"/>
          <w14:ligatures w14:val="none"/>
        </w:rPr>
        <w:t>with end</w:t>
      </w:r>
      <w:r w:rsidR="00B14D79">
        <w:rPr>
          <w:rFonts w:ascii="Times New Roman" w:eastAsia="SimSun" w:hAnsi="Times New Roman" w:cs="Times New Roman"/>
          <w:b/>
          <w:bCs/>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to</w:t>
      </w:r>
      <w:r w:rsidR="00B14D79">
        <w:rPr>
          <w:rFonts w:ascii="Times New Roman" w:eastAsia="SimSun" w:hAnsi="Times New Roman" w:cs="Times New Roman"/>
          <w:b/>
          <w:bCs/>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end training</w:t>
      </w:r>
      <w:r w:rsidR="004B12E1">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 xml:space="preserve">may </w:t>
      </w:r>
      <w:r w:rsidR="00483BFA" w:rsidRPr="001B0297">
        <w:rPr>
          <w:rFonts w:ascii="Times New Roman" w:eastAsia="SimSun" w:hAnsi="Times New Roman" w:cs="Times New Roman"/>
          <w:b/>
          <w:bCs/>
          <w:kern w:val="0"/>
          <w:sz w:val="20"/>
          <w:szCs w:val="22"/>
          <w:lang w:eastAsia="en-US"/>
          <w14:ligatures w14:val="none"/>
        </w:rPr>
        <w:t xml:space="preserve">be challenging </w:t>
      </w:r>
      <w:r w:rsidR="001B331B">
        <w:rPr>
          <w:rFonts w:ascii="Times New Roman" w:eastAsia="SimSun" w:hAnsi="Times New Roman" w:cs="Times New Roman"/>
          <w:b/>
          <w:bCs/>
          <w:kern w:val="0"/>
          <w:sz w:val="20"/>
          <w:szCs w:val="22"/>
          <w:lang w:eastAsia="en-US"/>
          <w14:ligatures w14:val="none"/>
        </w:rPr>
        <w:t>to support</w:t>
      </w:r>
      <w:r>
        <w:rPr>
          <w:rFonts w:ascii="Times New Roman" w:eastAsia="SimSun" w:hAnsi="Times New Roman" w:cs="Times New Roman"/>
          <w:b/>
          <w:bCs/>
          <w:kern w:val="0"/>
          <w:sz w:val="20"/>
          <w:szCs w:val="22"/>
          <w:lang w:eastAsia="en-US"/>
          <w14:ligatures w14:val="none"/>
        </w:rPr>
        <w:t xml:space="preserve"> </w:t>
      </w:r>
      <w:r w:rsidR="001B331B">
        <w:rPr>
          <w:rFonts w:ascii="Times New Roman" w:eastAsia="SimSun" w:hAnsi="Times New Roman" w:cs="Times New Roman"/>
          <w:b/>
          <w:bCs/>
          <w:kern w:val="0"/>
          <w:sz w:val="20"/>
          <w:szCs w:val="22"/>
          <w:lang w:eastAsia="en-US"/>
          <w14:ligatures w14:val="none"/>
        </w:rPr>
        <w:t>larger</w:t>
      </w:r>
      <w:r w:rsidR="009147CE">
        <w:rPr>
          <w:rFonts w:ascii="Times New Roman" w:eastAsia="SimSun" w:hAnsi="Times New Roman" w:cs="Times New Roman"/>
          <w:b/>
          <w:bCs/>
          <w:kern w:val="0"/>
          <w:sz w:val="20"/>
          <w:szCs w:val="22"/>
          <w:lang w:eastAsia="en-US"/>
          <w14:ligatures w14:val="none"/>
        </w:rPr>
        <w:t xml:space="preserve"> payload size</w:t>
      </w:r>
      <w:r w:rsidR="001B331B">
        <w:rPr>
          <w:rFonts w:ascii="Times New Roman" w:eastAsia="SimSun" w:hAnsi="Times New Roman" w:cs="Times New Roman"/>
          <w:b/>
          <w:bCs/>
          <w:kern w:val="0"/>
          <w:sz w:val="20"/>
          <w:szCs w:val="22"/>
          <w:lang w:eastAsia="en-US"/>
          <w14:ligatures w14:val="none"/>
        </w:rPr>
        <w:t>s</w:t>
      </w:r>
      <w:r w:rsidR="009147CE">
        <w:rPr>
          <w:rFonts w:ascii="Times New Roman" w:eastAsia="SimSun" w:hAnsi="Times New Roman" w:cs="Times New Roman"/>
          <w:b/>
          <w:bCs/>
          <w:kern w:val="0"/>
          <w:sz w:val="20"/>
          <w:szCs w:val="22"/>
          <w:lang w:eastAsia="en-US"/>
          <w14:ligatures w14:val="none"/>
        </w:rPr>
        <w:t xml:space="preserve"> (e.g., &gt;</w:t>
      </w:r>
      <w:r w:rsidR="00606A44">
        <w:rPr>
          <w:rFonts w:ascii="Times New Roman" w:eastAsia="SimSun" w:hAnsi="Times New Roman" w:cs="Times New Roman"/>
          <w:b/>
          <w:bCs/>
          <w:kern w:val="0"/>
          <w:sz w:val="20"/>
          <w:szCs w:val="22"/>
          <w:lang w:eastAsia="en-US"/>
          <w14:ligatures w14:val="none"/>
        </w:rPr>
        <w:t>2</w:t>
      </w:r>
      <w:r w:rsidR="009147CE">
        <w:rPr>
          <w:rFonts w:ascii="Times New Roman" w:eastAsia="SimSun" w:hAnsi="Times New Roman" w:cs="Times New Roman"/>
          <w:b/>
          <w:bCs/>
          <w:kern w:val="0"/>
          <w:sz w:val="20"/>
          <w:szCs w:val="22"/>
          <w:lang w:eastAsia="en-US"/>
          <w14:ligatures w14:val="none"/>
        </w:rPr>
        <w:t xml:space="preserve">0 </w:t>
      </w:r>
      <w:r w:rsidR="009147CE" w:rsidRPr="001B0297">
        <w:rPr>
          <w:rFonts w:ascii="Times New Roman" w:eastAsia="SimSun" w:hAnsi="Times New Roman" w:cs="Times New Roman"/>
          <w:b/>
          <w:kern w:val="0"/>
          <w:sz w:val="20"/>
          <w:szCs w:val="22"/>
          <w:lang w:eastAsia="en-US"/>
          <w14:ligatures w14:val="none"/>
        </w:rPr>
        <w:t>bits</w:t>
      </w:r>
      <w:r w:rsidR="009147CE" w:rsidRPr="001B0297">
        <w:rPr>
          <w:rFonts w:ascii="Times New Roman" w:eastAsia="SimSun" w:hAnsi="Times New Roman" w:cs="Times New Roman"/>
          <w:b/>
          <w:bCs/>
          <w:kern w:val="0"/>
          <w:sz w:val="20"/>
          <w:szCs w:val="22"/>
          <w:lang w:eastAsia="en-US"/>
          <w14:ligatures w14:val="none"/>
        </w:rPr>
        <w:t>)</w:t>
      </w:r>
      <w:r w:rsidR="00483BFA" w:rsidRPr="001B0297">
        <w:rPr>
          <w:rFonts w:ascii="Times New Roman" w:eastAsia="SimSun" w:hAnsi="Times New Roman" w:cs="Times New Roman"/>
          <w:b/>
          <w:bCs/>
          <w:kern w:val="0"/>
          <w:sz w:val="20"/>
          <w:szCs w:val="22"/>
          <w:lang w:eastAsia="en-US"/>
          <w14:ligatures w14:val="none"/>
        </w:rPr>
        <w:t xml:space="preserve"> with better performance-complexity tradeoff than </w:t>
      </w:r>
      <w:r w:rsidR="005650E8" w:rsidRPr="001B0297">
        <w:rPr>
          <w:rFonts w:ascii="Times New Roman" w:eastAsia="SimSun" w:hAnsi="Times New Roman" w:cs="Times New Roman"/>
          <w:b/>
          <w:bCs/>
          <w:kern w:val="0"/>
          <w:sz w:val="20"/>
          <w:szCs w:val="22"/>
          <w:lang w:eastAsia="en-US"/>
          <w14:ligatures w14:val="none"/>
        </w:rPr>
        <w:t>conventional non-AI/ML approaches</w:t>
      </w:r>
      <w:r w:rsidR="009147CE" w:rsidRPr="001B0297">
        <w:rPr>
          <w:rFonts w:ascii="Times New Roman" w:eastAsia="SimSun" w:hAnsi="Times New Roman" w:cs="Times New Roman"/>
          <w:b/>
          <w:kern w:val="0"/>
          <w:sz w:val="20"/>
          <w:szCs w:val="22"/>
          <w:lang w:eastAsia="en-US"/>
          <w14:ligatures w14:val="none"/>
        </w:rPr>
        <w:t>.</w:t>
      </w:r>
    </w:p>
    <w:p w14:paraId="0A5AA980" w14:textId="784ACF5E" w:rsidR="00C449F8" w:rsidRPr="00C449F8" w:rsidRDefault="00C449F8" w:rsidP="00806FEE">
      <w:pPr>
        <w:pStyle w:val="Heading1"/>
      </w:pPr>
      <w:bookmarkStart w:id="6" w:name="_Ref378529477"/>
      <w:r w:rsidRPr="00C449F8">
        <w:t>Conclusions</w:t>
      </w:r>
    </w:p>
    <w:p w14:paraId="7F37CD7F" w14:textId="77777777" w:rsidR="005E714F" w:rsidRDefault="00C449F8" w:rsidP="00C449F8">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US"/>
          <w14:ligatures w14:val="none"/>
        </w:rPr>
      </w:pPr>
      <w:r w:rsidRPr="00C449F8">
        <w:rPr>
          <w:rFonts w:ascii="Times New Roman" w:eastAsia="SimSun" w:hAnsi="Times New Roman" w:cs="Times New Roman"/>
          <w:kern w:val="0"/>
          <w:sz w:val="20"/>
          <w:szCs w:val="20"/>
          <w:lang w:val="en-GB" w:eastAsia="en-US"/>
          <w14:ligatures w14:val="none"/>
        </w:rPr>
        <w:t xml:space="preserve">In this contribution, we discussed </w:t>
      </w:r>
      <w:r w:rsidR="003A5492">
        <w:rPr>
          <w:rFonts w:ascii="Times New Roman" w:eastAsia="SimSun" w:hAnsi="Times New Roman" w:cs="Times New Roman"/>
          <w:kern w:val="0"/>
          <w:sz w:val="20"/>
          <w:szCs w:val="20"/>
          <w:lang w:val="en-GB" w:eastAsia="en-US"/>
          <w14:ligatures w14:val="none"/>
        </w:rPr>
        <w:t xml:space="preserve">our view on modulation design and enhancement for </w:t>
      </w:r>
      <w:r w:rsidR="00324133">
        <w:rPr>
          <w:rFonts w:ascii="Times New Roman" w:eastAsia="SimSun" w:hAnsi="Times New Roman" w:cs="Times New Roman"/>
          <w:kern w:val="0"/>
          <w:sz w:val="20"/>
          <w:szCs w:val="20"/>
          <w:lang w:val="en-GB" w:eastAsia="en-US"/>
          <w14:ligatures w14:val="none"/>
        </w:rPr>
        <w:t xml:space="preserve">6GR. In particular, we discussed the performance and implementation aspects of constellation shaping techniques, including probabilistic shaping and geometric shaping. </w:t>
      </w:r>
    </w:p>
    <w:p w14:paraId="125E6A3F" w14:textId="1C76F80D" w:rsidR="005E714F" w:rsidRDefault="005E714F" w:rsidP="00C449F8">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US"/>
          <w14:ligatures w14:val="none"/>
        </w:rPr>
      </w:pPr>
      <w:r>
        <w:rPr>
          <w:rFonts w:ascii="Times New Roman" w:eastAsia="SimSun" w:hAnsi="Times New Roman" w:cs="Times New Roman"/>
          <w:kern w:val="0"/>
          <w:sz w:val="20"/>
          <w:szCs w:val="20"/>
          <w:lang w:val="en-GB" w:eastAsia="en-US"/>
          <w14:ligatures w14:val="none"/>
        </w:rPr>
        <w:lastRenderedPageBreak/>
        <w:t xml:space="preserve">The following observations </w:t>
      </w:r>
      <w:r w:rsidR="00DC6092">
        <w:rPr>
          <w:rFonts w:ascii="Times New Roman" w:eastAsia="SimSun" w:hAnsi="Times New Roman" w:cs="Times New Roman"/>
          <w:kern w:val="0"/>
          <w:sz w:val="20"/>
          <w:szCs w:val="20"/>
          <w:lang w:val="en-GB" w:eastAsia="en-US"/>
          <w14:ligatures w14:val="none"/>
        </w:rPr>
        <w:t>are</w:t>
      </w:r>
      <w:r>
        <w:rPr>
          <w:rFonts w:ascii="Times New Roman" w:eastAsia="SimSun" w:hAnsi="Times New Roman" w:cs="Times New Roman"/>
          <w:kern w:val="0"/>
          <w:sz w:val="20"/>
          <w:szCs w:val="20"/>
          <w:lang w:val="en-GB" w:eastAsia="en-US"/>
          <w14:ligatures w14:val="none"/>
        </w:rPr>
        <w:t xml:space="preserve"> made. </w:t>
      </w:r>
    </w:p>
    <w:p w14:paraId="574171B2" w14:textId="42646D99" w:rsidR="009E0132" w:rsidRDefault="009E0132" w:rsidP="009E0132">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r w:rsidRPr="00955B7D">
        <w:rPr>
          <w:rFonts w:ascii="Times New Roman" w:eastAsia="SimSun" w:hAnsi="Times New Roman" w:cs="Times New Roman"/>
          <w:b/>
          <w:kern w:val="0"/>
          <w:sz w:val="20"/>
          <w:szCs w:val="20"/>
          <w14:ligatures w14:val="none"/>
        </w:rPr>
        <w:t>O</w:t>
      </w:r>
      <w:r w:rsidRPr="00955B7D">
        <w:rPr>
          <w:rFonts w:ascii="Times New Roman" w:eastAsia="SimSun" w:hAnsi="Times New Roman" w:cs="Times New Roman" w:hint="eastAsia"/>
          <w:b/>
          <w:kern w:val="0"/>
          <w:sz w:val="20"/>
          <w:szCs w:val="20"/>
          <w14:ligatures w14:val="none"/>
        </w:rPr>
        <w:t>bservation</w:t>
      </w:r>
      <w:r>
        <w:rPr>
          <w:rFonts w:ascii="Times New Roman" w:eastAsia="SimSun" w:hAnsi="Times New Roman" w:cs="Times New Roman"/>
          <w:b/>
          <w:kern w:val="0"/>
          <w:sz w:val="20"/>
          <w:szCs w:val="20"/>
          <w14:ligatures w14:val="none"/>
        </w:rPr>
        <w:t xml:space="preserve"> 1</w:t>
      </w:r>
      <w:r w:rsidRPr="00955B7D">
        <w:rPr>
          <w:rFonts w:ascii="Times New Roman" w:eastAsia="SimSun" w:hAnsi="Times New Roman" w:cs="Times New Roman" w:hint="eastAsia"/>
          <w:b/>
          <w:kern w:val="0"/>
          <w:sz w:val="20"/>
          <w:szCs w:val="20"/>
          <w14:ligatures w14:val="none"/>
        </w:rPr>
        <w:t xml:space="preserve">: Peak throughput </w:t>
      </w:r>
      <w:r>
        <w:rPr>
          <w:rFonts w:ascii="Times New Roman" w:eastAsia="SimSun" w:hAnsi="Times New Roman" w:cs="Times New Roman"/>
          <w:b/>
          <w:kern w:val="0"/>
          <w:sz w:val="20"/>
          <w:szCs w:val="20"/>
          <w14:ligatures w14:val="none"/>
        </w:rPr>
        <w:t>can be</w:t>
      </w:r>
      <w:r w:rsidRPr="00955B7D">
        <w:rPr>
          <w:rFonts w:ascii="Times New Roman" w:eastAsia="SimSun" w:hAnsi="Times New Roman" w:cs="Times New Roman"/>
          <w:b/>
          <w:kern w:val="0"/>
          <w:sz w:val="20"/>
          <w:szCs w:val="20"/>
          <w:lang w:eastAsia="en-US"/>
          <w14:ligatures w14:val="none"/>
        </w:rPr>
        <w:t xml:space="preserve"> </w:t>
      </w:r>
      <w:r w:rsidRPr="00955B7D">
        <w:rPr>
          <w:rFonts w:ascii="Times New Roman" w:eastAsia="SimSun" w:hAnsi="Times New Roman" w:cs="Times New Roman" w:hint="eastAsia"/>
          <w:b/>
          <w:kern w:val="0"/>
          <w:sz w:val="20"/>
          <w:szCs w:val="20"/>
          <w14:ligatures w14:val="none"/>
        </w:rPr>
        <w:t>improved</w:t>
      </w:r>
      <w:r w:rsidRPr="00955B7D">
        <w:rPr>
          <w:rFonts w:ascii="Times New Roman" w:eastAsia="SimSun" w:hAnsi="Times New Roman" w:cs="Times New Roman"/>
          <w:b/>
          <w:kern w:val="0"/>
          <w:sz w:val="20"/>
          <w:szCs w:val="20"/>
          <w:lang w:eastAsia="en-US"/>
          <w14:ligatures w14:val="none"/>
        </w:rPr>
        <w:t xml:space="preserve"> with higher order modulation.</w:t>
      </w:r>
    </w:p>
    <w:p w14:paraId="72F921E8" w14:textId="77777777" w:rsidR="00402ECB" w:rsidRPr="00BD4692" w:rsidRDefault="00402ECB" w:rsidP="00402ECB">
      <w:pPr>
        <w:rPr>
          <w:rFonts w:ascii="Times New Roman" w:hAnsi="Times New Roman" w:cs="Times New Roman"/>
          <w:sz w:val="20"/>
          <w:szCs w:val="20"/>
        </w:rPr>
      </w:pPr>
      <w:r w:rsidRPr="00604E8B">
        <w:rPr>
          <w:rFonts w:ascii="Times New Roman" w:hAnsi="Times New Roman" w:cs="Times New Roman"/>
          <w:b/>
          <w:sz w:val="20"/>
          <w:szCs w:val="20"/>
          <w:lang w:val="en-GB"/>
        </w:rPr>
        <w:t>Observation</w:t>
      </w:r>
      <w:r w:rsidRPr="00604E8B">
        <w:rPr>
          <w:rFonts w:ascii="Times New Roman" w:hAnsi="Times New Roman" w:cs="Times New Roman" w:hint="eastAsia"/>
          <w:b/>
          <w:sz w:val="20"/>
          <w:szCs w:val="20"/>
          <w:lang w:val="en-GB"/>
        </w:rPr>
        <w:t xml:space="preserve"> 2</w:t>
      </w:r>
      <w:r w:rsidRPr="00604E8B">
        <w:rPr>
          <w:rFonts w:ascii="Times New Roman" w:hAnsi="Times New Roman" w:cs="Times New Roman"/>
          <w:b/>
          <w:sz w:val="20"/>
          <w:szCs w:val="20"/>
          <w:lang w:val="en-GB"/>
        </w:rPr>
        <w:t>: For probabilistic shaping, the demapper requires minor changes relative to the demapper of uniform square QAM</w:t>
      </w:r>
      <w:r>
        <w:rPr>
          <w:rFonts w:ascii="Times New Roman" w:hAnsi="Times New Roman" w:cs="Times New Roman"/>
          <w:b/>
          <w:sz w:val="20"/>
          <w:szCs w:val="20"/>
          <w:lang w:val="en-GB"/>
        </w:rPr>
        <w:t>, and no additional changes is needed in the decoder</w:t>
      </w:r>
      <w:r w:rsidRPr="00604E8B">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61AE734C" w14:textId="77777777" w:rsidR="00EB4E01" w:rsidRPr="00C536F4" w:rsidRDefault="00EB4E01" w:rsidP="00EB4E01">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3</w:t>
      </w:r>
      <w:r w:rsidRPr="00C536F4">
        <w:rPr>
          <w:rFonts w:ascii="Times New Roman" w:hAnsi="Times New Roman" w:cs="Times New Roman"/>
          <w:b/>
          <w:bCs/>
          <w:sz w:val="20"/>
          <w:szCs w:val="20"/>
          <w:lang w:val="en-GB"/>
        </w:rPr>
        <w:t xml:space="preserve">: Probabilistic shaping </w:t>
      </w:r>
      <w:r>
        <w:rPr>
          <w:rFonts w:ascii="Times New Roman" w:hAnsi="Times New Roman" w:cs="Times New Roman"/>
          <w:b/>
          <w:bCs/>
          <w:sz w:val="20"/>
          <w:szCs w:val="20"/>
          <w:lang w:val="en-GB"/>
        </w:rPr>
        <w:t>uses the same square QAM constellation and same Gray bit labelling as uniform QAM</w:t>
      </w:r>
      <w:r w:rsidRPr="00C536F4">
        <w:rPr>
          <w:rFonts w:ascii="Times New Roman" w:hAnsi="Times New Roman" w:cs="Times New Roman"/>
          <w:b/>
          <w:bCs/>
          <w:sz w:val="20"/>
          <w:szCs w:val="20"/>
          <w:lang w:val="en-GB"/>
        </w:rPr>
        <w:t>.</w:t>
      </w:r>
    </w:p>
    <w:p w14:paraId="60881D8E" w14:textId="0A16B6E4" w:rsidR="00402ECB" w:rsidRPr="00C536F4" w:rsidRDefault="00402ECB" w:rsidP="00402ECB">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4</w:t>
      </w:r>
      <w:r w:rsidRPr="00C536F4">
        <w:rPr>
          <w:rFonts w:ascii="Times New Roman" w:hAnsi="Times New Roman" w:cs="Times New Roman"/>
          <w:b/>
          <w:bCs/>
          <w:sz w:val="20"/>
          <w:szCs w:val="20"/>
          <w:lang w:val="en-GB"/>
        </w:rPr>
        <w:t>: Probabilistic shaping</w:t>
      </w:r>
      <w:r>
        <w:rPr>
          <w:rFonts w:ascii="Times New Roman" w:hAnsi="Times New Roman" w:cs="Times New Roman"/>
          <w:b/>
          <w:bCs/>
          <w:sz w:val="20"/>
          <w:szCs w:val="20"/>
          <w:lang w:val="en-GB"/>
        </w:rPr>
        <w:t xml:space="preserve"> can l</w:t>
      </w:r>
      <w:r w:rsidRPr="00C536F4">
        <w:rPr>
          <w:rFonts w:ascii="Times New Roman" w:hAnsi="Times New Roman" w:cs="Times New Roman"/>
          <w:b/>
          <w:bCs/>
          <w:sz w:val="20"/>
          <w:szCs w:val="20"/>
          <w:lang w:val="en-GB"/>
        </w:rPr>
        <w:t xml:space="preserve">ower </w:t>
      </w:r>
      <w:r>
        <w:rPr>
          <w:rFonts w:ascii="Times New Roman" w:hAnsi="Times New Roman" w:cs="Times New Roman"/>
          <w:b/>
          <w:bCs/>
          <w:sz w:val="20"/>
          <w:szCs w:val="20"/>
          <w:lang w:val="en-GB"/>
        </w:rPr>
        <w:t>the</w:t>
      </w:r>
      <w:r>
        <w:rPr>
          <w:rFonts w:ascii="Times New Roman" w:hAnsi="Times New Roman" w:cs="Times New Roman" w:hint="eastAsia"/>
          <w:b/>
          <w:bCs/>
          <w:sz w:val="20"/>
          <w:szCs w:val="20"/>
          <w:lang w:val="en-GB"/>
        </w:rPr>
        <w:t xml:space="preserve"> </w:t>
      </w:r>
      <w:r w:rsidRPr="00C536F4">
        <w:rPr>
          <w:rFonts w:ascii="Times New Roman" w:hAnsi="Times New Roman" w:cs="Times New Roman"/>
          <w:b/>
          <w:bCs/>
          <w:sz w:val="20"/>
          <w:szCs w:val="20"/>
          <w:lang w:val="en-GB"/>
        </w:rPr>
        <w:t xml:space="preserve">complexity </w:t>
      </w:r>
      <w:r>
        <w:rPr>
          <w:rFonts w:ascii="Times New Roman" w:hAnsi="Times New Roman" w:cs="Times New Roman"/>
          <w:b/>
          <w:bCs/>
          <w:sz w:val="20"/>
          <w:szCs w:val="20"/>
          <w:lang w:val="en-GB"/>
        </w:rPr>
        <w:t xml:space="preserve">of </w:t>
      </w:r>
      <w:r w:rsidRPr="00C536F4">
        <w:rPr>
          <w:rFonts w:ascii="Times New Roman" w:hAnsi="Times New Roman" w:cs="Times New Roman"/>
          <w:b/>
          <w:bCs/>
          <w:sz w:val="20"/>
          <w:szCs w:val="20"/>
          <w:lang w:val="en-GB"/>
        </w:rPr>
        <w:t>LDPC decoder</w:t>
      </w:r>
      <w:r>
        <w:rPr>
          <w:rFonts w:ascii="Times New Roman" w:hAnsi="Times New Roman" w:cs="Times New Roman"/>
          <w:b/>
          <w:bCs/>
          <w:sz w:val="20"/>
          <w:szCs w:val="20"/>
          <w:lang w:val="en-GB"/>
        </w:rPr>
        <w:t xml:space="preserve"> significantly</w:t>
      </w:r>
      <w:r w:rsidRPr="00C536F4">
        <w:rPr>
          <w:rFonts w:ascii="Times New Roman" w:hAnsi="Times New Roman" w:cs="Times New Roman"/>
          <w:b/>
          <w:bCs/>
          <w:sz w:val="20"/>
          <w:szCs w:val="20"/>
          <w:lang w:val="en-GB"/>
        </w:rPr>
        <w:t>.</w:t>
      </w:r>
    </w:p>
    <w:p w14:paraId="2A33FAE8" w14:textId="26C04E30" w:rsidR="00FB17CC" w:rsidRPr="00C536F4" w:rsidRDefault="00FB17CC" w:rsidP="00FB17CC">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5</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Geometric</w:t>
      </w:r>
      <w:r w:rsidRPr="00C536F4">
        <w:rPr>
          <w:rFonts w:ascii="Times New Roman" w:hAnsi="Times New Roman" w:cs="Times New Roman"/>
          <w:b/>
          <w:bCs/>
          <w:sz w:val="20"/>
          <w:szCs w:val="20"/>
          <w:lang w:val="en-GB"/>
        </w:rPr>
        <w:t xml:space="preserve"> shaping improve</w:t>
      </w:r>
      <w:r>
        <w:rPr>
          <w:rFonts w:ascii="Times New Roman" w:hAnsi="Times New Roman" w:cs="Times New Roman"/>
          <w:b/>
          <w:bCs/>
          <w:sz w:val="20"/>
          <w:szCs w:val="20"/>
          <w:lang w:val="en-GB"/>
        </w:rPr>
        <w:t>s</w:t>
      </w:r>
      <w:r w:rsidRPr="00C536F4">
        <w:rPr>
          <w:rFonts w:ascii="Times New Roman" w:hAnsi="Times New Roman" w:cs="Times New Roman"/>
          <w:b/>
          <w:bCs/>
          <w:sz w:val="20"/>
          <w:szCs w:val="20"/>
          <w:lang w:val="en-GB"/>
        </w:rPr>
        <w:t xml:space="preserve"> </w:t>
      </w:r>
      <w:r w:rsidR="002124A7">
        <w:rPr>
          <w:rFonts w:ascii="Times New Roman" w:hAnsi="Times New Roman" w:cs="Times New Roman"/>
          <w:b/>
          <w:bCs/>
          <w:sz w:val="20"/>
          <w:szCs w:val="20"/>
          <w:lang w:val="en-GB"/>
        </w:rPr>
        <w:t>link level</w:t>
      </w:r>
      <w:r w:rsidR="002124A7"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performance</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by</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optimizing the</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constellation points</w:t>
      </w:r>
      <w:r w:rsidRPr="00C536F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and bit labelling.</w:t>
      </w:r>
    </w:p>
    <w:p w14:paraId="1A2C0FF1" w14:textId="4D18793A" w:rsidR="00402ECB" w:rsidRPr="007F1FF5" w:rsidRDefault="00402ECB" w:rsidP="00402ECB">
      <w:pPr>
        <w:rPr>
          <w:rFonts w:ascii="Times New Roman" w:hAnsi="Times New Roman" w:cs="Times New Roman"/>
          <w:b/>
          <w:bCs/>
          <w:sz w:val="20"/>
          <w:szCs w:val="20"/>
          <w:lang w:val="en-GB"/>
        </w:rPr>
      </w:pPr>
      <w:r w:rsidRPr="004A096F">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w:t>
      </w:r>
      <w:r w:rsidR="0001504B">
        <w:rPr>
          <w:rFonts w:ascii="Times New Roman" w:hAnsi="Times New Roman" w:cs="Times New Roman"/>
          <w:b/>
          <w:bCs/>
          <w:sz w:val="20"/>
          <w:szCs w:val="20"/>
          <w:lang w:val="en-GB"/>
        </w:rPr>
        <w:t>6</w:t>
      </w:r>
      <w:r w:rsidRPr="004A096F">
        <w:rPr>
          <w:rFonts w:ascii="Times New Roman" w:hAnsi="Times New Roman" w:cs="Times New Roman"/>
          <w:b/>
          <w:bCs/>
          <w:sz w:val="20"/>
          <w:szCs w:val="20"/>
          <w:lang w:val="en-GB"/>
        </w:rPr>
        <w:t>: Observation</w:t>
      </w:r>
      <w:r>
        <w:rPr>
          <w:rFonts w:ascii="Times New Roman" w:hAnsi="Times New Roman" w:cs="Times New Roman" w:hint="eastAsia"/>
          <w:b/>
          <w:bCs/>
          <w:sz w:val="20"/>
          <w:szCs w:val="20"/>
          <w:lang w:val="en-GB"/>
        </w:rPr>
        <w:t xml:space="preserve"> </w:t>
      </w:r>
      <w:r w:rsidR="007F1FF5">
        <w:rPr>
          <w:rFonts w:ascii="Times New Roman" w:hAnsi="Times New Roman" w:cs="Times New Roman"/>
          <w:b/>
          <w:bCs/>
          <w:sz w:val="20"/>
          <w:szCs w:val="20"/>
          <w:lang w:val="en-GB"/>
        </w:rPr>
        <w:t>6</w:t>
      </w:r>
      <w:r w:rsidRPr="004A096F">
        <w:rPr>
          <w:rFonts w:ascii="Times New Roman" w:hAnsi="Times New Roman" w:cs="Times New Roman"/>
          <w:b/>
          <w:bCs/>
          <w:sz w:val="20"/>
          <w:szCs w:val="20"/>
          <w:lang w:val="en-GB"/>
        </w:rPr>
        <w:t xml:space="preserve">: The demodulation complexity for </w:t>
      </w:r>
      <w:r w:rsidR="007F1FF5">
        <w:rPr>
          <w:rFonts w:ascii="Times New Roman" w:hAnsi="Times New Roman" w:cs="Times New Roman"/>
          <w:b/>
          <w:bCs/>
          <w:sz w:val="20"/>
          <w:szCs w:val="20"/>
          <w:lang w:val="en-GB"/>
        </w:rPr>
        <w:t>(unstructured)</w:t>
      </w:r>
      <w:r w:rsidR="007F1FF5" w:rsidRPr="004A096F">
        <w:rPr>
          <w:rFonts w:ascii="Times New Roman" w:hAnsi="Times New Roman" w:cs="Times New Roman"/>
          <w:b/>
          <w:bCs/>
          <w:sz w:val="20"/>
          <w:szCs w:val="20"/>
          <w:lang w:val="en-GB"/>
        </w:rPr>
        <w:t xml:space="preserve"> GS </w:t>
      </w:r>
      <w:r w:rsidR="007F1FF5">
        <w:rPr>
          <w:rFonts w:ascii="Times New Roman" w:hAnsi="Times New Roman" w:cs="Times New Roman"/>
          <w:b/>
          <w:bCs/>
          <w:sz w:val="20"/>
          <w:szCs w:val="20"/>
          <w:lang w:val="en-GB"/>
        </w:rPr>
        <w:t>can be</w:t>
      </w:r>
      <w:r w:rsidRPr="004A096F">
        <w:rPr>
          <w:rFonts w:ascii="Times New Roman" w:hAnsi="Times New Roman" w:cs="Times New Roman"/>
          <w:b/>
          <w:bCs/>
          <w:sz w:val="20"/>
          <w:szCs w:val="20"/>
          <w:lang w:val="en-GB"/>
        </w:rPr>
        <w:t xml:space="preserve"> prohibitive</w:t>
      </w:r>
      <w:r w:rsidR="007F1FF5">
        <w:rPr>
          <w:rFonts w:ascii="Times New Roman" w:hAnsi="Times New Roman" w:cs="Times New Roman"/>
          <w:b/>
          <w:bCs/>
          <w:sz w:val="20"/>
          <w:szCs w:val="20"/>
          <w:lang w:val="en-GB"/>
        </w:rPr>
        <w:t xml:space="preserve"> due to</w:t>
      </w:r>
      <w:r w:rsidR="007F1FF5" w:rsidRPr="004A096F">
        <w:rPr>
          <w:rFonts w:ascii="Times New Roman" w:hAnsi="Times New Roman" w:cs="Times New Roman"/>
          <w:b/>
          <w:bCs/>
          <w:sz w:val="20"/>
          <w:szCs w:val="20"/>
          <w:lang w:val="en-GB"/>
        </w:rPr>
        <w:t xml:space="preserve"> irregular constellation point locations</w:t>
      </w:r>
      <w:r w:rsidRPr="004A096F">
        <w:rPr>
          <w:rFonts w:ascii="Times New Roman" w:hAnsi="Times New Roman" w:cs="Times New Roman"/>
          <w:b/>
          <w:bCs/>
          <w:sz w:val="20"/>
          <w:szCs w:val="20"/>
          <w:lang w:val="en-GB"/>
        </w:rPr>
        <w:t>, especially</w:t>
      </w:r>
      <w:r>
        <w:rPr>
          <w:rFonts w:ascii="Times New Roman" w:hAnsi="Times New Roman" w:cs="Times New Roman"/>
          <w:b/>
          <w:bCs/>
          <w:sz w:val="20"/>
          <w:szCs w:val="20"/>
          <w:lang w:val="en-GB"/>
        </w:rPr>
        <w:t xml:space="preserve"> for</w:t>
      </w:r>
      <w:r w:rsidRPr="004A096F">
        <w:rPr>
          <w:rFonts w:ascii="Times New Roman" w:hAnsi="Times New Roman" w:cs="Times New Roman"/>
          <w:b/>
          <w:bCs/>
          <w:sz w:val="20"/>
          <w:szCs w:val="20"/>
          <w:lang w:val="en-GB"/>
        </w:rPr>
        <w:t xml:space="preserve"> large modulation order and high rank MIMO.</w:t>
      </w:r>
    </w:p>
    <w:p w14:paraId="45E077D8" w14:textId="0358D2D9" w:rsidR="00402ECB" w:rsidRPr="00EC1384" w:rsidRDefault="00402ECB" w:rsidP="00402ECB">
      <w:pPr>
        <w:rPr>
          <w:rFonts w:ascii="Times New Roman" w:hAnsi="Times New Roman" w:cs="Times New Roman"/>
          <w:b/>
          <w:bCs/>
          <w:sz w:val="20"/>
          <w:szCs w:val="20"/>
          <w:lang w:val="en-GB"/>
        </w:rPr>
      </w:pPr>
      <w:r w:rsidRPr="00EC138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w:t>
      </w:r>
      <w:r w:rsidR="007F1FF5">
        <w:rPr>
          <w:rFonts w:ascii="Times New Roman" w:hAnsi="Times New Roman" w:cs="Times New Roman"/>
          <w:b/>
          <w:bCs/>
          <w:sz w:val="20"/>
          <w:szCs w:val="20"/>
          <w:lang w:val="en-GB"/>
        </w:rPr>
        <w:t>7</w:t>
      </w:r>
      <w:r w:rsidRPr="00EC1384">
        <w:rPr>
          <w:rFonts w:ascii="Times New Roman" w:hAnsi="Times New Roman" w:cs="Times New Roman"/>
          <w:b/>
          <w:bCs/>
          <w:sz w:val="20"/>
          <w:szCs w:val="20"/>
          <w:lang w:val="en-GB"/>
        </w:rPr>
        <w:t>: PS shows 0.7dB gain @ 64 QAM and more than 1dB gain for 256 QAM and above for SISO-AWGN channel.</w:t>
      </w:r>
    </w:p>
    <w:p w14:paraId="736DBD9B" w14:textId="13D07489" w:rsidR="005E714F" w:rsidRDefault="00402ECB" w:rsidP="00402ECB">
      <w:pPr>
        <w:overflowPunct w:val="0"/>
        <w:autoSpaceDE w:val="0"/>
        <w:autoSpaceDN w:val="0"/>
        <w:adjustRightInd w:val="0"/>
        <w:spacing w:after="180" w:line="240" w:lineRule="auto"/>
        <w:textAlignment w:val="baseline"/>
        <w:rPr>
          <w:rFonts w:ascii="Times New Roman" w:hAnsi="Times New Roman" w:cs="Times New Roman"/>
          <w:b/>
          <w:bCs/>
          <w:sz w:val="20"/>
          <w:szCs w:val="20"/>
          <w:lang w:val="en-GB"/>
        </w:rPr>
      </w:pPr>
      <w:r w:rsidRPr="00EC1384">
        <w:rPr>
          <w:rFonts w:ascii="Times New Roman" w:hAnsi="Times New Roman" w:cs="Times New Roman"/>
          <w:b/>
          <w:bCs/>
          <w:sz w:val="20"/>
          <w:szCs w:val="20"/>
          <w:lang w:val="en-GB"/>
        </w:rPr>
        <w:t>Observation</w:t>
      </w:r>
      <w:r>
        <w:rPr>
          <w:rFonts w:ascii="Times New Roman" w:hAnsi="Times New Roman" w:cs="Times New Roman" w:hint="eastAsia"/>
          <w:b/>
          <w:bCs/>
          <w:sz w:val="20"/>
          <w:szCs w:val="20"/>
          <w:lang w:val="en-GB"/>
        </w:rPr>
        <w:t xml:space="preserve"> </w:t>
      </w:r>
      <w:r w:rsidR="007F1FF5">
        <w:rPr>
          <w:rFonts w:ascii="Times New Roman" w:hAnsi="Times New Roman" w:cs="Times New Roman"/>
          <w:b/>
          <w:bCs/>
          <w:sz w:val="20"/>
          <w:szCs w:val="20"/>
          <w:lang w:val="en-GB"/>
        </w:rPr>
        <w:t>8</w:t>
      </w:r>
      <w:r w:rsidRPr="00EC1384">
        <w:rPr>
          <w:rFonts w:ascii="Times New Roman" w:hAnsi="Times New Roman" w:cs="Times New Roman"/>
          <w:b/>
          <w:bCs/>
          <w:sz w:val="20"/>
          <w:szCs w:val="20"/>
          <w:lang w:val="en-GB"/>
        </w:rPr>
        <w:t>: GS shows 0.4dB gain @ 64 QAM and more than 0.</w:t>
      </w:r>
      <w:r>
        <w:rPr>
          <w:rFonts w:ascii="Times New Roman" w:hAnsi="Times New Roman" w:cs="Times New Roman" w:hint="eastAsia"/>
          <w:b/>
          <w:bCs/>
          <w:sz w:val="20"/>
          <w:szCs w:val="20"/>
          <w:lang w:val="en-GB"/>
        </w:rPr>
        <w:t>6</w:t>
      </w:r>
      <w:r w:rsidRPr="00EC1384">
        <w:rPr>
          <w:rFonts w:ascii="Times New Roman" w:hAnsi="Times New Roman" w:cs="Times New Roman"/>
          <w:b/>
          <w:bCs/>
          <w:sz w:val="20"/>
          <w:szCs w:val="20"/>
          <w:lang w:val="en-GB"/>
        </w:rPr>
        <w:t>dB gain for 256 QAM and above for SISO-AWGN channel.</w:t>
      </w:r>
    </w:p>
    <w:p w14:paraId="2444E20C" w14:textId="68111057" w:rsidR="00DC6092" w:rsidRPr="00DC6092" w:rsidRDefault="00DC6092" w:rsidP="00DC6092">
      <w:pPr>
        <w:rPr>
          <w:rFonts w:ascii="Times New Roman" w:hAnsi="Times New Roman" w:cs="Times New Roman"/>
          <w:b/>
          <w:bCs/>
          <w:sz w:val="20"/>
          <w:szCs w:val="20"/>
        </w:rPr>
      </w:pPr>
      <w:r w:rsidRPr="00FC0302">
        <w:rPr>
          <w:rFonts w:ascii="Times New Roman" w:hAnsi="Times New Roman" w:cs="Times New Roman"/>
          <w:b/>
          <w:bCs/>
          <w:sz w:val="20"/>
          <w:szCs w:val="20"/>
        </w:rPr>
        <w:t>Observation</w:t>
      </w:r>
      <w:r>
        <w:rPr>
          <w:rFonts w:ascii="Times New Roman" w:hAnsi="Times New Roman" w:cs="Times New Roman" w:hint="eastAsia"/>
          <w:b/>
          <w:bCs/>
          <w:sz w:val="20"/>
          <w:szCs w:val="20"/>
        </w:rPr>
        <w:t xml:space="preserve"> </w:t>
      </w:r>
      <w:r w:rsidR="007F1FF5">
        <w:rPr>
          <w:rFonts w:ascii="Times New Roman" w:hAnsi="Times New Roman" w:cs="Times New Roman"/>
          <w:b/>
          <w:bCs/>
          <w:sz w:val="20"/>
          <w:szCs w:val="20"/>
        </w:rPr>
        <w:t>9</w:t>
      </w:r>
      <w:r w:rsidRPr="00FC0302">
        <w:rPr>
          <w:rFonts w:ascii="Times New Roman" w:hAnsi="Times New Roman" w:cs="Times New Roman"/>
          <w:b/>
          <w:bCs/>
          <w:sz w:val="20"/>
          <w:szCs w:val="20"/>
        </w:rPr>
        <w:t xml:space="preserve">: PS </w:t>
      </w:r>
      <w:r>
        <w:rPr>
          <w:rFonts w:ascii="Times New Roman" w:hAnsi="Times New Roman" w:cs="Times New Roman"/>
          <w:b/>
          <w:bCs/>
          <w:sz w:val="20"/>
          <w:szCs w:val="20"/>
        </w:rPr>
        <w:t xml:space="preserve">may </w:t>
      </w:r>
      <w:r w:rsidRPr="00FC0302">
        <w:rPr>
          <w:rFonts w:ascii="Times New Roman" w:hAnsi="Times New Roman" w:cs="Times New Roman"/>
          <w:b/>
          <w:bCs/>
          <w:sz w:val="20"/>
          <w:szCs w:val="20"/>
        </w:rPr>
        <w:t xml:space="preserve">provide more than </w:t>
      </w:r>
      <w:r>
        <w:rPr>
          <w:rFonts w:ascii="Times New Roman" w:hAnsi="Times New Roman" w:cs="Times New Roman"/>
          <w:b/>
          <w:bCs/>
          <w:sz w:val="20"/>
          <w:szCs w:val="20"/>
        </w:rPr>
        <w:t>2dB</w:t>
      </w:r>
      <w:r w:rsidRPr="00FC0302">
        <w:rPr>
          <w:rFonts w:ascii="Times New Roman" w:hAnsi="Times New Roman" w:cs="Times New Roman"/>
          <w:b/>
          <w:bCs/>
          <w:sz w:val="20"/>
          <w:szCs w:val="20"/>
        </w:rPr>
        <w:t xml:space="preserve"> </w:t>
      </w:r>
      <w:r>
        <w:rPr>
          <w:rFonts w:ascii="Times New Roman" w:hAnsi="Times New Roman" w:cs="Times New Roman"/>
          <w:b/>
          <w:bCs/>
          <w:sz w:val="20"/>
          <w:szCs w:val="20"/>
        </w:rPr>
        <w:t xml:space="preserve">performance </w:t>
      </w:r>
      <w:r w:rsidRPr="00FC0302">
        <w:rPr>
          <w:rFonts w:ascii="Times New Roman" w:hAnsi="Times New Roman" w:cs="Times New Roman"/>
          <w:b/>
          <w:bCs/>
          <w:sz w:val="20"/>
          <w:szCs w:val="20"/>
        </w:rPr>
        <w:t>gain</w:t>
      </w:r>
      <w:r>
        <w:rPr>
          <w:rFonts w:ascii="Times New Roman" w:hAnsi="Times New Roman" w:cs="Times New Roman"/>
          <w:b/>
          <w:bCs/>
          <w:sz w:val="20"/>
          <w:szCs w:val="20"/>
        </w:rPr>
        <w:t>s</w:t>
      </w:r>
      <w:r w:rsidRPr="00FC0302">
        <w:rPr>
          <w:rFonts w:ascii="Times New Roman" w:hAnsi="Times New Roman" w:cs="Times New Roman"/>
          <w:b/>
          <w:bCs/>
          <w:sz w:val="20"/>
          <w:szCs w:val="20"/>
        </w:rPr>
        <w:t xml:space="preserve"> in MIMO</w:t>
      </w:r>
      <w:r>
        <w:rPr>
          <w:rFonts w:ascii="Times New Roman" w:hAnsi="Times New Roman" w:cs="Times New Roman" w:hint="eastAsia"/>
          <w:b/>
          <w:bCs/>
          <w:sz w:val="20"/>
          <w:szCs w:val="20"/>
        </w:rPr>
        <w:t xml:space="preserve"> </w:t>
      </w:r>
      <w:r w:rsidRPr="00FC0302">
        <w:rPr>
          <w:rFonts w:ascii="Times New Roman" w:hAnsi="Times New Roman" w:cs="Times New Roman"/>
          <w:b/>
          <w:bCs/>
          <w:sz w:val="20"/>
          <w:szCs w:val="20"/>
        </w:rPr>
        <w:t>scenario</w:t>
      </w:r>
      <w:r>
        <w:rPr>
          <w:rFonts w:ascii="Times New Roman" w:hAnsi="Times New Roman" w:cs="Times New Roman"/>
          <w:b/>
          <w:bCs/>
          <w:sz w:val="20"/>
          <w:szCs w:val="20"/>
        </w:rPr>
        <w:t xml:space="preserve"> due to interference shaping</w:t>
      </w:r>
      <w:r w:rsidRPr="00FC0302">
        <w:rPr>
          <w:rFonts w:ascii="Times New Roman" w:hAnsi="Times New Roman" w:cs="Times New Roman"/>
          <w:b/>
          <w:bCs/>
          <w:sz w:val="20"/>
          <w:szCs w:val="20"/>
        </w:rPr>
        <w:t>.</w:t>
      </w:r>
    </w:p>
    <w:p w14:paraId="557041E7" w14:textId="0A898149" w:rsidR="00DC6092" w:rsidRPr="00113324" w:rsidRDefault="00DC6092" w:rsidP="00DC6092">
      <w:pPr>
        <w:rPr>
          <w:rFonts w:ascii="Times New Roman" w:hAnsi="Times New Roman" w:cs="Times New Roman"/>
          <w:b/>
          <w:bCs/>
          <w:sz w:val="20"/>
          <w:szCs w:val="20"/>
        </w:rPr>
      </w:pPr>
      <w:r w:rsidRPr="00113324">
        <w:rPr>
          <w:rFonts w:ascii="Times New Roman" w:hAnsi="Times New Roman" w:cs="Times New Roman"/>
          <w:b/>
          <w:bCs/>
          <w:sz w:val="20"/>
          <w:szCs w:val="20"/>
        </w:rPr>
        <w:t>Observation</w:t>
      </w:r>
      <w:r>
        <w:rPr>
          <w:rFonts w:ascii="Times New Roman" w:hAnsi="Times New Roman" w:cs="Times New Roman" w:hint="eastAsia"/>
          <w:b/>
          <w:bCs/>
          <w:sz w:val="20"/>
          <w:szCs w:val="20"/>
        </w:rPr>
        <w:t xml:space="preserve"> 1</w:t>
      </w:r>
      <w:r w:rsidR="007F1FF5">
        <w:rPr>
          <w:rFonts w:ascii="Times New Roman" w:hAnsi="Times New Roman" w:cs="Times New Roman"/>
          <w:b/>
          <w:bCs/>
          <w:sz w:val="20"/>
          <w:szCs w:val="20"/>
        </w:rPr>
        <w:t>0</w:t>
      </w:r>
      <w:r w:rsidRPr="00113324">
        <w:rPr>
          <w:rFonts w:ascii="Times New Roman" w:hAnsi="Times New Roman" w:cs="Times New Roman"/>
          <w:b/>
          <w:bCs/>
          <w:sz w:val="20"/>
          <w:szCs w:val="20"/>
        </w:rPr>
        <w:t>: PS provides superior performance than GS.</w:t>
      </w:r>
    </w:p>
    <w:p w14:paraId="4E9D2B4F" w14:textId="0039B0C7" w:rsidR="00DC6092" w:rsidRDefault="00DC6092" w:rsidP="00DC6092">
      <w:pPr>
        <w:rPr>
          <w:rFonts w:ascii="Times New Roman" w:hAnsi="Times New Roman" w:cs="Times New Roman"/>
          <w:b/>
          <w:bCs/>
          <w:sz w:val="20"/>
          <w:szCs w:val="20"/>
        </w:rPr>
      </w:pPr>
      <w:r w:rsidRPr="00113324">
        <w:rPr>
          <w:rFonts w:ascii="Times New Roman" w:hAnsi="Times New Roman" w:cs="Times New Roman"/>
          <w:b/>
          <w:bCs/>
          <w:sz w:val="20"/>
          <w:szCs w:val="20"/>
        </w:rPr>
        <w:t>Observation</w:t>
      </w:r>
      <w:r>
        <w:rPr>
          <w:rFonts w:ascii="Times New Roman" w:hAnsi="Times New Roman" w:cs="Times New Roman" w:hint="eastAsia"/>
          <w:b/>
          <w:bCs/>
          <w:sz w:val="20"/>
          <w:szCs w:val="20"/>
        </w:rPr>
        <w:t xml:space="preserve"> 1</w:t>
      </w:r>
      <w:r w:rsidR="007F1FF5">
        <w:rPr>
          <w:rFonts w:ascii="Times New Roman" w:hAnsi="Times New Roman" w:cs="Times New Roman"/>
          <w:b/>
          <w:bCs/>
          <w:sz w:val="20"/>
          <w:szCs w:val="20"/>
        </w:rPr>
        <w:t>1</w:t>
      </w:r>
      <w:r w:rsidRPr="00113324">
        <w:rPr>
          <w:rFonts w:ascii="Times New Roman" w:hAnsi="Times New Roman" w:cs="Times New Roman"/>
          <w:b/>
          <w:bCs/>
          <w:sz w:val="20"/>
          <w:szCs w:val="20"/>
        </w:rPr>
        <w:t xml:space="preserve">: </w:t>
      </w:r>
      <w:r>
        <w:rPr>
          <w:rFonts w:ascii="Times New Roman" w:hAnsi="Times New Roman" w:cs="Times New Roman"/>
          <w:b/>
          <w:bCs/>
          <w:sz w:val="20"/>
          <w:szCs w:val="20"/>
        </w:rPr>
        <w:t>Both PS and GS</w:t>
      </w:r>
      <w:r w:rsidRPr="00113324">
        <w:rPr>
          <w:rFonts w:ascii="Times New Roman" w:hAnsi="Times New Roman" w:cs="Times New Roman"/>
          <w:b/>
          <w:bCs/>
          <w:sz w:val="20"/>
          <w:szCs w:val="20"/>
        </w:rPr>
        <w:t xml:space="preserve"> </w:t>
      </w:r>
      <w:r>
        <w:rPr>
          <w:rFonts w:ascii="Times New Roman" w:hAnsi="Times New Roman" w:cs="Times New Roman"/>
          <w:b/>
          <w:bCs/>
          <w:sz w:val="20"/>
          <w:szCs w:val="20"/>
        </w:rPr>
        <w:t>have similar PAPR as uniform QAM when</w:t>
      </w:r>
      <w:r w:rsidRPr="00113324">
        <w:rPr>
          <w:rFonts w:ascii="Times New Roman" w:hAnsi="Times New Roman" w:cs="Times New Roman"/>
          <w:b/>
          <w:bCs/>
          <w:sz w:val="20"/>
          <w:szCs w:val="20"/>
        </w:rPr>
        <w:t xml:space="preserve"> CP-OFDM waveform</w:t>
      </w:r>
      <w:r>
        <w:rPr>
          <w:rFonts w:ascii="Times New Roman" w:hAnsi="Times New Roman" w:cs="Times New Roman"/>
          <w:b/>
          <w:bCs/>
          <w:sz w:val="20"/>
          <w:szCs w:val="20"/>
        </w:rPr>
        <w:t xml:space="preserve"> is used</w:t>
      </w:r>
      <w:r w:rsidRPr="00113324">
        <w:rPr>
          <w:rFonts w:ascii="Times New Roman" w:hAnsi="Times New Roman" w:cs="Times New Roman"/>
          <w:b/>
          <w:bCs/>
          <w:sz w:val="20"/>
          <w:szCs w:val="20"/>
        </w:rPr>
        <w:t>.</w:t>
      </w:r>
    </w:p>
    <w:p w14:paraId="58CF790F" w14:textId="5A59FD7C" w:rsidR="00DC6092" w:rsidRDefault="00DC6092" w:rsidP="00DC6092">
      <w:pPr>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Observation</w:t>
      </w:r>
      <w:r w:rsidRPr="00CA3918">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14:ligatures w14:val="none"/>
        </w:rPr>
        <w:t>1</w:t>
      </w:r>
      <w:r w:rsidR="007F1FF5">
        <w:rPr>
          <w:rFonts w:ascii="Times New Roman" w:eastAsia="SimSun" w:hAnsi="Times New Roman" w:cs="Times New Roman"/>
          <w:b/>
          <w:bCs/>
          <w:kern w:val="0"/>
          <w:sz w:val="20"/>
          <w:szCs w:val="22"/>
          <w14:ligatures w14:val="none"/>
        </w:rPr>
        <w:t>2</w:t>
      </w:r>
      <w:r>
        <w:rPr>
          <w:rFonts w:ascii="Times New Roman" w:eastAsia="SimSun" w:hAnsi="Times New Roman" w:cs="Times New Roman"/>
          <w:b/>
          <w:bCs/>
          <w:kern w:val="0"/>
          <w:sz w:val="20"/>
          <w:szCs w:val="22"/>
          <w:lang w:eastAsia="en-US"/>
          <w14:ligatures w14:val="none"/>
        </w:rPr>
        <w:t>: AI/ML tools may be used to design joint modulation and coding scheme when the payload size is very small.</w:t>
      </w:r>
    </w:p>
    <w:p w14:paraId="23D8A2BF" w14:textId="1BDECA93" w:rsidR="000B1BD8" w:rsidRPr="005650E8" w:rsidRDefault="000B1BD8" w:rsidP="000B1BD8">
      <w:pPr>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Observation</w:t>
      </w:r>
      <w:r w:rsidRPr="00CA3918">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14:ligatures w14:val="none"/>
        </w:rPr>
        <w:t>13</w:t>
      </w:r>
      <w:r>
        <w:rPr>
          <w:rFonts w:ascii="Times New Roman" w:eastAsia="SimSun" w:hAnsi="Times New Roman" w:cs="Times New Roman"/>
          <w:b/>
          <w:bCs/>
          <w:kern w:val="0"/>
          <w:sz w:val="20"/>
          <w:szCs w:val="22"/>
          <w:lang w:eastAsia="en-US"/>
          <w14:ligatures w14:val="none"/>
        </w:rPr>
        <w:t xml:space="preserve">: AI/ML based joint lossless source channel </w:t>
      </w:r>
      <w:r w:rsidR="00CC27E4">
        <w:rPr>
          <w:rFonts w:ascii="Times New Roman" w:eastAsia="SimSun" w:hAnsi="Times New Roman" w:cs="Times New Roman"/>
          <w:b/>
          <w:bCs/>
          <w:kern w:val="0"/>
          <w:sz w:val="20"/>
          <w:szCs w:val="22"/>
          <w:lang w:eastAsia="en-US"/>
          <w14:ligatures w14:val="none"/>
        </w:rPr>
        <w:t xml:space="preserve">coding and </w:t>
      </w:r>
      <w:r>
        <w:rPr>
          <w:rFonts w:ascii="Times New Roman" w:eastAsia="SimSun" w:hAnsi="Times New Roman" w:cs="Times New Roman"/>
          <w:b/>
          <w:bCs/>
          <w:kern w:val="0"/>
          <w:sz w:val="20"/>
          <w:szCs w:val="22"/>
          <w:lang w:eastAsia="en-US"/>
          <w14:ligatures w14:val="none"/>
        </w:rPr>
        <w:t xml:space="preserve">modulation with end-to-end training may </w:t>
      </w:r>
      <w:r w:rsidRPr="001B0297">
        <w:rPr>
          <w:rFonts w:ascii="Times New Roman" w:eastAsia="SimSun" w:hAnsi="Times New Roman" w:cs="Times New Roman"/>
          <w:b/>
          <w:bCs/>
          <w:kern w:val="0"/>
          <w:sz w:val="20"/>
          <w:szCs w:val="22"/>
          <w:lang w:eastAsia="en-US"/>
          <w14:ligatures w14:val="none"/>
        </w:rPr>
        <w:t xml:space="preserve">be challenging </w:t>
      </w:r>
      <w:r>
        <w:rPr>
          <w:rFonts w:ascii="Times New Roman" w:eastAsia="SimSun" w:hAnsi="Times New Roman" w:cs="Times New Roman"/>
          <w:b/>
          <w:bCs/>
          <w:kern w:val="0"/>
          <w:sz w:val="20"/>
          <w:szCs w:val="22"/>
          <w:lang w:eastAsia="en-US"/>
          <w14:ligatures w14:val="none"/>
        </w:rPr>
        <w:t xml:space="preserve">to support larger payload sizes (e.g., &gt;20 </w:t>
      </w:r>
      <w:r w:rsidRPr="001B0297">
        <w:rPr>
          <w:rFonts w:ascii="Times New Roman" w:eastAsia="SimSun" w:hAnsi="Times New Roman" w:cs="Times New Roman"/>
          <w:b/>
          <w:kern w:val="0"/>
          <w:sz w:val="20"/>
          <w:szCs w:val="22"/>
          <w:lang w:eastAsia="en-US"/>
          <w14:ligatures w14:val="none"/>
        </w:rPr>
        <w:t>bits</w:t>
      </w:r>
      <w:r w:rsidRPr="001B0297">
        <w:rPr>
          <w:rFonts w:ascii="Times New Roman" w:eastAsia="SimSun" w:hAnsi="Times New Roman" w:cs="Times New Roman"/>
          <w:b/>
          <w:bCs/>
          <w:kern w:val="0"/>
          <w:sz w:val="20"/>
          <w:szCs w:val="22"/>
          <w:lang w:eastAsia="en-US"/>
          <w14:ligatures w14:val="none"/>
        </w:rPr>
        <w:t>) with better performance-complexity tradeoff than conventional non-AI/ML approaches</w:t>
      </w:r>
      <w:r w:rsidR="00C151C2">
        <w:rPr>
          <w:rFonts w:ascii="Times New Roman" w:eastAsia="SimSun" w:hAnsi="Times New Roman" w:cs="Times New Roman"/>
          <w:b/>
          <w:bCs/>
          <w:kern w:val="0"/>
          <w:sz w:val="20"/>
          <w:szCs w:val="22"/>
          <w:lang w:eastAsia="en-US"/>
          <w14:ligatures w14:val="none"/>
        </w:rPr>
        <w:t>.</w:t>
      </w:r>
    </w:p>
    <w:p w14:paraId="01895F7A" w14:textId="77777777" w:rsidR="005E714F" w:rsidRPr="00DC6092" w:rsidRDefault="005E714F" w:rsidP="00C449F8">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en-US"/>
          <w14:ligatures w14:val="none"/>
        </w:rPr>
      </w:pPr>
    </w:p>
    <w:p w14:paraId="532557FC" w14:textId="4364241F" w:rsidR="00C449F8" w:rsidRPr="00C449F8" w:rsidRDefault="00DC6092" w:rsidP="00C449F8">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US"/>
          <w14:ligatures w14:val="none"/>
        </w:rPr>
      </w:pPr>
      <w:r>
        <w:rPr>
          <w:rFonts w:ascii="Times New Roman" w:eastAsia="SimSun" w:hAnsi="Times New Roman" w:cs="Times New Roman"/>
          <w:kern w:val="0"/>
          <w:sz w:val="20"/>
          <w:szCs w:val="20"/>
          <w:lang w:val="en-GB" w:eastAsia="en-US"/>
          <w14:ligatures w14:val="none"/>
        </w:rPr>
        <w:t xml:space="preserve">Furthermore, </w:t>
      </w:r>
      <w:r w:rsidR="00324133">
        <w:rPr>
          <w:rFonts w:ascii="Times New Roman" w:eastAsia="SimSun" w:hAnsi="Times New Roman" w:cs="Times New Roman"/>
          <w:kern w:val="0"/>
          <w:sz w:val="20"/>
          <w:szCs w:val="20"/>
          <w:lang w:val="en-GB" w:eastAsia="en-US"/>
          <w14:ligatures w14:val="none"/>
        </w:rPr>
        <w:t xml:space="preserve">we make the following proposals. </w:t>
      </w:r>
    </w:p>
    <w:p w14:paraId="13A0975C" w14:textId="77777777" w:rsidR="00B27C29" w:rsidRPr="00955B7D" w:rsidRDefault="00B27C29" w:rsidP="00B27C29">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14:ligatures w14:val="none"/>
        </w:rPr>
      </w:pPr>
      <w:r w:rsidRPr="00955B7D">
        <w:rPr>
          <w:rFonts w:ascii="Times New Roman" w:eastAsia="SimSun" w:hAnsi="Times New Roman" w:cs="Times New Roman" w:hint="eastAsia"/>
          <w:b/>
          <w:kern w:val="0"/>
          <w:sz w:val="20"/>
          <w:szCs w:val="20"/>
          <w14:ligatures w14:val="none"/>
        </w:rPr>
        <w:t>Proposal</w:t>
      </w:r>
      <w:r>
        <w:rPr>
          <w:rFonts w:ascii="Times New Roman" w:eastAsia="SimSun" w:hAnsi="Times New Roman" w:cs="Times New Roman"/>
          <w:b/>
          <w:kern w:val="0"/>
          <w:sz w:val="20"/>
          <w:szCs w:val="20"/>
          <w14:ligatures w14:val="none"/>
        </w:rPr>
        <w:t xml:space="preserve"> 1</w:t>
      </w:r>
      <w:r w:rsidRPr="00955B7D">
        <w:rPr>
          <w:rFonts w:ascii="Times New Roman" w:eastAsia="SimSun" w:hAnsi="Times New Roman" w:cs="Times New Roman" w:hint="eastAsia"/>
          <w:b/>
          <w:kern w:val="0"/>
          <w:sz w:val="20"/>
          <w:szCs w:val="20"/>
          <w14:ligatures w14:val="none"/>
        </w:rPr>
        <w:t xml:space="preserve">: </w:t>
      </w:r>
      <w:r w:rsidRPr="00955B7D">
        <w:rPr>
          <w:rFonts w:ascii="Times New Roman" w:eastAsia="SimSun" w:hAnsi="Times New Roman" w:cs="Times New Roman"/>
          <w:b/>
          <w:kern w:val="0"/>
          <w:sz w:val="20"/>
          <w:szCs w:val="20"/>
          <w:lang w:eastAsia="en-US"/>
          <w14:ligatures w14:val="none"/>
        </w:rPr>
        <w:t xml:space="preserve">Support </w:t>
      </w:r>
      <w:r>
        <w:rPr>
          <w:rFonts w:ascii="Times New Roman" w:eastAsia="SimSun" w:hAnsi="Times New Roman" w:cs="Times New Roman"/>
          <w:b/>
          <w:kern w:val="0"/>
          <w:sz w:val="20"/>
          <w:szCs w:val="20"/>
          <w:lang w:eastAsia="en-US"/>
          <w14:ligatures w14:val="none"/>
        </w:rPr>
        <w:t xml:space="preserve">max modulation order at least </w:t>
      </w:r>
      <w:r w:rsidRPr="00955B7D">
        <w:rPr>
          <w:rFonts w:ascii="Times New Roman" w:eastAsia="SimSun" w:hAnsi="Times New Roman" w:cs="Times New Roman"/>
          <w:b/>
          <w:kern w:val="0"/>
          <w:sz w:val="20"/>
          <w:szCs w:val="20"/>
          <w:lang w:eastAsia="en-US"/>
          <w14:ligatures w14:val="none"/>
        </w:rPr>
        <w:t xml:space="preserve">1024 QAM for DL and 256 QAM for UL </w:t>
      </w:r>
      <w:r>
        <w:rPr>
          <w:rFonts w:ascii="Times New Roman" w:eastAsia="SimSun" w:hAnsi="Times New Roman" w:cs="Times New Roman"/>
          <w:b/>
          <w:kern w:val="0"/>
          <w:sz w:val="20"/>
          <w:szCs w:val="20"/>
          <w:lang w:eastAsia="en-US"/>
          <w14:ligatures w14:val="none"/>
        </w:rPr>
        <w:t xml:space="preserve">for eMBB </w:t>
      </w:r>
      <w:r w:rsidRPr="00955B7D">
        <w:rPr>
          <w:rFonts w:ascii="Times New Roman" w:eastAsia="SimSun" w:hAnsi="Times New Roman" w:cs="Times New Roman"/>
          <w:b/>
          <w:kern w:val="0"/>
          <w:sz w:val="20"/>
          <w:szCs w:val="20"/>
          <w:lang w:eastAsia="en-US"/>
          <w14:ligatures w14:val="none"/>
        </w:rPr>
        <w:t>in 1st 6G release</w:t>
      </w:r>
      <w:r w:rsidRPr="00955B7D">
        <w:rPr>
          <w:rFonts w:ascii="Times New Roman" w:eastAsia="SimSun" w:hAnsi="Times New Roman" w:cs="Times New Roman" w:hint="eastAsia"/>
          <w:b/>
          <w:kern w:val="0"/>
          <w:sz w:val="20"/>
          <w:szCs w:val="20"/>
          <w14:ligatures w14:val="none"/>
        </w:rPr>
        <w:t>.</w:t>
      </w:r>
    </w:p>
    <w:p w14:paraId="12DB628A" w14:textId="77777777" w:rsidR="00B27C29" w:rsidRPr="00955B7D" w:rsidRDefault="00B27C29" w:rsidP="00B27C29">
      <w:pPr>
        <w:pStyle w:val="ListParagraph"/>
        <w:numPr>
          <w:ilvl w:val="0"/>
          <w:numId w:val="24"/>
        </w:num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0"/>
          <w14:ligatures w14:val="none"/>
        </w:rPr>
      </w:pPr>
      <w:r w:rsidRPr="00955B7D">
        <w:rPr>
          <w:rFonts w:ascii="Times New Roman" w:eastAsia="SimSun" w:hAnsi="Times New Roman" w:cs="Times New Roman"/>
          <w:b/>
          <w:bCs/>
          <w:kern w:val="0"/>
          <w:sz w:val="20"/>
          <w:szCs w:val="20"/>
          <w14:ligatures w14:val="none"/>
        </w:rPr>
        <w:t>FFS: 4096 QAM for lower MIMO order</w:t>
      </w:r>
      <w:r>
        <w:rPr>
          <w:rFonts w:ascii="Times New Roman" w:eastAsia="SimSun" w:hAnsi="Times New Roman" w:cs="Times New Roman"/>
          <w:b/>
          <w:bCs/>
          <w:kern w:val="0"/>
          <w:sz w:val="20"/>
          <w:szCs w:val="20"/>
          <w14:ligatures w14:val="none"/>
        </w:rPr>
        <w:t>, e.g., for stationary UE with LoS channel use cases (e.g., FWA)</w:t>
      </w:r>
      <w:r w:rsidRPr="00955B7D">
        <w:rPr>
          <w:rFonts w:ascii="Times New Roman" w:eastAsia="SimSun" w:hAnsi="Times New Roman" w:cs="Times New Roman"/>
          <w:b/>
          <w:bCs/>
          <w:kern w:val="0"/>
          <w:sz w:val="20"/>
          <w:szCs w:val="20"/>
          <w14:ligatures w14:val="none"/>
        </w:rPr>
        <w:t>.</w:t>
      </w:r>
    </w:p>
    <w:p w14:paraId="18F921A0" w14:textId="77777777" w:rsidR="0002642D" w:rsidRPr="00C536F4" w:rsidRDefault="0002642D" w:rsidP="0002642D">
      <w:pPr>
        <w:rPr>
          <w:rFonts w:ascii="Times New Roman" w:hAnsi="Times New Roman" w:cs="Times New Roman"/>
          <w:b/>
          <w:bCs/>
          <w:sz w:val="20"/>
          <w:szCs w:val="20"/>
          <w:lang w:val="en-GB"/>
        </w:rPr>
      </w:pPr>
      <w:r w:rsidRPr="00C536F4">
        <w:rPr>
          <w:rFonts w:ascii="Times New Roman" w:hAnsi="Times New Roman" w:cs="Times New Roman"/>
          <w:b/>
          <w:bCs/>
          <w:sz w:val="20"/>
          <w:szCs w:val="20"/>
          <w:lang w:val="en-GB"/>
        </w:rPr>
        <w:t>Proposal</w:t>
      </w:r>
      <w:r>
        <w:rPr>
          <w:rFonts w:ascii="Times New Roman" w:hAnsi="Times New Roman" w:cs="Times New Roman" w:hint="eastAsia"/>
          <w:b/>
          <w:bCs/>
          <w:sz w:val="20"/>
          <w:szCs w:val="20"/>
          <w:lang w:val="en-GB"/>
        </w:rPr>
        <w:t xml:space="preserve"> 2</w:t>
      </w:r>
      <w:r w:rsidRPr="00C536F4">
        <w:rPr>
          <w:rFonts w:ascii="Times New Roman" w:hAnsi="Times New Roman" w:cs="Times New Roman"/>
          <w:b/>
          <w:bCs/>
          <w:sz w:val="20"/>
          <w:szCs w:val="20"/>
          <w:lang w:val="en-GB"/>
        </w:rPr>
        <w:t xml:space="preserve">: Study probabilistic shaping </w:t>
      </w:r>
      <w:r>
        <w:rPr>
          <w:rFonts w:ascii="Times New Roman" w:hAnsi="Times New Roman" w:cs="Times New Roman"/>
          <w:b/>
          <w:bCs/>
          <w:sz w:val="20"/>
          <w:szCs w:val="20"/>
          <w:lang w:val="en-GB"/>
        </w:rPr>
        <w:t xml:space="preserve">techniques </w:t>
      </w:r>
      <w:r w:rsidRPr="00C536F4">
        <w:rPr>
          <w:rFonts w:ascii="Times New Roman" w:hAnsi="Times New Roman" w:cs="Times New Roman"/>
          <w:b/>
          <w:bCs/>
          <w:sz w:val="20"/>
          <w:szCs w:val="20"/>
          <w:lang w:val="en-GB"/>
        </w:rPr>
        <w:t>for 6G</w:t>
      </w:r>
      <w:r>
        <w:rPr>
          <w:rFonts w:ascii="Times New Roman" w:hAnsi="Times New Roman" w:cs="Times New Roman"/>
          <w:b/>
          <w:bCs/>
          <w:sz w:val="20"/>
          <w:szCs w:val="20"/>
          <w:lang w:val="en-GB"/>
        </w:rPr>
        <w:t>R.</w:t>
      </w:r>
    </w:p>
    <w:p w14:paraId="7AC6721F" w14:textId="6B439E1F" w:rsidR="00302B46" w:rsidRDefault="00302B46" w:rsidP="00302B4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sidR="00BD4291">
        <w:rPr>
          <w:rFonts w:ascii="Times New Roman" w:eastAsia="SimSun" w:hAnsi="Times New Roman" w:cs="Times New Roman"/>
          <w:b/>
          <w:bCs/>
          <w:kern w:val="0"/>
          <w:sz w:val="20"/>
          <w:szCs w:val="22"/>
          <w14:ligatures w14:val="none"/>
        </w:rPr>
        <w:t>3</w:t>
      </w:r>
      <w:r>
        <w:rPr>
          <w:rFonts w:ascii="Times New Roman" w:eastAsia="SimSun" w:hAnsi="Times New Roman" w:cs="Times New Roman"/>
          <w:b/>
          <w:bCs/>
          <w:kern w:val="0"/>
          <w:sz w:val="20"/>
          <w:szCs w:val="22"/>
          <w:lang w:eastAsia="en-US"/>
          <w14:ligatures w14:val="none"/>
        </w:rPr>
        <w:t xml:space="preserve">: Study LDPC code enhancements for higher order modulation (including constellation shaping) in 6GR. </w:t>
      </w:r>
    </w:p>
    <w:p w14:paraId="6084B10C" w14:textId="77777777" w:rsidR="0044766A" w:rsidRPr="008F1233" w:rsidRDefault="0044766A" w:rsidP="0044766A">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174AF1">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4</w:t>
      </w:r>
      <w:r w:rsidRPr="00174AF1">
        <w:rPr>
          <w:rFonts w:ascii="Times New Roman" w:eastAsia="SimSun" w:hAnsi="Times New Roman" w:cs="Times New Roman"/>
          <w:b/>
          <w:bCs/>
          <w:kern w:val="0"/>
          <w:sz w:val="20"/>
          <w:szCs w:val="22"/>
          <w:lang w:eastAsia="en-US"/>
          <w14:ligatures w14:val="none"/>
        </w:rPr>
        <w:t xml:space="preserve">: Study </w:t>
      </w:r>
      <w:r>
        <w:rPr>
          <w:rFonts w:ascii="Times New Roman" w:eastAsia="SimSun" w:hAnsi="Times New Roman" w:cs="Times New Roman"/>
          <w:b/>
          <w:bCs/>
          <w:kern w:val="0"/>
          <w:sz w:val="20"/>
          <w:szCs w:val="22"/>
          <w:lang w:eastAsia="en-US"/>
          <w14:ligatures w14:val="none"/>
        </w:rPr>
        <w:t>joint modulation and coding</w:t>
      </w:r>
      <w:r w:rsidRPr="00174AF1">
        <w:rPr>
          <w:rFonts w:ascii="Times New Roman" w:eastAsia="SimSun" w:hAnsi="Times New Roman" w:cs="Times New Roman"/>
          <w:b/>
          <w:bCs/>
          <w:kern w:val="0"/>
          <w:sz w:val="20"/>
          <w:szCs w:val="22"/>
          <w:lang w:eastAsia="en-US"/>
          <w14:ligatures w14:val="none"/>
        </w:rPr>
        <w:t xml:space="preserve"> design for iterative </w:t>
      </w:r>
      <w:r>
        <w:rPr>
          <w:rFonts w:ascii="Times New Roman" w:eastAsia="SimSun" w:hAnsi="Times New Roman" w:cs="Times New Roman"/>
          <w:b/>
          <w:bCs/>
          <w:kern w:val="0"/>
          <w:sz w:val="20"/>
          <w:szCs w:val="22"/>
          <w:lang w:eastAsia="en-US"/>
          <w14:ligatures w14:val="none"/>
        </w:rPr>
        <w:t>receivers, such as iterative decoding, demodulation, channel estimation, and interference cancellati</w:t>
      </w:r>
      <w:r w:rsidRPr="0044766A">
        <w:rPr>
          <w:rFonts w:ascii="Times New Roman" w:eastAsia="SimSun" w:hAnsi="Times New Roman" w:cs="Times New Roman"/>
          <w:b/>
          <w:bCs/>
          <w:kern w:val="0"/>
          <w:sz w:val="20"/>
          <w:szCs w:val="22"/>
          <w:lang w:eastAsia="en-US"/>
          <w14:ligatures w14:val="none"/>
        </w:rPr>
        <w:t>on in 6GR, if compelling use cases can be identified to justify the complexity &amp; performance tradeoffs.</w:t>
      </w:r>
      <w:r w:rsidRPr="00174AF1">
        <w:rPr>
          <w:rFonts w:ascii="Times New Roman" w:eastAsia="SimSun" w:hAnsi="Times New Roman" w:cs="Times New Roman"/>
          <w:b/>
          <w:bCs/>
          <w:kern w:val="0"/>
          <w:sz w:val="20"/>
          <w:szCs w:val="22"/>
          <w:lang w:eastAsia="en-US"/>
          <w14:ligatures w14:val="none"/>
        </w:rPr>
        <w:t xml:space="preserve"> </w:t>
      </w:r>
    </w:p>
    <w:p w14:paraId="2E30CF90" w14:textId="2A14FC36" w:rsidR="00C449F8" w:rsidRPr="00C449F8" w:rsidRDefault="00C449F8" w:rsidP="00C449F8">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en-US"/>
          <w14:ligatures w14:val="none"/>
        </w:rPr>
      </w:pPr>
    </w:p>
    <w:p w14:paraId="32D96AE1" w14:textId="77777777" w:rsidR="00C449F8" w:rsidRPr="00C449F8" w:rsidRDefault="00C449F8" w:rsidP="00C449F8">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kern w:val="0"/>
          <w:sz w:val="36"/>
          <w:szCs w:val="20"/>
          <w:lang w:val="en-GB" w:eastAsia="ko-KR"/>
          <w14:ligatures w14:val="none"/>
        </w:rPr>
      </w:pPr>
      <w:r w:rsidRPr="00C449F8">
        <w:rPr>
          <w:rFonts w:ascii="Arial" w:eastAsia="SimSun" w:hAnsi="Arial" w:cs="Times New Roman"/>
          <w:kern w:val="0"/>
          <w:sz w:val="36"/>
          <w:szCs w:val="20"/>
          <w:lang w:val="en-GB" w:eastAsia="ko-KR"/>
          <w14:ligatures w14:val="none"/>
        </w:rPr>
        <w:lastRenderedPageBreak/>
        <w:t>References</w:t>
      </w:r>
    </w:p>
    <w:p w14:paraId="59E60DBB" w14:textId="5A8E8DB6" w:rsidR="00C449F8" w:rsidRPr="00B372E0" w:rsidRDefault="0013760C" w:rsidP="00C449F8">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7" w:name="_Ref430766234"/>
      <w:bookmarkStart w:id="8" w:name="_Ref204765202"/>
      <w:bookmarkEnd w:id="6"/>
      <w:r w:rsidRPr="00B372E0">
        <w:rPr>
          <w:rFonts w:ascii="Times New Roman" w:eastAsia="SimSun" w:hAnsi="Times New Roman" w:cs="Times New Roman"/>
          <w:kern w:val="0"/>
          <w:sz w:val="20"/>
          <w:szCs w:val="18"/>
          <w:lang w:eastAsia="en-US"/>
          <w14:ligatures w14:val="none"/>
        </w:rPr>
        <w:t>RP-25</w:t>
      </w:r>
      <w:r w:rsidRPr="00B372E0">
        <w:rPr>
          <w:rFonts w:ascii="Times New Roman" w:eastAsia="SimSun" w:hAnsi="Times New Roman" w:cs="Times New Roman" w:hint="eastAsia"/>
          <w:kern w:val="0"/>
          <w:sz w:val="20"/>
          <w:szCs w:val="18"/>
          <w:lang w:eastAsia="en-US"/>
          <w14:ligatures w14:val="none"/>
        </w:rPr>
        <w:t>1881</w:t>
      </w:r>
      <w:r w:rsidR="00C449F8" w:rsidRPr="00B372E0">
        <w:rPr>
          <w:rFonts w:ascii="Times New Roman" w:eastAsia="SimSun" w:hAnsi="Times New Roman" w:cs="Times New Roman"/>
          <w:kern w:val="0"/>
          <w:sz w:val="20"/>
          <w:szCs w:val="18"/>
          <w:lang w:eastAsia="en-US"/>
          <w14:ligatures w14:val="none"/>
        </w:rPr>
        <w:t xml:space="preserve">, </w:t>
      </w:r>
      <w:bookmarkEnd w:id="7"/>
      <w:r w:rsidR="00B372E0" w:rsidRPr="00B372E0">
        <w:rPr>
          <w:rFonts w:ascii="Times New Roman" w:eastAsia="SimSun" w:hAnsi="Times New Roman" w:cs="Times New Roman"/>
          <w:kern w:val="0"/>
          <w:sz w:val="20"/>
          <w:szCs w:val="18"/>
          <w:lang w:eastAsia="en-US"/>
          <w14:ligatures w14:val="none"/>
        </w:rPr>
        <w:t>New SID: Study on 6G Radio</w:t>
      </w:r>
      <w:bookmarkEnd w:id="8"/>
    </w:p>
    <w:p w14:paraId="69A9B086" w14:textId="52068607" w:rsidR="00C449F8" w:rsidRPr="00C6366D" w:rsidRDefault="00C449F8" w:rsidP="00C449F8">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22"/>
          <w:lang w:eastAsia="en-US"/>
          <w14:ligatures w14:val="none"/>
        </w:rPr>
      </w:pPr>
      <w:bookmarkStart w:id="9" w:name="_Ref447261290"/>
      <w:r w:rsidRPr="00C449F8">
        <w:rPr>
          <w:rFonts w:ascii="Times New Roman" w:eastAsia="SimSun" w:hAnsi="Times New Roman" w:cs="Times New Roman"/>
          <w:kern w:val="0"/>
          <w:sz w:val="20"/>
          <w:szCs w:val="18"/>
          <w:lang w:eastAsia="en-US"/>
          <w14:ligatures w14:val="none"/>
        </w:rPr>
        <w:t>3GPP TS 3</w:t>
      </w:r>
      <w:r w:rsidR="002613A4">
        <w:rPr>
          <w:rFonts w:ascii="Times New Roman" w:eastAsia="SimSun" w:hAnsi="Times New Roman" w:cs="Times New Roman"/>
          <w:kern w:val="0"/>
          <w:sz w:val="20"/>
          <w:szCs w:val="18"/>
          <w:lang w:eastAsia="en-US"/>
          <w14:ligatures w14:val="none"/>
        </w:rPr>
        <w:t>8</w:t>
      </w:r>
      <w:r w:rsidRPr="00C449F8">
        <w:rPr>
          <w:rFonts w:ascii="Times New Roman" w:eastAsia="SimSun" w:hAnsi="Times New Roman" w:cs="Times New Roman"/>
          <w:kern w:val="0"/>
          <w:sz w:val="20"/>
          <w:szCs w:val="18"/>
          <w:lang w:eastAsia="en-US"/>
          <w14:ligatures w14:val="none"/>
        </w:rPr>
        <w:t>.212, “3rd Generation Partnership Project; Technical Specification Group Radio Access</w:t>
      </w:r>
      <w:r w:rsidR="0041296C">
        <w:rPr>
          <w:rFonts w:ascii="Times New Roman" w:eastAsia="SimSun" w:hAnsi="Times New Roman" w:cs="Times New Roman"/>
          <w:kern w:val="0"/>
          <w:sz w:val="20"/>
          <w:szCs w:val="18"/>
          <w:lang w:eastAsia="en-US"/>
          <w14:ligatures w14:val="none"/>
        </w:rPr>
        <w:t xml:space="preserve"> </w:t>
      </w:r>
      <w:r w:rsidRPr="00C449F8">
        <w:rPr>
          <w:rFonts w:ascii="Times New Roman" w:eastAsia="SimSun" w:hAnsi="Times New Roman" w:cs="Times New Roman"/>
          <w:kern w:val="0"/>
          <w:sz w:val="20"/>
          <w:szCs w:val="18"/>
          <w:lang w:eastAsia="en-US"/>
          <w14:ligatures w14:val="none"/>
        </w:rPr>
        <w:t xml:space="preserve">Network; </w:t>
      </w:r>
      <w:r w:rsidR="00F40E3D">
        <w:rPr>
          <w:rFonts w:ascii="Times New Roman" w:eastAsia="SimSun" w:hAnsi="Times New Roman" w:cs="Times New Roman"/>
          <w:kern w:val="0"/>
          <w:sz w:val="20"/>
          <w:szCs w:val="18"/>
          <w:lang w:eastAsia="en-US"/>
          <w14:ligatures w14:val="none"/>
        </w:rPr>
        <w:t>NR;</w:t>
      </w:r>
      <w:r w:rsidRPr="00C449F8">
        <w:rPr>
          <w:rFonts w:ascii="Times New Roman" w:eastAsia="SimSun" w:hAnsi="Times New Roman" w:cs="Times New Roman"/>
          <w:kern w:val="0"/>
          <w:sz w:val="20"/>
          <w:szCs w:val="18"/>
          <w:lang w:eastAsia="en-US"/>
          <w14:ligatures w14:val="none"/>
        </w:rPr>
        <w:t xml:space="preserve"> Multiplexing and channel coding”.</w:t>
      </w:r>
      <w:bookmarkEnd w:id="9"/>
    </w:p>
    <w:p w14:paraId="226F2765" w14:textId="7ED660B9" w:rsidR="00AE5D10" w:rsidRPr="008925DA" w:rsidRDefault="00AE5D10" w:rsidP="008925DA">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10" w:name="_Ref204765418"/>
      <w:r w:rsidRPr="00E37EC7">
        <w:rPr>
          <w:rFonts w:ascii="Times New Roman" w:eastAsia="SimSun" w:hAnsi="Times New Roman" w:cs="Times New Roman"/>
          <w:kern w:val="0"/>
          <w:sz w:val="20"/>
          <w:szCs w:val="18"/>
          <w:lang w:eastAsia="en-US"/>
          <w14:ligatures w14:val="none"/>
        </w:rPr>
        <w:t xml:space="preserve">G. Forney, R. Gallager, G. Lang, F. Longstaff, and S. Qureshi, “Efficient modulation for band-limited channels,” IEEE J. Sel. Areas Commun., vol. </w:t>
      </w:r>
      <w:r w:rsidRPr="008925DA">
        <w:rPr>
          <w:rFonts w:ascii="Times New Roman" w:eastAsia="SimSun" w:hAnsi="Times New Roman" w:cs="Times New Roman"/>
          <w:kern w:val="0"/>
          <w:sz w:val="20"/>
          <w:szCs w:val="18"/>
          <w:lang w:eastAsia="en-US"/>
          <w14:ligatures w14:val="none"/>
        </w:rPr>
        <w:t>2, no. 5, pp. 632–647, Sep. 1984.</w:t>
      </w:r>
      <w:bookmarkEnd w:id="10"/>
    </w:p>
    <w:p w14:paraId="3BC46E0D" w14:textId="659B4C46" w:rsidR="00395691" w:rsidRPr="00395691" w:rsidRDefault="00395691" w:rsidP="00395691">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11" w:name="_Ref204766296"/>
      <w:r w:rsidRPr="004F6511">
        <w:rPr>
          <w:rFonts w:ascii="Times New Roman" w:eastAsia="SimSun" w:hAnsi="Times New Roman" w:cs="Times New Roman"/>
          <w:kern w:val="0"/>
          <w:sz w:val="20"/>
          <w:szCs w:val="18"/>
          <w:lang w:eastAsia="en-US"/>
          <w14:ligatures w14:val="none"/>
        </w:rPr>
        <w:t>F. Kschischang and S. Pasupathy, “Optimal nonuniform signaling for</w:t>
      </w:r>
      <w:r>
        <w:rPr>
          <w:rFonts w:ascii="Times New Roman" w:eastAsia="SimSun" w:hAnsi="Times New Roman" w:cs="Times New Roman"/>
          <w:kern w:val="0"/>
          <w:sz w:val="20"/>
          <w:szCs w:val="18"/>
          <w:lang w:eastAsia="en-US"/>
          <w14:ligatures w14:val="none"/>
        </w:rPr>
        <w:t xml:space="preserve"> </w:t>
      </w:r>
      <w:r w:rsidRPr="0088354D">
        <w:rPr>
          <w:rFonts w:ascii="Times New Roman" w:eastAsia="SimSun" w:hAnsi="Times New Roman" w:cs="Times New Roman"/>
          <w:kern w:val="0"/>
          <w:sz w:val="20"/>
          <w:szCs w:val="18"/>
          <w:lang w:eastAsia="en-US"/>
          <w14:ligatures w14:val="none"/>
        </w:rPr>
        <w:t>gaussian channels,” IEEE</w:t>
      </w:r>
      <w:r>
        <w:rPr>
          <w:rFonts w:ascii="Times New Roman" w:eastAsia="SimSun" w:hAnsi="Times New Roman" w:cs="Times New Roman"/>
          <w:kern w:val="0"/>
          <w:sz w:val="20"/>
          <w:szCs w:val="18"/>
          <w:lang w:eastAsia="en-US"/>
          <w14:ligatures w14:val="none"/>
        </w:rPr>
        <w:t xml:space="preserve"> </w:t>
      </w:r>
      <w:r w:rsidRPr="0088354D">
        <w:rPr>
          <w:rFonts w:ascii="Times New Roman" w:eastAsia="SimSun" w:hAnsi="Times New Roman" w:cs="Times New Roman"/>
          <w:kern w:val="0"/>
          <w:sz w:val="20"/>
          <w:szCs w:val="18"/>
          <w:lang w:eastAsia="en-US"/>
          <w14:ligatures w14:val="none"/>
        </w:rPr>
        <w:t>Transactions on Information Theory, vol. 39,</w:t>
      </w:r>
      <w:r>
        <w:rPr>
          <w:rFonts w:ascii="Times New Roman" w:eastAsia="SimSun" w:hAnsi="Times New Roman" w:cs="Times New Roman" w:hint="eastAsia"/>
          <w:kern w:val="0"/>
          <w:sz w:val="20"/>
          <w:szCs w:val="18"/>
          <w14:ligatures w14:val="none"/>
        </w:rPr>
        <w:t xml:space="preserve"> </w:t>
      </w:r>
      <w:r w:rsidRPr="00EA39CA">
        <w:rPr>
          <w:rFonts w:ascii="Times New Roman" w:eastAsia="SimSun" w:hAnsi="Times New Roman" w:cs="Times New Roman"/>
          <w:kern w:val="0"/>
          <w:sz w:val="20"/>
          <w:szCs w:val="18"/>
          <w:lang w:eastAsia="en-US"/>
          <w14:ligatures w14:val="none"/>
        </w:rPr>
        <w:t>no. 3, pp. 913–929, 1993.</w:t>
      </w:r>
      <w:bookmarkEnd w:id="11"/>
    </w:p>
    <w:p w14:paraId="699D98D2" w14:textId="77777777" w:rsidR="00E15728" w:rsidRPr="00E15728" w:rsidRDefault="00E15728" w:rsidP="00E37EC7">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12" w:name="_Ref204765464"/>
      <w:r w:rsidRPr="00E15728">
        <w:rPr>
          <w:rFonts w:ascii="Times New Roman" w:eastAsia="SimSun" w:hAnsi="Times New Roman" w:cs="Times New Roman"/>
          <w:kern w:val="0"/>
          <w:sz w:val="20"/>
          <w:szCs w:val="18"/>
          <w:lang w:eastAsia="en-US"/>
          <w14:ligatures w14:val="none"/>
        </w:rPr>
        <w:t>G. B¨ocherer, F. Steiner, and P. Schulte, “Bandwidth Efficient and Rate-Matched Low-Density Parity-Check Coded Modulation,” IEEE Transactions on Communications, vol. 63, no. 12, pp.4651–4665, Dec 2015.</w:t>
      </w:r>
      <w:bookmarkEnd w:id="12"/>
    </w:p>
    <w:p w14:paraId="1A211AA0" w14:textId="77777777" w:rsidR="00D40AA3" w:rsidRDefault="00D40AA3" w:rsidP="0098536B">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13" w:name="_Ref204766046"/>
      <w:bookmarkStart w:id="14" w:name="_Ref203135978"/>
      <w:r w:rsidRPr="008A2D08">
        <w:rPr>
          <w:rFonts w:ascii="Times New Roman" w:eastAsia="SimSun" w:hAnsi="Times New Roman" w:cs="Times New Roman"/>
          <w:kern w:val="0"/>
          <w:sz w:val="20"/>
          <w:szCs w:val="18"/>
          <w:lang w:eastAsia="en-US"/>
          <w14:ligatures w14:val="none"/>
        </w:rPr>
        <w:t>P. Schulte and G. Böcherer, “Constant composition distribution matching,” IEEE Trans. Inf. Theory, vol. 62, no. 1, pp. 430–434, Jan. 2016.</w:t>
      </w:r>
      <w:bookmarkEnd w:id="13"/>
    </w:p>
    <w:p w14:paraId="677703C7" w14:textId="59D1A3EF" w:rsidR="00F04231" w:rsidRDefault="00F04231" w:rsidP="00D40AA3">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15" w:name="_Ref205284155"/>
      <w:r w:rsidRPr="00F04231">
        <w:rPr>
          <w:rFonts w:ascii="Times New Roman" w:eastAsia="SimSun" w:hAnsi="Times New Roman" w:cs="Times New Roman"/>
          <w:kern w:val="0"/>
          <w:sz w:val="20"/>
          <w:szCs w:val="18"/>
          <w:lang w:eastAsia="en-US"/>
          <w14:ligatures w14:val="none"/>
        </w:rPr>
        <w:t>T. Ramabadran, “A coding scheme for m-out-of-n codes,” IEEE Transactions on Communications, vol. 38, no. 8, pp. 1156–1163, 1990.</w:t>
      </w:r>
      <w:bookmarkEnd w:id="15"/>
    </w:p>
    <w:p w14:paraId="65CA3A07" w14:textId="72533C42" w:rsidR="00D40AA3" w:rsidRPr="00D40AA3" w:rsidRDefault="00D40AA3" w:rsidP="00D40AA3">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16" w:name="_Ref204766060"/>
      <w:r w:rsidRPr="00E40D77">
        <w:rPr>
          <w:rFonts w:ascii="Times New Roman" w:eastAsia="SimSun" w:hAnsi="Times New Roman" w:cs="Times New Roman"/>
          <w:kern w:val="0"/>
          <w:sz w:val="20"/>
          <w:szCs w:val="18"/>
          <w:lang w:eastAsia="en-US"/>
          <w14:ligatures w14:val="none"/>
        </w:rPr>
        <w:t xml:space="preserve">A. Amari, S. Goossens, Y. C. Gültekin, </w:t>
      </w:r>
      <w:r w:rsidR="007A1613">
        <w:rPr>
          <w:rFonts w:ascii="Times New Roman" w:eastAsia="SimSun" w:hAnsi="Times New Roman" w:cs="Times New Roman"/>
          <w:kern w:val="0"/>
          <w:sz w:val="20"/>
          <w:szCs w:val="18"/>
          <w:lang w:eastAsia="en-US"/>
          <w14:ligatures w14:val="none"/>
        </w:rPr>
        <w:t>et. al.</w:t>
      </w:r>
      <w:r w:rsidRPr="00E40D77">
        <w:rPr>
          <w:rFonts w:ascii="Times New Roman" w:eastAsia="SimSun" w:hAnsi="Times New Roman" w:cs="Times New Roman"/>
          <w:kern w:val="0"/>
          <w:sz w:val="20"/>
          <w:szCs w:val="18"/>
          <w:lang w:eastAsia="en-US"/>
          <w14:ligatures w14:val="none"/>
        </w:rPr>
        <w:t>, “Introducing enumerative sphere shaping for optical communication systems with short blocklengths,” J. Lightw. Technol., Sep. 2019,</w:t>
      </w:r>
      <w:bookmarkEnd w:id="16"/>
    </w:p>
    <w:p w14:paraId="02C607A3" w14:textId="7E3BA802" w:rsidR="00A34E9A" w:rsidRPr="00A43EA6" w:rsidRDefault="00A34E9A" w:rsidP="00A34E9A">
      <w:pPr>
        <w:pStyle w:val="ListParagraph"/>
        <w:numPr>
          <w:ilvl w:val="0"/>
          <w:numId w:val="1"/>
        </w:numPr>
        <w:rPr>
          <w:rFonts w:ascii="Times New Roman" w:eastAsia="SimSun" w:hAnsi="Times New Roman" w:cs="Times New Roman"/>
          <w:kern w:val="0"/>
          <w:sz w:val="20"/>
          <w:szCs w:val="18"/>
          <w:lang w:eastAsia="en-US"/>
          <w14:ligatures w14:val="none"/>
        </w:rPr>
      </w:pPr>
      <w:bookmarkStart w:id="17" w:name="_Ref204765617"/>
      <w:r w:rsidRPr="00A43EA6">
        <w:rPr>
          <w:rFonts w:ascii="Times New Roman" w:eastAsia="SimSun" w:hAnsi="Times New Roman" w:cs="Times New Roman"/>
          <w:kern w:val="0"/>
          <w:sz w:val="20"/>
          <w:szCs w:val="18"/>
          <w:lang w:eastAsia="en-US"/>
          <w14:ligatures w14:val="none"/>
        </w:rPr>
        <w:t xml:space="preserve">W. Liu, T. Richardson, O. Shental, L. Wu, C. Xu and H. Xu, "Energy-Based Arithmetic Coding Methods for Probabilistic Amplitude Shaping," 2023 IEEE Global Communications Conference, Kuala Lumpur, Malaysia, 2023, pp. </w:t>
      </w:r>
      <w:bookmarkEnd w:id="17"/>
      <w:r w:rsidRPr="00A43EA6">
        <w:rPr>
          <w:rFonts w:ascii="Times New Roman" w:eastAsia="SimSun" w:hAnsi="Times New Roman" w:cs="Times New Roman"/>
          <w:kern w:val="0"/>
          <w:sz w:val="20"/>
          <w:szCs w:val="18"/>
          <w:lang w:eastAsia="en-US"/>
          <w14:ligatures w14:val="none"/>
        </w:rPr>
        <w:t xml:space="preserve">5299-5304. </w:t>
      </w:r>
    </w:p>
    <w:p w14:paraId="19202F5F" w14:textId="4477BF5D" w:rsidR="00A34E9A" w:rsidRPr="00A34E9A" w:rsidRDefault="00A34E9A" w:rsidP="00A34E9A">
      <w:pPr>
        <w:pStyle w:val="ListParagraph"/>
        <w:numPr>
          <w:ilvl w:val="0"/>
          <w:numId w:val="1"/>
        </w:numPr>
        <w:rPr>
          <w:rFonts w:ascii="Times New Roman" w:eastAsia="SimSun" w:hAnsi="Times New Roman" w:cs="Times New Roman"/>
          <w:kern w:val="0"/>
          <w:sz w:val="20"/>
          <w:szCs w:val="18"/>
          <w:lang w:eastAsia="en-US"/>
          <w14:ligatures w14:val="none"/>
        </w:rPr>
      </w:pPr>
      <w:bookmarkStart w:id="18" w:name="_Ref204765618"/>
      <w:r w:rsidRPr="00A43EA6">
        <w:rPr>
          <w:rFonts w:ascii="Times New Roman" w:eastAsia="SimSun" w:hAnsi="Times New Roman" w:cs="Times New Roman"/>
          <w:kern w:val="0"/>
          <w:sz w:val="20"/>
          <w:szCs w:val="18"/>
          <w:lang w:eastAsia="en-US"/>
          <w14:ligatures w14:val="none"/>
        </w:rPr>
        <w:t xml:space="preserve">W. Liu, T. Richardson, O. Shental, L. Wu, C. Xu and H. Xu, "Finite-Precision Methods for Energy-Based Direct Arithmetic Coding in Probabilistic Shaping," </w:t>
      </w:r>
      <w:r w:rsidR="007A1613">
        <w:rPr>
          <w:rFonts w:ascii="Times New Roman" w:eastAsia="SimSun" w:hAnsi="Times New Roman" w:cs="Times New Roman"/>
          <w:kern w:val="0"/>
          <w:sz w:val="20"/>
          <w:szCs w:val="18"/>
          <w:lang w:eastAsia="en-US"/>
          <w14:ligatures w14:val="none"/>
        </w:rPr>
        <w:t xml:space="preserve">2024 </w:t>
      </w:r>
      <w:r w:rsidRPr="00A43EA6">
        <w:rPr>
          <w:rFonts w:ascii="Times New Roman" w:eastAsia="SimSun" w:hAnsi="Times New Roman" w:cs="Times New Roman"/>
          <w:kern w:val="0"/>
          <w:sz w:val="20"/>
          <w:szCs w:val="18"/>
          <w:lang w:eastAsia="en-US"/>
          <w14:ligatures w14:val="none"/>
        </w:rPr>
        <w:t xml:space="preserve">IEEE International Conference on Communications, Denver, CO, USA, 2024, pp. </w:t>
      </w:r>
      <w:bookmarkEnd w:id="18"/>
      <w:r w:rsidRPr="00A43EA6">
        <w:rPr>
          <w:rFonts w:ascii="Times New Roman" w:eastAsia="SimSun" w:hAnsi="Times New Roman" w:cs="Times New Roman"/>
          <w:kern w:val="0"/>
          <w:sz w:val="20"/>
          <w:szCs w:val="18"/>
          <w:lang w:eastAsia="en-US"/>
          <w14:ligatures w14:val="none"/>
        </w:rPr>
        <w:t>806-811.</w:t>
      </w:r>
    </w:p>
    <w:p w14:paraId="633FB4C6" w14:textId="3AC3618B" w:rsidR="008002FD" w:rsidRPr="00533109" w:rsidRDefault="008002FD" w:rsidP="008002FD">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19" w:name="_Ref204766274"/>
      <w:r w:rsidRPr="00533109">
        <w:rPr>
          <w:rFonts w:ascii="Times New Roman" w:eastAsia="SimSun" w:hAnsi="Times New Roman" w:cs="Times New Roman"/>
          <w:kern w:val="0"/>
          <w:sz w:val="20"/>
          <w:szCs w:val="18"/>
          <w:lang w:eastAsia="en-US"/>
          <w14:ligatures w14:val="none"/>
        </w:rPr>
        <w:t>O. İşcan, R. Böhnke, and W. Xu, “Sign-bit shaping using polar codes,”</w:t>
      </w:r>
      <w:r w:rsidRPr="00533109">
        <w:rPr>
          <w:rFonts w:ascii="Times New Roman" w:eastAsia="SimSun" w:hAnsi="Times New Roman" w:cs="Times New Roman" w:hint="eastAsia"/>
          <w:kern w:val="0"/>
          <w:sz w:val="20"/>
          <w:szCs w:val="18"/>
          <w:lang w:eastAsia="en-US"/>
          <w14:ligatures w14:val="none"/>
        </w:rPr>
        <w:t xml:space="preserve"> </w:t>
      </w:r>
      <w:r w:rsidRPr="00533109">
        <w:rPr>
          <w:rFonts w:ascii="Times New Roman" w:eastAsia="SimSun" w:hAnsi="Times New Roman" w:cs="Times New Roman"/>
          <w:kern w:val="0"/>
          <w:sz w:val="20"/>
          <w:szCs w:val="18"/>
          <w:lang w:eastAsia="en-US"/>
          <w14:ligatures w14:val="none"/>
        </w:rPr>
        <w:t>Transactions on Emerging Telecommunications Technologies, vol. 31,</w:t>
      </w:r>
      <w:r w:rsidRPr="00533109">
        <w:rPr>
          <w:rFonts w:ascii="Times New Roman" w:eastAsia="SimSun" w:hAnsi="Times New Roman" w:cs="Times New Roman" w:hint="eastAsia"/>
          <w:kern w:val="0"/>
          <w:sz w:val="20"/>
          <w:szCs w:val="18"/>
          <w:lang w:eastAsia="en-US"/>
          <w14:ligatures w14:val="none"/>
        </w:rPr>
        <w:t xml:space="preserve"> </w:t>
      </w:r>
      <w:r w:rsidRPr="00533109">
        <w:rPr>
          <w:rFonts w:ascii="Times New Roman" w:eastAsia="SimSun" w:hAnsi="Times New Roman" w:cs="Times New Roman"/>
          <w:kern w:val="0"/>
          <w:sz w:val="20"/>
          <w:szCs w:val="18"/>
          <w:lang w:eastAsia="en-US"/>
          <w14:ligatures w14:val="none"/>
        </w:rPr>
        <w:t>no. 10, 2020.</w:t>
      </w:r>
      <w:bookmarkEnd w:id="19"/>
    </w:p>
    <w:p w14:paraId="223841C4" w14:textId="1155B9CF" w:rsidR="008002FD" w:rsidRPr="008002FD" w:rsidRDefault="008002FD" w:rsidP="008002FD">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20" w:name="_Ref204766280"/>
      <w:r w:rsidRPr="00533109">
        <w:rPr>
          <w:rFonts w:ascii="Times New Roman" w:eastAsia="SimSun" w:hAnsi="Times New Roman" w:cs="Times New Roman"/>
          <w:kern w:val="0"/>
          <w:sz w:val="20"/>
          <w:szCs w:val="18"/>
          <w:lang w:eastAsia="en-US"/>
          <w14:ligatures w14:val="none"/>
        </w:rPr>
        <w:t>T. Matsumine, T. Koike-Akino, and H. Ochiai, “A low-complexity</w:t>
      </w:r>
      <w:r w:rsidRPr="00533109">
        <w:rPr>
          <w:rFonts w:ascii="Times New Roman" w:eastAsia="SimSun" w:hAnsi="Times New Roman" w:cs="Times New Roman" w:hint="eastAsia"/>
          <w:kern w:val="0"/>
          <w:sz w:val="20"/>
          <w:szCs w:val="18"/>
          <w14:ligatures w14:val="none"/>
        </w:rPr>
        <w:t xml:space="preserve"> </w:t>
      </w:r>
      <w:r w:rsidRPr="00533109">
        <w:rPr>
          <w:rFonts w:ascii="Times New Roman" w:eastAsia="SimSun" w:hAnsi="Times New Roman" w:cs="Times New Roman"/>
          <w:kern w:val="0"/>
          <w:sz w:val="20"/>
          <w:szCs w:val="18"/>
          <w:lang w:eastAsia="en-US"/>
          <w14:ligatures w14:val="none"/>
        </w:rPr>
        <w:t>probabilistic amplitude shaping with short linear block codes,” IEEE</w:t>
      </w:r>
      <w:r>
        <w:rPr>
          <w:rFonts w:ascii="Times New Roman" w:eastAsia="SimSun" w:hAnsi="Times New Roman" w:cs="Times New Roman" w:hint="eastAsia"/>
          <w:kern w:val="0"/>
          <w:sz w:val="20"/>
          <w:szCs w:val="18"/>
          <w14:ligatures w14:val="none"/>
        </w:rPr>
        <w:t xml:space="preserve"> </w:t>
      </w:r>
      <w:r w:rsidRPr="00533109">
        <w:rPr>
          <w:rFonts w:ascii="Times New Roman" w:eastAsia="SimSun" w:hAnsi="Times New Roman" w:cs="Times New Roman"/>
          <w:kern w:val="0"/>
          <w:sz w:val="20"/>
          <w:szCs w:val="18"/>
          <w:lang w:eastAsia="en-US"/>
          <w14:ligatures w14:val="none"/>
        </w:rPr>
        <w:t>Transactions on Communications, vol. 69, no. 12, 2021</w:t>
      </w:r>
      <w:r w:rsidR="007A1613">
        <w:rPr>
          <w:rFonts w:ascii="Times New Roman" w:eastAsia="SimSun" w:hAnsi="Times New Roman" w:cs="Times New Roman"/>
          <w:kern w:val="0"/>
          <w:sz w:val="20"/>
          <w:szCs w:val="18"/>
          <w:lang w:eastAsia="en-US"/>
          <w14:ligatures w14:val="none"/>
        </w:rPr>
        <w:t>,</w:t>
      </w:r>
      <w:r w:rsidR="007A1613" w:rsidRPr="007A1613">
        <w:rPr>
          <w:rFonts w:ascii="Times New Roman" w:eastAsia="SimSun" w:hAnsi="Times New Roman" w:cs="Times New Roman"/>
          <w:kern w:val="0"/>
          <w:sz w:val="20"/>
          <w:szCs w:val="18"/>
          <w:lang w:eastAsia="en-US"/>
          <w14:ligatures w14:val="none"/>
        </w:rPr>
        <w:t xml:space="preserve"> </w:t>
      </w:r>
      <w:r w:rsidR="007A1613" w:rsidRPr="00533109">
        <w:rPr>
          <w:rFonts w:ascii="Times New Roman" w:eastAsia="SimSun" w:hAnsi="Times New Roman" w:cs="Times New Roman"/>
          <w:kern w:val="0"/>
          <w:sz w:val="20"/>
          <w:szCs w:val="18"/>
          <w:lang w:eastAsia="en-US"/>
          <w14:ligatures w14:val="none"/>
        </w:rPr>
        <w:t>pp. 7923–7933</w:t>
      </w:r>
      <w:r w:rsidRPr="00533109">
        <w:rPr>
          <w:rFonts w:ascii="Times New Roman" w:eastAsia="SimSun" w:hAnsi="Times New Roman" w:cs="Times New Roman"/>
          <w:kern w:val="0"/>
          <w:sz w:val="20"/>
          <w:szCs w:val="18"/>
          <w:lang w:eastAsia="en-US"/>
          <w14:ligatures w14:val="none"/>
        </w:rPr>
        <w:t>.</w:t>
      </w:r>
      <w:bookmarkEnd w:id="20"/>
    </w:p>
    <w:p w14:paraId="1613E5B1" w14:textId="67413BB9" w:rsidR="00185CB9" w:rsidRDefault="00185CB9" w:rsidP="00185CB9">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21" w:name="_Ref204766121"/>
      <w:r w:rsidRPr="0045054C">
        <w:rPr>
          <w:rFonts w:ascii="Times New Roman" w:eastAsia="SimSun" w:hAnsi="Times New Roman" w:cs="Times New Roman"/>
          <w:kern w:val="0"/>
          <w:sz w:val="20"/>
          <w:szCs w:val="18"/>
          <w:lang w:eastAsia="en-US"/>
          <w14:ligatures w14:val="none"/>
        </w:rPr>
        <w:t xml:space="preserve">G. Böcherer, P. Schulte, and F. Steiner, “Probabilistic shaping and forward error correction for Fiber-optic communication systems,” J. Lightw. Technol., vol. 37, no. 2, pp. 230–244, Jan. </w:t>
      </w:r>
      <w:bookmarkEnd w:id="21"/>
      <w:r w:rsidRPr="0045054C">
        <w:rPr>
          <w:rFonts w:ascii="Times New Roman" w:eastAsia="SimSun" w:hAnsi="Times New Roman" w:cs="Times New Roman"/>
          <w:kern w:val="0"/>
          <w:sz w:val="20"/>
          <w:szCs w:val="18"/>
          <w:lang w:eastAsia="en-US"/>
          <w14:ligatures w14:val="none"/>
        </w:rPr>
        <w:t>2019.</w:t>
      </w:r>
    </w:p>
    <w:p w14:paraId="7487BABD" w14:textId="2BAFC73F" w:rsidR="00185CB9" w:rsidRPr="00185CB9" w:rsidRDefault="006D649F" w:rsidP="00185CB9">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22" w:name="_Ref204766123"/>
      <w:r>
        <w:rPr>
          <w:rFonts w:ascii="Times New Roman" w:eastAsia="SimSun" w:hAnsi="Times New Roman" w:cs="Times New Roman"/>
          <w:kern w:val="0"/>
          <w:sz w:val="20"/>
          <w:szCs w:val="18"/>
          <w:lang w:eastAsia="en-US"/>
          <w14:ligatures w14:val="none"/>
        </w:rPr>
        <w:t xml:space="preserve">J. </w:t>
      </w:r>
      <w:r w:rsidR="00185CB9" w:rsidRPr="00412DA5">
        <w:rPr>
          <w:rFonts w:ascii="Times New Roman" w:eastAsia="SimSun" w:hAnsi="Times New Roman" w:cs="Times New Roman"/>
          <w:kern w:val="0"/>
          <w:sz w:val="20"/>
          <w:szCs w:val="18"/>
          <w:lang w:eastAsia="en-US"/>
          <w14:ligatures w14:val="none"/>
        </w:rPr>
        <w:t xml:space="preserve">Cho, </w:t>
      </w:r>
      <w:r>
        <w:rPr>
          <w:rFonts w:ascii="Times New Roman" w:eastAsia="SimSun" w:hAnsi="Times New Roman" w:cs="Times New Roman"/>
          <w:kern w:val="0"/>
          <w:sz w:val="20"/>
          <w:szCs w:val="18"/>
          <w:lang w:eastAsia="en-US"/>
          <w14:ligatures w14:val="none"/>
        </w:rPr>
        <w:t>P.</w:t>
      </w:r>
      <w:r w:rsidR="00185CB9" w:rsidRPr="00412DA5">
        <w:rPr>
          <w:rFonts w:ascii="Times New Roman" w:eastAsia="SimSun" w:hAnsi="Times New Roman" w:cs="Times New Roman"/>
          <w:kern w:val="0"/>
          <w:sz w:val="20"/>
          <w:szCs w:val="18"/>
          <w:lang w:eastAsia="en-US"/>
          <w14:ligatures w14:val="none"/>
        </w:rPr>
        <w:t xml:space="preserve"> J</w:t>
      </w:r>
      <w:r>
        <w:rPr>
          <w:rFonts w:ascii="Times New Roman" w:eastAsia="SimSun" w:hAnsi="Times New Roman" w:cs="Times New Roman"/>
          <w:kern w:val="0"/>
          <w:sz w:val="20"/>
          <w:szCs w:val="18"/>
          <w:lang w:eastAsia="en-US"/>
          <w14:ligatures w14:val="none"/>
        </w:rPr>
        <w:t>.</w:t>
      </w:r>
      <w:r w:rsidR="00185CB9" w:rsidRPr="00412DA5">
        <w:rPr>
          <w:rFonts w:ascii="Times New Roman" w:eastAsia="SimSun" w:hAnsi="Times New Roman" w:cs="Times New Roman"/>
          <w:kern w:val="0"/>
          <w:sz w:val="20"/>
          <w:szCs w:val="18"/>
          <w:lang w:eastAsia="en-US"/>
          <w14:ligatures w14:val="none"/>
        </w:rPr>
        <w:t xml:space="preserve"> Winzer</w:t>
      </w:r>
      <w:r>
        <w:rPr>
          <w:rFonts w:ascii="Times New Roman" w:eastAsia="SimSun" w:hAnsi="Times New Roman" w:cs="Times New Roman"/>
          <w:kern w:val="0"/>
          <w:sz w:val="20"/>
          <w:szCs w:val="18"/>
          <w:lang w:eastAsia="en-US"/>
          <w14:ligatures w14:val="none"/>
        </w:rPr>
        <w:t>,</w:t>
      </w:r>
      <w:r w:rsidR="00185CB9" w:rsidRPr="00412DA5">
        <w:rPr>
          <w:rFonts w:ascii="Times New Roman" w:eastAsia="SimSun" w:hAnsi="Times New Roman" w:cs="Times New Roman"/>
          <w:kern w:val="0"/>
          <w:sz w:val="20"/>
          <w:szCs w:val="18"/>
          <w:lang w:eastAsia="en-US"/>
          <w14:ligatures w14:val="none"/>
        </w:rPr>
        <w:t xml:space="preserve"> </w:t>
      </w:r>
      <w:r>
        <w:rPr>
          <w:rFonts w:ascii="Times New Roman" w:eastAsia="SimSun" w:hAnsi="Times New Roman" w:cs="Times New Roman"/>
          <w:kern w:val="0"/>
          <w:sz w:val="20"/>
          <w:szCs w:val="18"/>
          <w:lang w:eastAsia="en-US"/>
          <w14:ligatures w14:val="none"/>
        </w:rPr>
        <w:t>“</w:t>
      </w:r>
      <w:r w:rsidR="00185CB9" w:rsidRPr="00412DA5">
        <w:rPr>
          <w:rFonts w:ascii="Times New Roman" w:eastAsia="SimSun" w:hAnsi="Times New Roman" w:cs="Times New Roman"/>
          <w:kern w:val="0"/>
          <w:sz w:val="20"/>
          <w:szCs w:val="18"/>
          <w:lang w:eastAsia="en-US"/>
          <w14:ligatures w14:val="none"/>
        </w:rPr>
        <w:t>Probabilistic constellation shaping for optical fiber communications</w:t>
      </w:r>
      <w:r>
        <w:rPr>
          <w:rFonts w:ascii="Times New Roman" w:eastAsia="SimSun" w:hAnsi="Times New Roman" w:cs="Times New Roman"/>
          <w:kern w:val="0"/>
          <w:sz w:val="20"/>
          <w:szCs w:val="18"/>
          <w:lang w:eastAsia="en-US"/>
          <w14:ligatures w14:val="none"/>
        </w:rPr>
        <w:t>,”</w:t>
      </w:r>
      <w:r w:rsidR="00185CB9" w:rsidRPr="00412DA5">
        <w:rPr>
          <w:rFonts w:ascii="Times New Roman" w:eastAsia="SimSun" w:hAnsi="Times New Roman" w:cs="Times New Roman"/>
          <w:kern w:val="0"/>
          <w:sz w:val="20"/>
          <w:szCs w:val="18"/>
          <w:lang w:eastAsia="en-US"/>
          <w14:ligatures w14:val="none"/>
        </w:rPr>
        <w:t xml:space="preserve"> Journal of Lightwave Technology, 2019, 37(6): 1590-1607.</w:t>
      </w:r>
      <w:bookmarkEnd w:id="22"/>
    </w:p>
    <w:p w14:paraId="74773EF7" w14:textId="58333664" w:rsidR="00A33262" w:rsidRDefault="00A33262" w:rsidP="00A33262">
      <w:pPr>
        <w:pStyle w:val="ListParagraph"/>
        <w:numPr>
          <w:ilvl w:val="0"/>
          <w:numId w:val="1"/>
        </w:numPr>
        <w:rPr>
          <w:rFonts w:ascii="Times New Roman" w:eastAsia="SimSun" w:hAnsi="Times New Roman" w:cs="Times New Roman"/>
          <w:kern w:val="0"/>
          <w:sz w:val="20"/>
          <w:szCs w:val="18"/>
          <w:lang w:eastAsia="en-US"/>
          <w14:ligatures w14:val="none"/>
        </w:rPr>
      </w:pPr>
      <w:bookmarkStart w:id="23" w:name="_Ref204766000"/>
      <w:r w:rsidRPr="00994931">
        <w:rPr>
          <w:rFonts w:ascii="Times New Roman" w:eastAsia="SimSun" w:hAnsi="Times New Roman" w:cs="Times New Roman"/>
          <w:kern w:val="0"/>
          <w:sz w:val="20"/>
          <w:szCs w:val="18"/>
          <w:lang w:eastAsia="en-US"/>
          <w14:ligatures w14:val="none"/>
        </w:rPr>
        <w:t xml:space="preserve">Y. Jia, L. Wu, C. Xu, W. Liu, H. Xu and T. Richardson, "A Simplified </w:t>
      </w:r>
      <w:r w:rsidR="006D649F">
        <w:rPr>
          <w:rFonts w:ascii="Times New Roman" w:eastAsia="SimSun" w:hAnsi="Times New Roman" w:cs="Times New Roman"/>
          <w:kern w:val="0"/>
          <w:sz w:val="20"/>
          <w:szCs w:val="18"/>
          <w:lang w:eastAsia="en-US"/>
          <w14:ligatures w14:val="none"/>
        </w:rPr>
        <w:t>s</w:t>
      </w:r>
      <w:r w:rsidRPr="00994931">
        <w:rPr>
          <w:rFonts w:ascii="Times New Roman" w:eastAsia="SimSun" w:hAnsi="Times New Roman" w:cs="Times New Roman"/>
          <w:kern w:val="0"/>
          <w:sz w:val="20"/>
          <w:szCs w:val="18"/>
          <w:lang w:eastAsia="en-US"/>
          <w14:ligatures w14:val="none"/>
        </w:rPr>
        <w:t xml:space="preserve">oft-demapping </w:t>
      </w:r>
      <w:r w:rsidR="006D649F">
        <w:rPr>
          <w:rFonts w:ascii="Times New Roman" w:eastAsia="SimSun" w:hAnsi="Times New Roman" w:cs="Times New Roman"/>
          <w:kern w:val="0"/>
          <w:sz w:val="20"/>
          <w:szCs w:val="18"/>
          <w:lang w:eastAsia="en-US"/>
          <w14:ligatures w14:val="none"/>
        </w:rPr>
        <w:t>s</w:t>
      </w:r>
      <w:r w:rsidRPr="00994931">
        <w:rPr>
          <w:rFonts w:ascii="Times New Roman" w:eastAsia="SimSun" w:hAnsi="Times New Roman" w:cs="Times New Roman"/>
          <w:kern w:val="0"/>
          <w:sz w:val="20"/>
          <w:szCs w:val="18"/>
          <w:lang w:eastAsia="en-US"/>
          <w14:ligatures w14:val="none"/>
        </w:rPr>
        <w:t xml:space="preserve">cheme for </w:t>
      </w:r>
      <w:r w:rsidR="006D649F">
        <w:rPr>
          <w:rFonts w:ascii="Times New Roman" w:eastAsia="SimSun" w:hAnsi="Times New Roman" w:cs="Times New Roman"/>
          <w:kern w:val="0"/>
          <w:sz w:val="20"/>
          <w:szCs w:val="18"/>
          <w:lang w:eastAsia="en-US"/>
          <w14:ligatures w14:val="none"/>
        </w:rPr>
        <w:t>p</w:t>
      </w:r>
      <w:r w:rsidRPr="00994931">
        <w:rPr>
          <w:rFonts w:ascii="Times New Roman" w:eastAsia="SimSun" w:hAnsi="Times New Roman" w:cs="Times New Roman"/>
          <w:kern w:val="0"/>
          <w:sz w:val="20"/>
          <w:szCs w:val="18"/>
          <w:lang w:eastAsia="en-US"/>
          <w14:ligatures w14:val="none"/>
        </w:rPr>
        <w:t xml:space="preserve">robabilistic </w:t>
      </w:r>
      <w:r w:rsidR="006D649F">
        <w:rPr>
          <w:rFonts w:ascii="Times New Roman" w:eastAsia="SimSun" w:hAnsi="Times New Roman" w:cs="Times New Roman"/>
          <w:kern w:val="0"/>
          <w:sz w:val="20"/>
          <w:szCs w:val="18"/>
          <w:lang w:eastAsia="en-US"/>
          <w14:ligatures w14:val="none"/>
        </w:rPr>
        <w:t>c</w:t>
      </w:r>
      <w:r w:rsidRPr="00994931">
        <w:rPr>
          <w:rFonts w:ascii="Times New Roman" w:eastAsia="SimSun" w:hAnsi="Times New Roman" w:cs="Times New Roman"/>
          <w:kern w:val="0"/>
          <w:sz w:val="20"/>
          <w:szCs w:val="18"/>
          <w:lang w:eastAsia="en-US"/>
          <w14:ligatures w14:val="none"/>
        </w:rPr>
        <w:t xml:space="preserve">onstellation </w:t>
      </w:r>
      <w:r w:rsidR="006D649F">
        <w:rPr>
          <w:rFonts w:ascii="Times New Roman" w:eastAsia="SimSun" w:hAnsi="Times New Roman" w:cs="Times New Roman"/>
          <w:kern w:val="0"/>
          <w:sz w:val="20"/>
          <w:szCs w:val="18"/>
          <w:lang w:eastAsia="en-US"/>
          <w14:ligatures w14:val="none"/>
        </w:rPr>
        <w:t>s</w:t>
      </w:r>
      <w:r w:rsidRPr="00994931">
        <w:rPr>
          <w:rFonts w:ascii="Times New Roman" w:eastAsia="SimSun" w:hAnsi="Times New Roman" w:cs="Times New Roman"/>
          <w:kern w:val="0"/>
          <w:sz w:val="20"/>
          <w:szCs w:val="18"/>
          <w:lang w:eastAsia="en-US"/>
          <w14:ligatures w14:val="none"/>
        </w:rPr>
        <w:t>haping," 2024 IEEE International Conference on Communications Workshops (ICC Workshops), Denver, CO, USA, 2024, pp. 1858-1863</w:t>
      </w:r>
      <w:bookmarkEnd w:id="23"/>
      <w:r w:rsidR="00D21EAD">
        <w:rPr>
          <w:rFonts w:ascii="Times New Roman" w:eastAsia="SimSun" w:hAnsi="Times New Roman" w:cs="Times New Roman"/>
          <w:kern w:val="0"/>
          <w:sz w:val="20"/>
          <w:szCs w:val="18"/>
          <w:lang w:eastAsia="en-US"/>
          <w14:ligatures w14:val="none"/>
        </w:rPr>
        <w:t>.</w:t>
      </w:r>
      <w:r w:rsidRPr="00994931">
        <w:rPr>
          <w:rFonts w:ascii="Times New Roman" w:eastAsia="SimSun" w:hAnsi="Times New Roman" w:cs="Times New Roman"/>
          <w:kern w:val="0"/>
          <w:sz w:val="20"/>
          <w:szCs w:val="18"/>
          <w:lang w:eastAsia="en-US"/>
          <w14:ligatures w14:val="none"/>
        </w:rPr>
        <w:t xml:space="preserve"> </w:t>
      </w:r>
    </w:p>
    <w:p w14:paraId="0E353DEC" w14:textId="16AAA5E1" w:rsidR="00A33262" w:rsidRPr="00A33262" w:rsidRDefault="00DF1CCD" w:rsidP="00A33262">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24" w:name="_Ref204766155"/>
      <w:r>
        <w:rPr>
          <w:rFonts w:ascii="Times New Roman" w:eastAsia="SimSun" w:hAnsi="Times New Roman" w:cs="Times New Roman"/>
          <w:kern w:val="0"/>
          <w:sz w:val="20"/>
          <w:szCs w:val="18"/>
          <w:lang w:eastAsia="en-US"/>
          <w14:ligatures w14:val="none"/>
        </w:rPr>
        <w:t xml:space="preserve">K. </w:t>
      </w:r>
      <w:r w:rsidR="00A33262" w:rsidRPr="00DB67E6">
        <w:rPr>
          <w:rFonts w:ascii="Times New Roman" w:eastAsia="SimSun" w:hAnsi="Times New Roman" w:cs="Times New Roman"/>
          <w:kern w:val="0"/>
          <w:sz w:val="20"/>
          <w:szCs w:val="18"/>
          <w:lang w:eastAsia="en-US"/>
          <w14:ligatures w14:val="none"/>
        </w:rPr>
        <w:t>Ivanov, W</w:t>
      </w:r>
      <w:r>
        <w:rPr>
          <w:rFonts w:ascii="Times New Roman" w:eastAsia="SimSun" w:hAnsi="Times New Roman" w:cs="Times New Roman"/>
          <w:kern w:val="0"/>
          <w:sz w:val="20"/>
          <w:szCs w:val="18"/>
          <w:lang w:eastAsia="en-US"/>
          <w14:ligatures w14:val="none"/>
        </w:rPr>
        <w:t>.</w:t>
      </w:r>
      <w:r w:rsidR="00A33262" w:rsidRPr="00DB67E6">
        <w:rPr>
          <w:rFonts w:ascii="Times New Roman" w:eastAsia="SimSun" w:hAnsi="Times New Roman" w:cs="Times New Roman"/>
          <w:kern w:val="0"/>
          <w:sz w:val="20"/>
          <w:szCs w:val="18"/>
          <w:lang w:eastAsia="en-US"/>
          <w14:ligatures w14:val="none"/>
        </w:rPr>
        <w:t xml:space="preserve"> Yang, and J</w:t>
      </w:r>
      <w:r>
        <w:rPr>
          <w:rFonts w:ascii="Times New Roman" w:eastAsia="SimSun" w:hAnsi="Times New Roman" w:cs="Times New Roman"/>
          <w:kern w:val="0"/>
          <w:sz w:val="20"/>
          <w:szCs w:val="18"/>
          <w:lang w:eastAsia="en-US"/>
          <w14:ligatures w14:val="none"/>
        </w:rPr>
        <w:t>.</w:t>
      </w:r>
      <w:r w:rsidR="00A33262" w:rsidRPr="00DB67E6">
        <w:rPr>
          <w:rFonts w:ascii="Times New Roman" w:eastAsia="SimSun" w:hAnsi="Times New Roman" w:cs="Times New Roman"/>
          <w:kern w:val="0"/>
          <w:sz w:val="20"/>
          <w:szCs w:val="18"/>
          <w:lang w:eastAsia="en-US"/>
          <w14:ligatures w14:val="none"/>
        </w:rPr>
        <w:t xml:space="preserve"> Jiang. "Probabilistic </w:t>
      </w:r>
      <w:r>
        <w:rPr>
          <w:rFonts w:ascii="Times New Roman" w:eastAsia="SimSun" w:hAnsi="Times New Roman" w:cs="Times New Roman"/>
          <w:kern w:val="0"/>
          <w:sz w:val="20"/>
          <w:szCs w:val="18"/>
          <w:lang w:eastAsia="en-US"/>
          <w14:ligatures w14:val="none"/>
        </w:rPr>
        <w:t>s</w:t>
      </w:r>
      <w:r w:rsidR="00A33262" w:rsidRPr="00DB67E6">
        <w:rPr>
          <w:rFonts w:ascii="Times New Roman" w:eastAsia="SimSun" w:hAnsi="Times New Roman" w:cs="Times New Roman"/>
          <w:kern w:val="0"/>
          <w:sz w:val="20"/>
          <w:szCs w:val="18"/>
          <w:lang w:eastAsia="en-US"/>
          <w14:ligatures w14:val="none"/>
        </w:rPr>
        <w:t xml:space="preserve">haping in MIMO: Going </w:t>
      </w:r>
      <w:r>
        <w:rPr>
          <w:rFonts w:ascii="Times New Roman" w:eastAsia="SimSun" w:hAnsi="Times New Roman" w:cs="Times New Roman"/>
          <w:kern w:val="0"/>
          <w:sz w:val="20"/>
          <w:szCs w:val="18"/>
          <w:lang w:eastAsia="en-US"/>
          <w14:ligatures w14:val="none"/>
        </w:rPr>
        <w:t>b</w:t>
      </w:r>
      <w:r w:rsidR="00A33262" w:rsidRPr="00DB67E6">
        <w:rPr>
          <w:rFonts w:ascii="Times New Roman" w:eastAsia="SimSun" w:hAnsi="Times New Roman" w:cs="Times New Roman"/>
          <w:kern w:val="0"/>
          <w:sz w:val="20"/>
          <w:szCs w:val="18"/>
          <w:lang w:eastAsia="en-US"/>
          <w14:ligatures w14:val="none"/>
        </w:rPr>
        <w:t>eyond 1.53 dB AWGN</w:t>
      </w:r>
      <w:r>
        <w:rPr>
          <w:rFonts w:ascii="Times New Roman" w:eastAsia="SimSun" w:hAnsi="Times New Roman" w:cs="Times New Roman"/>
          <w:kern w:val="0"/>
          <w:sz w:val="20"/>
          <w:szCs w:val="18"/>
          <w:lang w:eastAsia="en-US"/>
          <w14:ligatures w14:val="none"/>
        </w:rPr>
        <w:t xml:space="preserve"> g</w:t>
      </w:r>
      <w:r w:rsidR="00A33262" w:rsidRPr="00DB67E6">
        <w:rPr>
          <w:rFonts w:ascii="Times New Roman" w:eastAsia="SimSun" w:hAnsi="Times New Roman" w:cs="Times New Roman"/>
          <w:kern w:val="0"/>
          <w:sz w:val="20"/>
          <w:szCs w:val="18"/>
          <w:lang w:eastAsia="en-US"/>
          <w14:ligatures w14:val="none"/>
        </w:rPr>
        <w:t xml:space="preserve">ain </w:t>
      </w:r>
      <w:r>
        <w:rPr>
          <w:rFonts w:ascii="Times New Roman" w:eastAsia="SimSun" w:hAnsi="Times New Roman" w:cs="Times New Roman"/>
          <w:kern w:val="0"/>
          <w:sz w:val="20"/>
          <w:szCs w:val="18"/>
          <w:lang w:eastAsia="en-US"/>
          <w14:ligatures w14:val="none"/>
        </w:rPr>
        <w:t>w</w:t>
      </w:r>
      <w:r w:rsidR="00A33262" w:rsidRPr="00DB67E6">
        <w:rPr>
          <w:rFonts w:ascii="Times New Roman" w:eastAsia="SimSun" w:hAnsi="Times New Roman" w:cs="Times New Roman"/>
          <w:kern w:val="0"/>
          <w:sz w:val="20"/>
          <w:szCs w:val="18"/>
          <w:lang w:eastAsia="en-US"/>
          <w14:ligatures w14:val="none"/>
        </w:rPr>
        <w:t xml:space="preserve">ith the </w:t>
      </w:r>
      <w:r>
        <w:rPr>
          <w:rFonts w:ascii="Times New Roman" w:eastAsia="SimSun" w:hAnsi="Times New Roman" w:cs="Times New Roman"/>
          <w:kern w:val="0"/>
          <w:sz w:val="20"/>
          <w:szCs w:val="18"/>
          <w:lang w:eastAsia="en-US"/>
          <w14:ligatures w14:val="none"/>
        </w:rPr>
        <w:t>n</w:t>
      </w:r>
      <w:r w:rsidR="00A33262" w:rsidRPr="00DB67E6">
        <w:rPr>
          <w:rFonts w:ascii="Times New Roman" w:eastAsia="SimSun" w:hAnsi="Times New Roman" w:cs="Times New Roman"/>
          <w:kern w:val="0"/>
          <w:sz w:val="20"/>
          <w:szCs w:val="18"/>
          <w:lang w:eastAsia="en-US"/>
          <w14:ligatures w14:val="none"/>
        </w:rPr>
        <w:t>on-</w:t>
      </w:r>
      <w:r>
        <w:rPr>
          <w:rFonts w:ascii="Times New Roman" w:eastAsia="SimSun" w:hAnsi="Times New Roman" w:cs="Times New Roman"/>
          <w:kern w:val="0"/>
          <w:sz w:val="20"/>
          <w:szCs w:val="18"/>
          <w:lang w:eastAsia="en-US"/>
          <w14:ligatures w14:val="none"/>
        </w:rPr>
        <w:t>l</w:t>
      </w:r>
      <w:r w:rsidR="00A33262" w:rsidRPr="00DB67E6">
        <w:rPr>
          <w:rFonts w:ascii="Times New Roman" w:eastAsia="SimSun" w:hAnsi="Times New Roman" w:cs="Times New Roman"/>
          <w:kern w:val="0"/>
          <w:sz w:val="20"/>
          <w:szCs w:val="18"/>
          <w:lang w:eastAsia="en-US"/>
          <w14:ligatures w14:val="none"/>
        </w:rPr>
        <w:t xml:space="preserve">inear </w:t>
      </w:r>
      <w:r>
        <w:rPr>
          <w:rFonts w:ascii="Times New Roman" w:eastAsia="SimSun" w:hAnsi="Times New Roman" w:cs="Times New Roman"/>
          <w:kern w:val="0"/>
          <w:sz w:val="20"/>
          <w:szCs w:val="18"/>
          <w:lang w:eastAsia="en-US"/>
          <w14:ligatures w14:val="none"/>
        </w:rPr>
        <w:t>d</w:t>
      </w:r>
      <w:r w:rsidR="00A33262" w:rsidRPr="00DB67E6">
        <w:rPr>
          <w:rFonts w:ascii="Times New Roman" w:eastAsia="SimSun" w:hAnsi="Times New Roman" w:cs="Times New Roman"/>
          <w:kern w:val="0"/>
          <w:sz w:val="20"/>
          <w:szCs w:val="18"/>
          <w:lang w:eastAsia="en-US"/>
          <w14:ligatures w14:val="none"/>
        </w:rPr>
        <w:t>emapper</w:t>
      </w:r>
      <w:r>
        <w:rPr>
          <w:rFonts w:ascii="Times New Roman" w:eastAsia="SimSun" w:hAnsi="Times New Roman" w:cs="Times New Roman"/>
          <w:kern w:val="0"/>
          <w:sz w:val="20"/>
          <w:szCs w:val="18"/>
          <w:lang w:eastAsia="en-US"/>
          <w14:ligatures w14:val="none"/>
        </w:rPr>
        <w:t>,</w:t>
      </w:r>
      <w:r w:rsidR="00A33262" w:rsidRPr="00DB67E6">
        <w:rPr>
          <w:rFonts w:ascii="Times New Roman" w:eastAsia="SimSun" w:hAnsi="Times New Roman" w:cs="Times New Roman"/>
          <w:kern w:val="0"/>
          <w:sz w:val="20"/>
          <w:szCs w:val="18"/>
          <w:lang w:eastAsia="en-US"/>
          <w14:ligatures w14:val="none"/>
        </w:rPr>
        <w:t xml:space="preserve">" </w:t>
      </w:r>
      <w:r>
        <w:rPr>
          <w:rFonts w:ascii="Times New Roman" w:eastAsia="SimSun" w:hAnsi="Times New Roman" w:cs="Times New Roman"/>
          <w:kern w:val="0"/>
          <w:sz w:val="20"/>
          <w:szCs w:val="18"/>
          <w:lang w:eastAsia="en-US"/>
          <w14:ligatures w14:val="none"/>
        </w:rPr>
        <w:t xml:space="preserve"> </w:t>
      </w:r>
      <w:r w:rsidR="00227053">
        <w:rPr>
          <w:rFonts w:ascii="Times New Roman" w:eastAsia="SimSun" w:hAnsi="Times New Roman" w:cs="Times New Roman"/>
          <w:kern w:val="0"/>
          <w:sz w:val="20"/>
          <w:szCs w:val="18"/>
          <w:lang w:eastAsia="en-US"/>
          <w14:ligatures w14:val="none"/>
        </w:rPr>
        <w:t>International Symposium on Topics in Coding (ISTC),</w:t>
      </w:r>
      <w:r w:rsidR="008A70A4">
        <w:rPr>
          <w:rFonts w:ascii="Times New Roman" w:eastAsia="SimSun" w:hAnsi="Times New Roman" w:cs="Times New Roman"/>
          <w:kern w:val="0"/>
          <w:sz w:val="20"/>
          <w:szCs w:val="18"/>
          <w:lang w:eastAsia="en-US"/>
          <w14:ligatures w14:val="none"/>
        </w:rPr>
        <w:t xml:space="preserve"> Los Angeles, CA, USA, </w:t>
      </w:r>
      <w:r w:rsidR="00227053">
        <w:rPr>
          <w:rFonts w:ascii="Times New Roman" w:eastAsia="SimSun" w:hAnsi="Times New Roman" w:cs="Times New Roman"/>
          <w:kern w:val="0"/>
          <w:sz w:val="20"/>
          <w:szCs w:val="18"/>
          <w:lang w:eastAsia="en-US"/>
          <w14:ligatures w14:val="none"/>
        </w:rPr>
        <w:t xml:space="preserve"> Aug., 2025. Available:</w:t>
      </w:r>
      <w:r w:rsidR="00A33262" w:rsidRPr="00DB67E6">
        <w:rPr>
          <w:rFonts w:ascii="Times New Roman" w:eastAsia="SimSun" w:hAnsi="Times New Roman" w:cs="Times New Roman"/>
          <w:kern w:val="0"/>
          <w:sz w:val="20"/>
          <w:szCs w:val="18"/>
          <w:lang w:eastAsia="en-US"/>
          <w14:ligatures w14:val="none"/>
        </w:rPr>
        <w:t xml:space="preserve"> arXiv:2504.18459.</w:t>
      </w:r>
      <w:bookmarkEnd w:id="24"/>
    </w:p>
    <w:p w14:paraId="4729BC13" w14:textId="2B0CA871" w:rsidR="00F34C3A" w:rsidRPr="00F34C3A" w:rsidRDefault="00F34C3A" w:rsidP="00F34C3A">
      <w:pPr>
        <w:pStyle w:val="ListParagraph"/>
        <w:numPr>
          <w:ilvl w:val="0"/>
          <w:numId w:val="1"/>
        </w:numPr>
        <w:rPr>
          <w:rFonts w:ascii="Times New Roman" w:eastAsia="SimSun" w:hAnsi="Times New Roman" w:cs="Times New Roman"/>
          <w:kern w:val="0"/>
          <w:sz w:val="20"/>
          <w:szCs w:val="18"/>
          <w:lang w:eastAsia="en-US"/>
          <w14:ligatures w14:val="none"/>
        </w:rPr>
      </w:pPr>
      <w:bookmarkStart w:id="25" w:name="_Ref204767223"/>
      <w:bookmarkStart w:id="26" w:name="_Ref203136551"/>
      <w:r w:rsidRPr="00D9775E">
        <w:rPr>
          <w:rFonts w:ascii="Times New Roman" w:eastAsia="SimSun" w:hAnsi="Times New Roman" w:cs="Times New Roman"/>
          <w:kern w:val="0"/>
          <w:sz w:val="20"/>
          <w:szCs w:val="18"/>
          <w:lang w:eastAsia="en-US"/>
          <w14:ligatures w14:val="none"/>
        </w:rPr>
        <w:t xml:space="preserve">Y. Jia, L. Wu, C. Xu, W. Liu, H. Xu and T. Richardson, "A Novel Design for Geometric Constellation Shaping," 2023 IEEE Globecom Workshops, Kuala Lumpur, Malaysia, 2023, pp. 1554-1559. </w:t>
      </w:r>
      <w:bookmarkEnd w:id="25"/>
    </w:p>
    <w:p w14:paraId="37C8A300" w14:textId="1B4031CE" w:rsidR="00D535CB" w:rsidRDefault="00D535CB" w:rsidP="00D535CB">
      <w:pPr>
        <w:pStyle w:val="ListParagraph"/>
        <w:numPr>
          <w:ilvl w:val="0"/>
          <w:numId w:val="1"/>
        </w:numPr>
        <w:rPr>
          <w:rFonts w:ascii="Times New Roman" w:eastAsia="SimSun" w:hAnsi="Times New Roman" w:cs="Times New Roman"/>
          <w:kern w:val="0"/>
          <w:sz w:val="20"/>
          <w:szCs w:val="18"/>
          <w:lang w:eastAsia="en-US"/>
          <w14:ligatures w14:val="none"/>
        </w:rPr>
      </w:pPr>
      <w:bookmarkStart w:id="27" w:name="_Ref204546937"/>
      <w:bookmarkEnd w:id="26"/>
      <w:r w:rsidRPr="008A1D7E">
        <w:rPr>
          <w:rFonts w:ascii="Times New Roman" w:eastAsia="SimSun" w:hAnsi="Times New Roman" w:cs="Times New Roman"/>
          <w:kern w:val="0"/>
          <w:sz w:val="20"/>
          <w:szCs w:val="18"/>
          <w:lang w:eastAsia="en-US"/>
          <w14:ligatures w14:val="none"/>
        </w:rPr>
        <w:t xml:space="preserve">F. Jerji, C. Akamine and N. Omar, "Designing Non-Uniform Constellations using Genetic Algorithm," 2020 IEEE International Symposium on Broadband Multimedia Systems and Broadcasting (BMSB), Paris, France, 2020, pp. </w:t>
      </w:r>
      <w:bookmarkEnd w:id="27"/>
      <w:r w:rsidRPr="008A1D7E">
        <w:rPr>
          <w:rFonts w:ascii="Times New Roman" w:eastAsia="SimSun" w:hAnsi="Times New Roman" w:cs="Times New Roman"/>
          <w:kern w:val="0"/>
          <w:sz w:val="20"/>
          <w:szCs w:val="18"/>
          <w:lang w:eastAsia="en-US"/>
          <w14:ligatures w14:val="none"/>
        </w:rPr>
        <w:t xml:space="preserve">1-5. </w:t>
      </w:r>
    </w:p>
    <w:p w14:paraId="7FFACBF4" w14:textId="7CE9F91E" w:rsidR="00D535CB" w:rsidRPr="00D535CB" w:rsidRDefault="00D535CB" w:rsidP="00D535CB">
      <w:pPr>
        <w:pStyle w:val="ListParagraph"/>
        <w:numPr>
          <w:ilvl w:val="0"/>
          <w:numId w:val="1"/>
        </w:numPr>
        <w:rPr>
          <w:rFonts w:ascii="Times New Roman" w:eastAsia="SimSun" w:hAnsi="Times New Roman" w:cs="Times New Roman"/>
          <w:kern w:val="0"/>
          <w:sz w:val="20"/>
          <w:szCs w:val="18"/>
          <w:lang w:eastAsia="en-US"/>
          <w14:ligatures w14:val="none"/>
        </w:rPr>
      </w:pPr>
      <w:bookmarkStart w:id="28" w:name="_Ref204546948"/>
      <w:r w:rsidRPr="00C9022A">
        <w:rPr>
          <w:rFonts w:ascii="Times New Roman" w:eastAsia="SimSun" w:hAnsi="Times New Roman" w:cs="Times New Roman"/>
          <w:kern w:val="0"/>
          <w:sz w:val="20"/>
          <w:szCs w:val="18"/>
          <w:lang w:eastAsia="en-US"/>
          <w14:ligatures w14:val="none"/>
        </w:rPr>
        <w:t xml:space="preserve">P. -C. Lin, "Machine Learning Based End-to-End Constellation Training for Communication Systems," 2022 Asia-Pacific Signal and Information Processing Association Annual Summit and Conference (APSIPA ASC), Chiang Mai, Thailand, 2022, pp. </w:t>
      </w:r>
      <w:bookmarkEnd w:id="28"/>
      <w:r w:rsidRPr="00C9022A">
        <w:rPr>
          <w:rFonts w:ascii="Times New Roman" w:eastAsia="SimSun" w:hAnsi="Times New Roman" w:cs="Times New Roman"/>
          <w:kern w:val="0"/>
          <w:sz w:val="20"/>
          <w:szCs w:val="18"/>
          <w:lang w:eastAsia="en-US"/>
          <w14:ligatures w14:val="none"/>
        </w:rPr>
        <w:t xml:space="preserve">1768-1773. </w:t>
      </w:r>
    </w:p>
    <w:p w14:paraId="564A472B" w14:textId="498E473C" w:rsidR="002146FD" w:rsidRPr="002146FD" w:rsidRDefault="002146FD" w:rsidP="002146FD">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29" w:name="_Ref204541576"/>
      <w:r w:rsidRPr="00BB580C">
        <w:rPr>
          <w:rFonts w:ascii="Times New Roman" w:eastAsia="SimSun" w:hAnsi="Times New Roman" w:cs="Times New Roman"/>
          <w:kern w:val="0"/>
          <w:sz w:val="20"/>
          <w:szCs w:val="18"/>
          <w:lang w:eastAsia="en-US"/>
          <w14:ligatures w14:val="none"/>
        </w:rPr>
        <w:t>G. Foschini, R. Gitlin and S. Weinstein, "Optimization of Two-Dimensional Signal Constellations in the Presence of Gaussian Noise," in IEEE Transactions on Communications, vol. 22, no. 1, pp. 28-38, January 1974.</w:t>
      </w:r>
      <w:bookmarkEnd w:id="29"/>
    </w:p>
    <w:p w14:paraId="464D66C0" w14:textId="3004D69B" w:rsidR="00E37EC7" w:rsidRDefault="00E37EC7" w:rsidP="00E37EC7">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30" w:name="_Ref204767497"/>
      <w:r w:rsidRPr="00E37EC7">
        <w:rPr>
          <w:rFonts w:ascii="Times New Roman" w:eastAsia="SimSun" w:hAnsi="Times New Roman" w:cs="Times New Roman"/>
          <w:kern w:val="0"/>
          <w:sz w:val="20"/>
          <w:szCs w:val="18"/>
          <w:lang w:eastAsia="en-US"/>
          <w14:ligatures w14:val="none"/>
        </w:rPr>
        <w:t>ATSC 3.0: “NATSC Proposed Standard: Physical Layer Protocol (A/322),” Tech. Rep. S34, Jun 2016.</w:t>
      </w:r>
      <w:bookmarkEnd w:id="14"/>
      <w:bookmarkEnd w:id="30"/>
    </w:p>
    <w:p w14:paraId="5A2789F0" w14:textId="71AF0BEA" w:rsidR="00E56FF7" w:rsidRPr="00E56FF7" w:rsidRDefault="00E56FF7" w:rsidP="00E56FF7">
      <w:pPr>
        <w:numPr>
          <w:ilvl w:val="0"/>
          <w:numId w:val="1"/>
        </w:numPr>
        <w:overflowPunct w:val="0"/>
        <w:autoSpaceDE w:val="0"/>
        <w:autoSpaceDN w:val="0"/>
        <w:adjustRightInd w:val="0"/>
        <w:spacing w:before="100" w:beforeAutospacing="1" w:after="100" w:afterAutospacing="1" w:line="240" w:lineRule="auto"/>
        <w:ind w:left="562" w:hanging="562"/>
        <w:textAlignment w:val="baseline"/>
        <w:rPr>
          <w:rFonts w:ascii="Times New Roman" w:eastAsia="SimSun" w:hAnsi="Times New Roman" w:cs="Times New Roman"/>
          <w:kern w:val="0"/>
          <w:sz w:val="20"/>
          <w:szCs w:val="18"/>
          <w:lang w:eastAsia="en-US"/>
          <w14:ligatures w14:val="none"/>
        </w:rPr>
      </w:pPr>
      <w:bookmarkStart w:id="31" w:name="_Ref204767503"/>
      <w:bookmarkStart w:id="32" w:name="_Ref204766189"/>
      <w:r w:rsidRPr="00B71828">
        <w:rPr>
          <w:rFonts w:ascii="Times New Roman" w:eastAsia="SimSun" w:hAnsi="Times New Roman" w:cs="Times New Roman"/>
          <w:kern w:val="0"/>
          <w:sz w:val="20"/>
          <w:szCs w:val="18"/>
          <w:lang w:eastAsia="en-US"/>
          <w14:ligatures w14:val="none"/>
        </w:rPr>
        <w:t>R1-1611543, Sony, “Performance of Non-Uniform Constellations in NR”. RAN1#87, November 2016</w:t>
      </w:r>
      <w:r>
        <w:rPr>
          <w:rFonts w:ascii="Times New Roman" w:eastAsia="SimSun" w:hAnsi="Times New Roman" w:cs="Times New Roman" w:hint="eastAsia"/>
          <w:kern w:val="0"/>
          <w:sz w:val="20"/>
          <w:szCs w:val="18"/>
          <w14:ligatures w14:val="none"/>
        </w:rPr>
        <w:t>.</w:t>
      </w:r>
      <w:bookmarkEnd w:id="31"/>
    </w:p>
    <w:p w14:paraId="6B4F0C0C" w14:textId="566F0A46" w:rsidR="00E43F30" w:rsidRDefault="00E43F30" w:rsidP="00824E67">
      <w:pPr>
        <w:numPr>
          <w:ilvl w:val="0"/>
          <w:numId w:val="1"/>
        </w:numPr>
        <w:overflowPunct w:val="0"/>
        <w:autoSpaceDE w:val="0"/>
        <w:autoSpaceDN w:val="0"/>
        <w:adjustRightInd w:val="0"/>
        <w:spacing w:before="100" w:beforeAutospacing="1" w:after="100" w:afterAutospacing="1" w:line="240" w:lineRule="auto"/>
        <w:textAlignment w:val="baseline"/>
        <w:rPr>
          <w:rFonts w:ascii="Times New Roman" w:eastAsia="SimSun" w:hAnsi="Times New Roman" w:cs="Times New Roman"/>
          <w:kern w:val="0"/>
          <w:sz w:val="20"/>
          <w:szCs w:val="18"/>
          <w:lang w:eastAsia="en-US"/>
          <w14:ligatures w14:val="none"/>
        </w:rPr>
      </w:pPr>
      <w:bookmarkStart w:id="33" w:name="_Ref204767622"/>
      <w:r w:rsidRPr="00A4780A">
        <w:rPr>
          <w:rFonts w:ascii="Times New Roman" w:eastAsia="SimSun" w:hAnsi="Times New Roman" w:cs="Times New Roman"/>
          <w:kern w:val="0"/>
          <w:sz w:val="20"/>
          <w:szCs w:val="18"/>
          <w:lang w:val="fr-FR" w:eastAsia="en-US"/>
          <w14:ligatures w14:val="none"/>
        </w:rPr>
        <w:lastRenderedPageBreak/>
        <w:t xml:space="preserve">Gómez-Barquero, David, et al. </w:t>
      </w:r>
      <w:r w:rsidRPr="00E43F30">
        <w:rPr>
          <w:rFonts w:ascii="Times New Roman" w:eastAsia="SimSun" w:hAnsi="Times New Roman" w:cs="Times New Roman"/>
          <w:kern w:val="0"/>
          <w:sz w:val="20"/>
          <w:szCs w:val="18"/>
          <w:lang w:eastAsia="en-US"/>
          <w14:ligatures w14:val="none"/>
        </w:rPr>
        <w:t xml:space="preserve">"Mimo for </w:t>
      </w:r>
      <w:r w:rsidR="00A633A6">
        <w:rPr>
          <w:rFonts w:ascii="Times New Roman" w:eastAsia="SimSun" w:hAnsi="Times New Roman" w:cs="Times New Roman"/>
          <w:kern w:val="0"/>
          <w:sz w:val="20"/>
          <w:szCs w:val="18"/>
          <w:lang w:eastAsia="en-US"/>
          <w14:ligatures w14:val="none"/>
        </w:rPr>
        <w:t>ATSC</w:t>
      </w:r>
      <w:r w:rsidRPr="00E43F30">
        <w:rPr>
          <w:rFonts w:ascii="Times New Roman" w:eastAsia="SimSun" w:hAnsi="Times New Roman" w:cs="Times New Roman"/>
          <w:kern w:val="0"/>
          <w:sz w:val="20"/>
          <w:szCs w:val="18"/>
          <w:lang w:eastAsia="en-US"/>
          <w14:ligatures w14:val="none"/>
        </w:rPr>
        <w:t xml:space="preserve"> 3.0." </w:t>
      </w:r>
      <w:r w:rsidRPr="00BD5692">
        <w:rPr>
          <w:rFonts w:ascii="Times New Roman" w:eastAsia="SimSun" w:hAnsi="Times New Roman" w:cs="Times New Roman"/>
          <w:kern w:val="0"/>
          <w:sz w:val="20"/>
          <w:szCs w:val="18"/>
          <w:lang w:eastAsia="en-US"/>
          <w14:ligatures w14:val="none"/>
        </w:rPr>
        <w:t>IEEE Transactions on Broadcasting</w:t>
      </w:r>
      <w:r w:rsidRPr="00E43F30">
        <w:rPr>
          <w:rFonts w:ascii="Times New Roman" w:eastAsia="SimSun" w:hAnsi="Times New Roman" w:cs="Times New Roman"/>
          <w:kern w:val="0"/>
          <w:sz w:val="20"/>
          <w:szCs w:val="18"/>
          <w:lang w:eastAsia="en-US"/>
          <w14:ligatures w14:val="none"/>
        </w:rPr>
        <w:t> 62.1 (2016): 298-305.</w:t>
      </w:r>
      <w:bookmarkEnd w:id="32"/>
      <w:bookmarkEnd w:id="33"/>
    </w:p>
    <w:p w14:paraId="76846622" w14:textId="6B01259E" w:rsidR="00851D4F" w:rsidRDefault="00851D4F" w:rsidP="00C9022A">
      <w:pPr>
        <w:pStyle w:val="ListParagraph"/>
        <w:numPr>
          <w:ilvl w:val="0"/>
          <w:numId w:val="1"/>
        </w:numPr>
        <w:rPr>
          <w:rFonts w:ascii="Times New Roman" w:eastAsia="SimSun" w:hAnsi="Times New Roman" w:cs="Times New Roman"/>
          <w:kern w:val="0"/>
          <w:sz w:val="20"/>
          <w:szCs w:val="18"/>
          <w:lang w:eastAsia="en-US"/>
          <w14:ligatures w14:val="none"/>
        </w:rPr>
      </w:pPr>
      <w:bookmarkStart w:id="34" w:name="_Ref204766261"/>
      <w:r w:rsidRPr="0037790C">
        <w:rPr>
          <w:rFonts w:ascii="Times New Roman" w:eastAsia="SimSun" w:hAnsi="Times New Roman" w:cs="Times New Roman"/>
          <w:kern w:val="0"/>
          <w:sz w:val="20"/>
          <w:szCs w:val="18"/>
          <w:lang w:eastAsia="en-US"/>
          <w14:ligatures w14:val="none"/>
        </w:rPr>
        <w:t>Kakkavas A, Xu W, Luo J, et al.</w:t>
      </w:r>
      <w:r w:rsidR="00A633A6" w:rsidRPr="0037790C">
        <w:rPr>
          <w:rFonts w:ascii="Times New Roman" w:eastAsia="SimSun" w:hAnsi="Times New Roman" w:cs="Times New Roman"/>
          <w:kern w:val="0"/>
          <w:sz w:val="20"/>
          <w:szCs w:val="18"/>
          <w:lang w:eastAsia="en-US"/>
          <w14:ligatures w14:val="none"/>
        </w:rPr>
        <w:t xml:space="preserve">, </w:t>
      </w:r>
      <w:r w:rsidRPr="0037790C">
        <w:rPr>
          <w:rFonts w:ascii="Times New Roman" w:eastAsia="SimSun" w:hAnsi="Times New Roman" w:cs="Times New Roman"/>
          <w:kern w:val="0"/>
          <w:sz w:val="20"/>
          <w:szCs w:val="18"/>
          <w:lang w:eastAsia="en-US"/>
          <w14:ligatures w14:val="none"/>
        </w:rPr>
        <w:t xml:space="preserve"> </w:t>
      </w:r>
      <w:r w:rsidR="00A633A6">
        <w:rPr>
          <w:rFonts w:ascii="Times New Roman" w:eastAsia="SimSun" w:hAnsi="Times New Roman" w:cs="Times New Roman"/>
          <w:kern w:val="0"/>
          <w:sz w:val="20"/>
          <w:szCs w:val="18"/>
          <w:lang w:eastAsia="en-US"/>
          <w14:ligatures w14:val="none"/>
        </w:rPr>
        <w:t>“</w:t>
      </w:r>
      <w:r w:rsidRPr="00851D4F">
        <w:rPr>
          <w:rFonts w:ascii="Times New Roman" w:eastAsia="SimSun" w:hAnsi="Times New Roman" w:cs="Times New Roman"/>
          <w:kern w:val="0"/>
          <w:sz w:val="20"/>
          <w:szCs w:val="18"/>
          <w:lang w:eastAsia="en-US"/>
          <w14:ligatures w14:val="none"/>
        </w:rPr>
        <w:t>On PAPR characteristics of DFT-s-OFDM with geometric and probabilistic constellation shaping</w:t>
      </w:r>
      <w:r w:rsidR="00A633A6">
        <w:rPr>
          <w:rFonts w:ascii="Times New Roman" w:eastAsia="SimSun" w:hAnsi="Times New Roman" w:cs="Times New Roman"/>
          <w:kern w:val="0"/>
          <w:sz w:val="20"/>
          <w:szCs w:val="18"/>
          <w:lang w:eastAsia="en-US"/>
          <w14:ligatures w14:val="none"/>
        </w:rPr>
        <w:t xml:space="preserve">,” </w:t>
      </w:r>
      <w:r w:rsidRPr="00851D4F">
        <w:rPr>
          <w:rFonts w:ascii="Times New Roman" w:eastAsia="SimSun" w:hAnsi="Times New Roman" w:cs="Times New Roman"/>
          <w:kern w:val="0"/>
          <w:sz w:val="20"/>
          <w:szCs w:val="18"/>
          <w:lang w:eastAsia="en-US"/>
          <w14:ligatures w14:val="none"/>
        </w:rPr>
        <w:t>2017 IEEE 18th International Workshop on Signal Processing Advances in Wireless Communications (SPAWC). IEEE, 2017: 1-5.</w:t>
      </w:r>
      <w:bookmarkEnd w:id="34"/>
    </w:p>
    <w:p w14:paraId="6C12168E" w14:textId="3561B6DC" w:rsidR="003C1BA6" w:rsidRDefault="00D50BF3" w:rsidP="00C9022A">
      <w:pPr>
        <w:pStyle w:val="ListParagraph"/>
        <w:numPr>
          <w:ilvl w:val="0"/>
          <w:numId w:val="1"/>
        </w:numPr>
        <w:rPr>
          <w:rFonts w:ascii="Times New Roman" w:eastAsia="SimSun" w:hAnsi="Times New Roman" w:cs="Times New Roman"/>
          <w:kern w:val="0"/>
          <w:sz w:val="20"/>
          <w:szCs w:val="18"/>
          <w:lang w:eastAsia="en-US"/>
          <w14:ligatures w14:val="none"/>
        </w:rPr>
      </w:pPr>
      <w:bookmarkStart w:id="35" w:name="_Ref204956029"/>
      <w:r w:rsidRPr="00D67DF3">
        <w:rPr>
          <w:rFonts w:ascii="Times New Roman" w:eastAsia="SimSun" w:hAnsi="Times New Roman" w:cs="Times New Roman"/>
          <w:kern w:val="0"/>
          <w:sz w:val="20"/>
          <w:szCs w:val="18"/>
          <w:lang w:eastAsia="en-US"/>
          <w14:ligatures w14:val="none"/>
        </w:rPr>
        <w:t>R1-</w:t>
      </w:r>
      <w:r w:rsidR="00D67DF3" w:rsidRPr="00D67DF3">
        <w:rPr>
          <w:rFonts w:ascii="Times New Roman" w:eastAsia="SimSun" w:hAnsi="Times New Roman" w:cs="Times New Roman"/>
          <w:kern w:val="0"/>
          <w:sz w:val="20"/>
          <w:szCs w:val="18"/>
          <w:lang w:eastAsia="en-US"/>
          <w14:ligatures w14:val="none"/>
        </w:rPr>
        <w:t>2506220</w:t>
      </w:r>
      <w:r w:rsidRPr="00D67DF3">
        <w:rPr>
          <w:rFonts w:ascii="Times New Roman" w:eastAsia="SimSun" w:hAnsi="Times New Roman" w:cs="Times New Roman"/>
          <w:kern w:val="0"/>
          <w:sz w:val="20"/>
          <w:szCs w:val="18"/>
          <w:lang w:eastAsia="en-US"/>
          <w14:ligatures w14:val="none"/>
        </w:rPr>
        <w:t xml:space="preserve">, </w:t>
      </w:r>
      <w:r w:rsidR="001171B6" w:rsidRPr="00D67DF3">
        <w:rPr>
          <w:rFonts w:ascii="Times New Roman" w:eastAsia="SimSun" w:hAnsi="Times New Roman" w:cs="Times New Roman"/>
          <w:kern w:val="0"/>
          <w:sz w:val="20"/>
          <w:szCs w:val="18"/>
          <w:lang w:eastAsia="en-US"/>
          <w14:ligatures w14:val="none"/>
        </w:rPr>
        <w:t>Channel coding</w:t>
      </w:r>
      <w:r w:rsidR="00F23D0E">
        <w:rPr>
          <w:rFonts w:ascii="Times New Roman" w:eastAsia="SimSun" w:hAnsi="Times New Roman" w:cs="Times New Roman"/>
          <w:kern w:val="0"/>
          <w:sz w:val="20"/>
          <w:szCs w:val="18"/>
          <w:lang w:eastAsia="en-US"/>
          <w14:ligatures w14:val="none"/>
        </w:rPr>
        <w:t xml:space="preserve"> for 6GR</w:t>
      </w:r>
      <w:r w:rsidR="001171B6" w:rsidRPr="00D67DF3">
        <w:rPr>
          <w:rFonts w:ascii="Times New Roman" w:eastAsia="SimSun" w:hAnsi="Times New Roman" w:cs="Times New Roman"/>
          <w:kern w:val="0"/>
          <w:sz w:val="20"/>
          <w:szCs w:val="18"/>
          <w:lang w:eastAsia="en-US"/>
          <w14:ligatures w14:val="none"/>
        </w:rPr>
        <w:t xml:space="preserve">, Qualcomm, RAN1 #122, </w:t>
      </w:r>
      <w:r w:rsidR="00DF1CCD" w:rsidRPr="00D67DF3">
        <w:rPr>
          <w:rFonts w:ascii="Times New Roman" w:eastAsia="SimSun" w:hAnsi="Times New Roman" w:cs="Times New Roman"/>
          <w:kern w:val="0"/>
          <w:sz w:val="20"/>
          <w:szCs w:val="18"/>
          <w:lang w:eastAsia="en-US"/>
          <w14:ligatures w14:val="none"/>
        </w:rPr>
        <w:t>Bangalore, India, Aug. 2025</w:t>
      </w:r>
      <w:r w:rsidR="00DF1CCD">
        <w:rPr>
          <w:rFonts w:ascii="Times New Roman" w:eastAsia="SimSun" w:hAnsi="Times New Roman" w:cs="Times New Roman"/>
          <w:kern w:val="0"/>
          <w:sz w:val="20"/>
          <w:szCs w:val="18"/>
          <w:lang w:eastAsia="en-US"/>
          <w14:ligatures w14:val="none"/>
        </w:rPr>
        <w:t>.</w:t>
      </w:r>
      <w:bookmarkEnd w:id="35"/>
    </w:p>
    <w:p w14:paraId="6DCDC8B6" w14:textId="6A7681C5" w:rsidR="007F145B" w:rsidRPr="00395691" w:rsidRDefault="00BD5692" w:rsidP="00C06D4D">
      <w:pPr>
        <w:pStyle w:val="ListParagraph"/>
        <w:numPr>
          <w:ilvl w:val="0"/>
          <w:numId w:val="1"/>
        </w:numPr>
        <w:rPr>
          <w:rFonts w:ascii="Times New Roman" w:eastAsia="SimSun" w:hAnsi="Times New Roman" w:cs="Times New Roman"/>
          <w:kern w:val="0"/>
          <w:sz w:val="20"/>
          <w:szCs w:val="18"/>
          <w:lang w:eastAsia="en-US"/>
          <w14:ligatures w14:val="none"/>
        </w:rPr>
      </w:pPr>
      <w:bookmarkStart w:id="36" w:name="_Ref206058436"/>
      <w:r w:rsidRPr="00D67DF3">
        <w:rPr>
          <w:rFonts w:ascii="Times New Roman" w:eastAsia="SimSun" w:hAnsi="Times New Roman" w:cs="Times New Roman"/>
          <w:kern w:val="0"/>
          <w:sz w:val="20"/>
          <w:szCs w:val="18"/>
          <w:lang w:eastAsia="en-US"/>
          <w14:ligatures w14:val="none"/>
        </w:rPr>
        <w:t>R1-</w:t>
      </w:r>
      <w:r w:rsidR="00D67DF3">
        <w:rPr>
          <w:rFonts w:ascii="Times New Roman" w:eastAsia="SimSun" w:hAnsi="Times New Roman" w:cs="Times New Roman"/>
          <w:kern w:val="0"/>
          <w:sz w:val="20"/>
          <w:szCs w:val="18"/>
          <w:lang w:eastAsia="en-US"/>
          <w14:ligatures w14:val="none"/>
        </w:rPr>
        <w:t>2506223</w:t>
      </w:r>
      <w:r w:rsidRPr="00D67DF3">
        <w:rPr>
          <w:rFonts w:ascii="Times New Roman" w:eastAsia="SimSun" w:hAnsi="Times New Roman" w:cs="Times New Roman"/>
          <w:kern w:val="0"/>
          <w:sz w:val="20"/>
          <w:szCs w:val="18"/>
          <w:lang w:eastAsia="en-US"/>
          <w14:ligatures w14:val="none"/>
        </w:rPr>
        <w:t>, AI/ML</w:t>
      </w:r>
      <w:r w:rsidR="00CC738A" w:rsidRPr="00D67DF3">
        <w:rPr>
          <w:rFonts w:ascii="Times New Roman" w:eastAsia="SimSun" w:hAnsi="Times New Roman" w:cs="Times New Roman"/>
          <w:kern w:val="0"/>
          <w:sz w:val="20"/>
          <w:szCs w:val="18"/>
          <w:lang w:eastAsia="en-US"/>
          <w14:ligatures w14:val="none"/>
        </w:rPr>
        <w:t xml:space="preserve"> in 6GR air interface</w:t>
      </w:r>
      <w:r w:rsidRPr="00D67DF3">
        <w:rPr>
          <w:rFonts w:ascii="Times New Roman" w:eastAsia="SimSun" w:hAnsi="Times New Roman" w:cs="Times New Roman"/>
          <w:kern w:val="0"/>
          <w:sz w:val="20"/>
          <w:szCs w:val="18"/>
          <w:lang w:eastAsia="en-US"/>
          <w14:ligatures w14:val="none"/>
        </w:rPr>
        <w:t>, Qualcomm, RAN1 #122, Bangalore, India, Aug. 2025</w:t>
      </w:r>
      <w:r>
        <w:rPr>
          <w:rFonts w:ascii="Times New Roman" w:eastAsia="SimSun" w:hAnsi="Times New Roman" w:cs="Times New Roman"/>
          <w:kern w:val="0"/>
          <w:sz w:val="20"/>
          <w:szCs w:val="18"/>
          <w:lang w:eastAsia="en-US"/>
          <w14:ligatures w14:val="none"/>
        </w:rPr>
        <w:t>.</w:t>
      </w:r>
      <w:bookmarkEnd w:id="36"/>
    </w:p>
    <w:sectPr w:rsidR="007F145B" w:rsidRPr="003956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F0B85" w14:textId="77777777" w:rsidR="00D4029C" w:rsidRDefault="00D4029C" w:rsidP="004E124A">
      <w:pPr>
        <w:spacing w:after="0" w:line="240" w:lineRule="auto"/>
      </w:pPr>
      <w:r>
        <w:separator/>
      </w:r>
    </w:p>
  </w:endnote>
  <w:endnote w:type="continuationSeparator" w:id="0">
    <w:p w14:paraId="57B3311E" w14:textId="77777777" w:rsidR="00D4029C" w:rsidRDefault="00D4029C" w:rsidP="004E1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E9AD" w14:textId="77777777" w:rsidR="00D4029C" w:rsidRDefault="00D4029C" w:rsidP="004E124A">
      <w:pPr>
        <w:spacing w:after="0" w:line="240" w:lineRule="auto"/>
      </w:pPr>
      <w:r>
        <w:separator/>
      </w:r>
    </w:p>
  </w:footnote>
  <w:footnote w:type="continuationSeparator" w:id="0">
    <w:p w14:paraId="3EA4C325" w14:textId="77777777" w:rsidR="00D4029C" w:rsidRDefault="00D4029C" w:rsidP="004E12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12A90A4"/>
    <w:name w:val="WW8Num7"/>
    <w:lvl w:ilvl="0">
      <w:start w:val="1"/>
      <w:numFmt w:val="decimal"/>
      <w:lvlText w:val="[%1]"/>
      <w:lvlJc w:val="left"/>
      <w:pPr>
        <w:tabs>
          <w:tab w:val="num" w:pos="567"/>
        </w:tabs>
        <w:ind w:left="567" w:hanging="567"/>
      </w:pPr>
      <w:rPr>
        <w:lang w:val="en-US"/>
      </w:rPr>
    </w:lvl>
  </w:abstractNum>
  <w:abstractNum w:abstractNumId="1" w15:restartNumberingAfterBreak="0">
    <w:nsid w:val="066459CB"/>
    <w:multiLevelType w:val="hybridMultilevel"/>
    <w:tmpl w:val="2BF817A0"/>
    <w:lvl w:ilvl="0" w:tplc="95BCE834">
      <w:start w:val="1"/>
      <w:numFmt w:val="bullet"/>
      <w:lvlText w:val="•"/>
      <w:lvlJc w:val="left"/>
      <w:pPr>
        <w:tabs>
          <w:tab w:val="num" w:pos="720"/>
        </w:tabs>
        <w:ind w:left="720" w:hanging="360"/>
      </w:pPr>
      <w:rPr>
        <w:rFonts w:ascii="Microsoft Sans Serif" w:hAnsi="Microsoft Sans Serif" w:hint="default"/>
      </w:rPr>
    </w:lvl>
    <w:lvl w:ilvl="1" w:tplc="9FCA8C8E" w:tentative="1">
      <w:start w:val="1"/>
      <w:numFmt w:val="bullet"/>
      <w:lvlText w:val="•"/>
      <w:lvlJc w:val="left"/>
      <w:pPr>
        <w:tabs>
          <w:tab w:val="num" w:pos="1440"/>
        </w:tabs>
        <w:ind w:left="1440" w:hanging="360"/>
      </w:pPr>
      <w:rPr>
        <w:rFonts w:ascii="Microsoft Sans Serif" w:hAnsi="Microsoft Sans Serif" w:hint="default"/>
      </w:rPr>
    </w:lvl>
    <w:lvl w:ilvl="2" w:tplc="AA2617BC">
      <w:start w:val="1"/>
      <w:numFmt w:val="bullet"/>
      <w:lvlText w:val="•"/>
      <w:lvlJc w:val="left"/>
      <w:pPr>
        <w:tabs>
          <w:tab w:val="num" w:pos="2160"/>
        </w:tabs>
        <w:ind w:left="2160" w:hanging="360"/>
      </w:pPr>
      <w:rPr>
        <w:rFonts w:ascii="Microsoft Sans Serif" w:hAnsi="Microsoft Sans Serif" w:hint="default"/>
      </w:rPr>
    </w:lvl>
    <w:lvl w:ilvl="3" w:tplc="CFEAE5D2" w:tentative="1">
      <w:start w:val="1"/>
      <w:numFmt w:val="bullet"/>
      <w:lvlText w:val="•"/>
      <w:lvlJc w:val="left"/>
      <w:pPr>
        <w:tabs>
          <w:tab w:val="num" w:pos="2880"/>
        </w:tabs>
        <w:ind w:left="2880" w:hanging="360"/>
      </w:pPr>
      <w:rPr>
        <w:rFonts w:ascii="Microsoft Sans Serif" w:hAnsi="Microsoft Sans Serif" w:hint="default"/>
      </w:rPr>
    </w:lvl>
    <w:lvl w:ilvl="4" w:tplc="4F1425F6" w:tentative="1">
      <w:start w:val="1"/>
      <w:numFmt w:val="bullet"/>
      <w:lvlText w:val="•"/>
      <w:lvlJc w:val="left"/>
      <w:pPr>
        <w:tabs>
          <w:tab w:val="num" w:pos="3600"/>
        </w:tabs>
        <w:ind w:left="3600" w:hanging="360"/>
      </w:pPr>
      <w:rPr>
        <w:rFonts w:ascii="Microsoft Sans Serif" w:hAnsi="Microsoft Sans Serif" w:hint="default"/>
      </w:rPr>
    </w:lvl>
    <w:lvl w:ilvl="5" w:tplc="D30057C6" w:tentative="1">
      <w:start w:val="1"/>
      <w:numFmt w:val="bullet"/>
      <w:lvlText w:val="•"/>
      <w:lvlJc w:val="left"/>
      <w:pPr>
        <w:tabs>
          <w:tab w:val="num" w:pos="4320"/>
        </w:tabs>
        <w:ind w:left="4320" w:hanging="360"/>
      </w:pPr>
      <w:rPr>
        <w:rFonts w:ascii="Microsoft Sans Serif" w:hAnsi="Microsoft Sans Serif" w:hint="default"/>
      </w:rPr>
    </w:lvl>
    <w:lvl w:ilvl="6" w:tplc="DEB6759C" w:tentative="1">
      <w:start w:val="1"/>
      <w:numFmt w:val="bullet"/>
      <w:lvlText w:val="•"/>
      <w:lvlJc w:val="left"/>
      <w:pPr>
        <w:tabs>
          <w:tab w:val="num" w:pos="5040"/>
        </w:tabs>
        <w:ind w:left="5040" w:hanging="360"/>
      </w:pPr>
      <w:rPr>
        <w:rFonts w:ascii="Microsoft Sans Serif" w:hAnsi="Microsoft Sans Serif" w:hint="default"/>
      </w:rPr>
    </w:lvl>
    <w:lvl w:ilvl="7" w:tplc="3D8ECC36" w:tentative="1">
      <w:start w:val="1"/>
      <w:numFmt w:val="bullet"/>
      <w:lvlText w:val="•"/>
      <w:lvlJc w:val="left"/>
      <w:pPr>
        <w:tabs>
          <w:tab w:val="num" w:pos="5760"/>
        </w:tabs>
        <w:ind w:left="5760" w:hanging="360"/>
      </w:pPr>
      <w:rPr>
        <w:rFonts w:ascii="Microsoft Sans Serif" w:hAnsi="Microsoft Sans Serif" w:hint="default"/>
      </w:rPr>
    </w:lvl>
    <w:lvl w:ilvl="8" w:tplc="D1B0F1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672159F"/>
    <w:multiLevelType w:val="multilevel"/>
    <w:tmpl w:val="6D2A4100"/>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800" w:hanging="1080"/>
      </w:pPr>
      <w:rPr>
        <w:rFonts w:hint="default"/>
      </w:rPr>
    </w:lvl>
    <w:lvl w:ilvl="3">
      <w:start w:val="1"/>
      <w:numFmt w:val="decimal"/>
      <w:pStyle w:val="Heading4"/>
      <w:isLgl/>
      <w:lvlText w:val="%1.%2.%3.%4"/>
      <w:lvlJc w:val="left"/>
      <w:pPr>
        <w:ind w:left="2160" w:hanging="1440"/>
      </w:p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3" w15:restartNumberingAfterBreak="0">
    <w:nsid w:val="269601CD"/>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4" w15:restartNumberingAfterBreak="0">
    <w:nsid w:val="286C61EF"/>
    <w:multiLevelType w:val="hybridMultilevel"/>
    <w:tmpl w:val="96EC78FA"/>
    <w:lvl w:ilvl="0" w:tplc="97C632B4">
      <w:start w:val="1"/>
      <w:numFmt w:val="bullet"/>
      <w:lvlText w:val="•"/>
      <w:lvlJc w:val="left"/>
      <w:pPr>
        <w:tabs>
          <w:tab w:val="num" w:pos="720"/>
        </w:tabs>
        <w:ind w:left="720" w:hanging="360"/>
      </w:pPr>
      <w:rPr>
        <w:rFonts w:ascii="Microsoft Sans Serif" w:hAnsi="Microsoft Sans Serif" w:hint="default"/>
      </w:rPr>
    </w:lvl>
    <w:lvl w:ilvl="1" w:tplc="6F629CBA" w:tentative="1">
      <w:start w:val="1"/>
      <w:numFmt w:val="bullet"/>
      <w:lvlText w:val="•"/>
      <w:lvlJc w:val="left"/>
      <w:pPr>
        <w:tabs>
          <w:tab w:val="num" w:pos="1440"/>
        </w:tabs>
        <w:ind w:left="1440" w:hanging="360"/>
      </w:pPr>
      <w:rPr>
        <w:rFonts w:ascii="Microsoft Sans Serif" w:hAnsi="Microsoft Sans Serif" w:hint="default"/>
      </w:rPr>
    </w:lvl>
    <w:lvl w:ilvl="2" w:tplc="2B1296E4">
      <w:start w:val="1"/>
      <w:numFmt w:val="bullet"/>
      <w:lvlText w:val="•"/>
      <w:lvlJc w:val="left"/>
      <w:pPr>
        <w:tabs>
          <w:tab w:val="num" w:pos="2160"/>
        </w:tabs>
        <w:ind w:left="2160" w:hanging="360"/>
      </w:pPr>
      <w:rPr>
        <w:rFonts w:ascii="Microsoft Sans Serif" w:hAnsi="Microsoft Sans Serif" w:hint="default"/>
      </w:rPr>
    </w:lvl>
    <w:lvl w:ilvl="3" w:tplc="217029BA" w:tentative="1">
      <w:start w:val="1"/>
      <w:numFmt w:val="bullet"/>
      <w:lvlText w:val="•"/>
      <w:lvlJc w:val="left"/>
      <w:pPr>
        <w:tabs>
          <w:tab w:val="num" w:pos="2880"/>
        </w:tabs>
        <w:ind w:left="2880" w:hanging="360"/>
      </w:pPr>
      <w:rPr>
        <w:rFonts w:ascii="Microsoft Sans Serif" w:hAnsi="Microsoft Sans Serif" w:hint="default"/>
      </w:rPr>
    </w:lvl>
    <w:lvl w:ilvl="4" w:tplc="421ED784" w:tentative="1">
      <w:start w:val="1"/>
      <w:numFmt w:val="bullet"/>
      <w:lvlText w:val="•"/>
      <w:lvlJc w:val="left"/>
      <w:pPr>
        <w:tabs>
          <w:tab w:val="num" w:pos="3600"/>
        </w:tabs>
        <w:ind w:left="3600" w:hanging="360"/>
      </w:pPr>
      <w:rPr>
        <w:rFonts w:ascii="Microsoft Sans Serif" w:hAnsi="Microsoft Sans Serif" w:hint="default"/>
      </w:rPr>
    </w:lvl>
    <w:lvl w:ilvl="5" w:tplc="63CAC2A4" w:tentative="1">
      <w:start w:val="1"/>
      <w:numFmt w:val="bullet"/>
      <w:lvlText w:val="•"/>
      <w:lvlJc w:val="left"/>
      <w:pPr>
        <w:tabs>
          <w:tab w:val="num" w:pos="4320"/>
        </w:tabs>
        <w:ind w:left="4320" w:hanging="360"/>
      </w:pPr>
      <w:rPr>
        <w:rFonts w:ascii="Microsoft Sans Serif" w:hAnsi="Microsoft Sans Serif" w:hint="default"/>
      </w:rPr>
    </w:lvl>
    <w:lvl w:ilvl="6" w:tplc="9EDE5B76" w:tentative="1">
      <w:start w:val="1"/>
      <w:numFmt w:val="bullet"/>
      <w:lvlText w:val="•"/>
      <w:lvlJc w:val="left"/>
      <w:pPr>
        <w:tabs>
          <w:tab w:val="num" w:pos="5040"/>
        </w:tabs>
        <w:ind w:left="5040" w:hanging="360"/>
      </w:pPr>
      <w:rPr>
        <w:rFonts w:ascii="Microsoft Sans Serif" w:hAnsi="Microsoft Sans Serif" w:hint="default"/>
      </w:rPr>
    </w:lvl>
    <w:lvl w:ilvl="7" w:tplc="136EA826" w:tentative="1">
      <w:start w:val="1"/>
      <w:numFmt w:val="bullet"/>
      <w:lvlText w:val="•"/>
      <w:lvlJc w:val="left"/>
      <w:pPr>
        <w:tabs>
          <w:tab w:val="num" w:pos="5760"/>
        </w:tabs>
        <w:ind w:left="5760" w:hanging="360"/>
      </w:pPr>
      <w:rPr>
        <w:rFonts w:ascii="Microsoft Sans Serif" w:hAnsi="Microsoft Sans Serif" w:hint="default"/>
      </w:rPr>
    </w:lvl>
    <w:lvl w:ilvl="8" w:tplc="2E74791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28B564B7"/>
    <w:multiLevelType w:val="multilevel"/>
    <w:tmpl w:val="49C0D614"/>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6" w15:restartNumberingAfterBreak="0">
    <w:nsid w:val="2FC42768"/>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304E568C"/>
    <w:multiLevelType w:val="hybridMultilevel"/>
    <w:tmpl w:val="9F9226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D37FA2"/>
    <w:multiLevelType w:val="multilevel"/>
    <w:tmpl w:val="6414D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1C556C"/>
    <w:multiLevelType w:val="multilevel"/>
    <w:tmpl w:val="B2D2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352E73"/>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1" w15:restartNumberingAfterBreak="0">
    <w:nsid w:val="42660099"/>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2" w15:restartNumberingAfterBreak="0">
    <w:nsid w:val="43DD4A33"/>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8B05AC"/>
    <w:multiLevelType w:val="hybridMultilevel"/>
    <w:tmpl w:val="A4500DAC"/>
    <w:lvl w:ilvl="0" w:tplc="D99CC76C">
      <w:start w:val="1"/>
      <w:numFmt w:val="bullet"/>
      <w:lvlText w:val="•"/>
      <w:lvlJc w:val="left"/>
      <w:pPr>
        <w:tabs>
          <w:tab w:val="num" w:pos="720"/>
        </w:tabs>
        <w:ind w:left="720" w:hanging="360"/>
      </w:pPr>
      <w:rPr>
        <w:rFonts w:ascii="Microsoft Sans Serif" w:hAnsi="Microsoft Sans Serif" w:hint="default"/>
      </w:rPr>
    </w:lvl>
    <w:lvl w:ilvl="1" w:tplc="05A017BE" w:tentative="1">
      <w:start w:val="1"/>
      <w:numFmt w:val="bullet"/>
      <w:lvlText w:val="•"/>
      <w:lvlJc w:val="left"/>
      <w:pPr>
        <w:tabs>
          <w:tab w:val="num" w:pos="1440"/>
        </w:tabs>
        <w:ind w:left="1440" w:hanging="360"/>
      </w:pPr>
      <w:rPr>
        <w:rFonts w:ascii="Microsoft Sans Serif" w:hAnsi="Microsoft Sans Serif" w:hint="default"/>
      </w:rPr>
    </w:lvl>
    <w:lvl w:ilvl="2" w:tplc="16D2C9D4">
      <w:start w:val="1"/>
      <w:numFmt w:val="bullet"/>
      <w:lvlText w:val="•"/>
      <w:lvlJc w:val="left"/>
      <w:pPr>
        <w:tabs>
          <w:tab w:val="num" w:pos="2160"/>
        </w:tabs>
        <w:ind w:left="2160" w:hanging="360"/>
      </w:pPr>
      <w:rPr>
        <w:rFonts w:ascii="Microsoft Sans Serif" w:hAnsi="Microsoft Sans Serif" w:hint="default"/>
      </w:rPr>
    </w:lvl>
    <w:lvl w:ilvl="3" w:tplc="3D5694E2" w:tentative="1">
      <w:start w:val="1"/>
      <w:numFmt w:val="bullet"/>
      <w:lvlText w:val="•"/>
      <w:lvlJc w:val="left"/>
      <w:pPr>
        <w:tabs>
          <w:tab w:val="num" w:pos="2880"/>
        </w:tabs>
        <w:ind w:left="2880" w:hanging="360"/>
      </w:pPr>
      <w:rPr>
        <w:rFonts w:ascii="Microsoft Sans Serif" w:hAnsi="Microsoft Sans Serif" w:hint="default"/>
      </w:rPr>
    </w:lvl>
    <w:lvl w:ilvl="4" w:tplc="16564D04" w:tentative="1">
      <w:start w:val="1"/>
      <w:numFmt w:val="bullet"/>
      <w:lvlText w:val="•"/>
      <w:lvlJc w:val="left"/>
      <w:pPr>
        <w:tabs>
          <w:tab w:val="num" w:pos="3600"/>
        </w:tabs>
        <w:ind w:left="3600" w:hanging="360"/>
      </w:pPr>
      <w:rPr>
        <w:rFonts w:ascii="Microsoft Sans Serif" w:hAnsi="Microsoft Sans Serif" w:hint="default"/>
      </w:rPr>
    </w:lvl>
    <w:lvl w:ilvl="5" w:tplc="E0B08480" w:tentative="1">
      <w:start w:val="1"/>
      <w:numFmt w:val="bullet"/>
      <w:lvlText w:val="•"/>
      <w:lvlJc w:val="left"/>
      <w:pPr>
        <w:tabs>
          <w:tab w:val="num" w:pos="4320"/>
        </w:tabs>
        <w:ind w:left="4320" w:hanging="360"/>
      </w:pPr>
      <w:rPr>
        <w:rFonts w:ascii="Microsoft Sans Serif" w:hAnsi="Microsoft Sans Serif" w:hint="default"/>
      </w:rPr>
    </w:lvl>
    <w:lvl w:ilvl="6" w:tplc="BCFC8EF6" w:tentative="1">
      <w:start w:val="1"/>
      <w:numFmt w:val="bullet"/>
      <w:lvlText w:val="•"/>
      <w:lvlJc w:val="left"/>
      <w:pPr>
        <w:tabs>
          <w:tab w:val="num" w:pos="5040"/>
        </w:tabs>
        <w:ind w:left="5040" w:hanging="360"/>
      </w:pPr>
      <w:rPr>
        <w:rFonts w:ascii="Microsoft Sans Serif" w:hAnsi="Microsoft Sans Serif" w:hint="default"/>
      </w:rPr>
    </w:lvl>
    <w:lvl w:ilvl="7" w:tplc="DB502BC2" w:tentative="1">
      <w:start w:val="1"/>
      <w:numFmt w:val="bullet"/>
      <w:lvlText w:val="•"/>
      <w:lvlJc w:val="left"/>
      <w:pPr>
        <w:tabs>
          <w:tab w:val="num" w:pos="5760"/>
        </w:tabs>
        <w:ind w:left="5760" w:hanging="360"/>
      </w:pPr>
      <w:rPr>
        <w:rFonts w:ascii="Microsoft Sans Serif" w:hAnsi="Microsoft Sans Serif" w:hint="default"/>
      </w:rPr>
    </w:lvl>
    <w:lvl w:ilvl="8" w:tplc="3ED4A55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50906CF7"/>
    <w:multiLevelType w:val="multilevel"/>
    <w:tmpl w:val="090A0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B53323"/>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8" w15:restartNumberingAfterBreak="0">
    <w:nsid w:val="5C8E6D8C"/>
    <w:multiLevelType w:val="multilevel"/>
    <w:tmpl w:val="DBC6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124547"/>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20" w15:restartNumberingAfterBreak="0">
    <w:nsid w:val="6A5A4989"/>
    <w:multiLevelType w:val="multilevel"/>
    <w:tmpl w:val="1AA6A61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21" w15:restartNumberingAfterBreak="0">
    <w:nsid w:val="707B70F7"/>
    <w:multiLevelType w:val="hybridMultilevel"/>
    <w:tmpl w:val="2044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56DEF"/>
    <w:multiLevelType w:val="multilevel"/>
    <w:tmpl w:val="52342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6357C1"/>
    <w:multiLevelType w:val="hybridMultilevel"/>
    <w:tmpl w:val="007842A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D2A6B384">
      <w:start w:val="1"/>
      <w:numFmt w:val="decimal"/>
      <w:lvlText w:val="%4."/>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747105">
    <w:abstractNumId w:val="0"/>
  </w:num>
  <w:num w:numId="2" w16cid:durableId="1221213815">
    <w:abstractNumId w:val="2"/>
  </w:num>
  <w:num w:numId="3" w16cid:durableId="115948249">
    <w:abstractNumId w:val="15"/>
  </w:num>
  <w:num w:numId="4" w16cid:durableId="1557888730">
    <w:abstractNumId w:val="4"/>
  </w:num>
  <w:num w:numId="5" w16cid:durableId="1463033805">
    <w:abstractNumId w:val="1"/>
  </w:num>
  <w:num w:numId="6" w16cid:durableId="381178554">
    <w:abstractNumId w:val="13"/>
  </w:num>
  <w:num w:numId="7" w16cid:durableId="2124416032">
    <w:abstractNumId w:val="23"/>
  </w:num>
  <w:num w:numId="8" w16cid:durableId="1835757643">
    <w:abstractNumId w:val="14"/>
  </w:num>
  <w:num w:numId="9" w16cid:durableId="186334159">
    <w:abstractNumId w:val="6"/>
  </w:num>
  <w:num w:numId="10" w16cid:durableId="376051345">
    <w:abstractNumId w:val="11"/>
  </w:num>
  <w:num w:numId="11" w16cid:durableId="1045838594">
    <w:abstractNumId w:val="21"/>
  </w:num>
  <w:num w:numId="12" w16cid:durableId="1364939873">
    <w:abstractNumId w:val="3"/>
  </w:num>
  <w:num w:numId="13" w16cid:durableId="1513642125">
    <w:abstractNumId w:val="12"/>
  </w:num>
  <w:num w:numId="14" w16cid:durableId="2137748000">
    <w:abstractNumId w:val="19"/>
  </w:num>
  <w:num w:numId="15" w16cid:durableId="756102031">
    <w:abstractNumId w:val="10"/>
  </w:num>
  <w:num w:numId="16" w16cid:durableId="1954704533">
    <w:abstractNumId w:val="17"/>
  </w:num>
  <w:num w:numId="17" w16cid:durableId="1389915578">
    <w:abstractNumId w:val="20"/>
  </w:num>
  <w:num w:numId="18" w16cid:durableId="395207527">
    <w:abstractNumId w:val="22"/>
  </w:num>
  <w:num w:numId="19" w16cid:durableId="1973124030">
    <w:abstractNumId w:val="9"/>
  </w:num>
  <w:num w:numId="20" w16cid:durableId="500513117">
    <w:abstractNumId w:val="16"/>
  </w:num>
  <w:num w:numId="21" w16cid:durableId="69549559">
    <w:abstractNumId w:val="18"/>
  </w:num>
  <w:num w:numId="22" w16cid:durableId="1999267608">
    <w:abstractNumId w:val="8"/>
  </w:num>
  <w:num w:numId="23" w16cid:durableId="606352274">
    <w:abstractNumId w:val="5"/>
  </w:num>
  <w:num w:numId="24" w16cid:durableId="11884422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4F9"/>
    <w:rsid w:val="00000CA0"/>
    <w:rsid w:val="00001031"/>
    <w:rsid w:val="00001CE6"/>
    <w:rsid w:val="00002452"/>
    <w:rsid w:val="00002E83"/>
    <w:rsid w:val="00003666"/>
    <w:rsid w:val="000037AD"/>
    <w:rsid w:val="00003838"/>
    <w:rsid w:val="000039CE"/>
    <w:rsid w:val="00003D94"/>
    <w:rsid w:val="0000445E"/>
    <w:rsid w:val="000054E2"/>
    <w:rsid w:val="000056A8"/>
    <w:rsid w:val="00005862"/>
    <w:rsid w:val="0001081C"/>
    <w:rsid w:val="00010844"/>
    <w:rsid w:val="0001153A"/>
    <w:rsid w:val="00011DF9"/>
    <w:rsid w:val="00012393"/>
    <w:rsid w:val="000126BF"/>
    <w:rsid w:val="00012FCF"/>
    <w:rsid w:val="0001367C"/>
    <w:rsid w:val="000142F1"/>
    <w:rsid w:val="00014412"/>
    <w:rsid w:val="000144F2"/>
    <w:rsid w:val="0001504B"/>
    <w:rsid w:val="0001529D"/>
    <w:rsid w:val="000153A4"/>
    <w:rsid w:val="00015509"/>
    <w:rsid w:val="00015F5F"/>
    <w:rsid w:val="00016910"/>
    <w:rsid w:val="0001721B"/>
    <w:rsid w:val="00020024"/>
    <w:rsid w:val="00020673"/>
    <w:rsid w:val="00020C3B"/>
    <w:rsid w:val="000214A5"/>
    <w:rsid w:val="0002273A"/>
    <w:rsid w:val="00024216"/>
    <w:rsid w:val="000249F7"/>
    <w:rsid w:val="00024EAB"/>
    <w:rsid w:val="00025E28"/>
    <w:rsid w:val="0002642D"/>
    <w:rsid w:val="0002645E"/>
    <w:rsid w:val="0002757D"/>
    <w:rsid w:val="000277FE"/>
    <w:rsid w:val="00027E91"/>
    <w:rsid w:val="00027F62"/>
    <w:rsid w:val="000308DD"/>
    <w:rsid w:val="000320CA"/>
    <w:rsid w:val="00032269"/>
    <w:rsid w:val="000327F3"/>
    <w:rsid w:val="00034649"/>
    <w:rsid w:val="000349CE"/>
    <w:rsid w:val="00035472"/>
    <w:rsid w:val="00036252"/>
    <w:rsid w:val="000367AA"/>
    <w:rsid w:val="00037114"/>
    <w:rsid w:val="00037DD7"/>
    <w:rsid w:val="000403B2"/>
    <w:rsid w:val="00040C57"/>
    <w:rsid w:val="000418E0"/>
    <w:rsid w:val="00041C39"/>
    <w:rsid w:val="00042317"/>
    <w:rsid w:val="00042375"/>
    <w:rsid w:val="00042D38"/>
    <w:rsid w:val="00043FF7"/>
    <w:rsid w:val="000449EE"/>
    <w:rsid w:val="00045530"/>
    <w:rsid w:val="00046E84"/>
    <w:rsid w:val="00046F65"/>
    <w:rsid w:val="0004789F"/>
    <w:rsid w:val="0005151D"/>
    <w:rsid w:val="000530E2"/>
    <w:rsid w:val="00053847"/>
    <w:rsid w:val="000539EE"/>
    <w:rsid w:val="00053AA6"/>
    <w:rsid w:val="00054792"/>
    <w:rsid w:val="000548DE"/>
    <w:rsid w:val="00054926"/>
    <w:rsid w:val="00054DF5"/>
    <w:rsid w:val="00054E08"/>
    <w:rsid w:val="00055265"/>
    <w:rsid w:val="0005530C"/>
    <w:rsid w:val="000558C2"/>
    <w:rsid w:val="00055993"/>
    <w:rsid w:val="000559A8"/>
    <w:rsid w:val="00056351"/>
    <w:rsid w:val="000572F2"/>
    <w:rsid w:val="00057F92"/>
    <w:rsid w:val="000601A4"/>
    <w:rsid w:val="00060A17"/>
    <w:rsid w:val="00060E14"/>
    <w:rsid w:val="000612AF"/>
    <w:rsid w:val="00062C1B"/>
    <w:rsid w:val="0006381A"/>
    <w:rsid w:val="00063AF0"/>
    <w:rsid w:val="0006517C"/>
    <w:rsid w:val="000652F7"/>
    <w:rsid w:val="00066201"/>
    <w:rsid w:val="00066987"/>
    <w:rsid w:val="000671D9"/>
    <w:rsid w:val="00070137"/>
    <w:rsid w:val="00070485"/>
    <w:rsid w:val="000704B1"/>
    <w:rsid w:val="00070EDF"/>
    <w:rsid w:val="000717FC"/>
    <w:rsid w:val="00072281"/>
    <w:rsid w:val="000723E0"/>
    <w:rsid w:val="00072D4B"/>
    <w:rsid w:val="000736A2"/>
    <w:rsid w:val="000739B4"/>
    <w:rsid w:val="00073AFA"/>
    <w:rsid w:val="000744EB"/>
    <w:rsid w:val="00074765"/>
    <w:rsid w:val="0007483B"/>
    <w:rsid w:val="00074DE8"/>
    <w:rsid w:val="00075524"/>
    <w:rsid w:val="00075601"/>
    <w:rsid w:val="00075E47"/>
    <w:rsid w:val="00076542"/>
    <w:rsid w:val="00077539"/>
    <w:rsid w:val="00080106"/>
    <w:rsid w:val="0008016B"/>
    <w:rsid w:val="0008025C"/>
    <w:rsid w:val="00080342"/>
    <w:rsid w:val="00080439"/>
    <w:rsid w:val="00080964"/>
    <w:rsid w:val="00080FCA"/>
    <w:rsid w:val="000820DC"/>
    <w:rsid w:val="000826FD"/>
    <w:rsid w:val="00083128"/>
    <w:rsid w:val="00084184"/>
    <w:rsid w:val="00085A2B"/>
    <w:rsid w:val="00085F1A"/>
    <w:rsid w:val="00086444"/>
    <w:rsid w:val="0008676B"/>
    <w:rsid w:val="000879F0"/>
    <w:rsid w:val="00087EFE"/>
    <w:rsid w:val="0009058D"/>
    <w:rsid w:val="00091054"/>
    <w:rsid w:val="000917B0"/>
    <w:rsid w:val="0009189A"/>
    <w:rsid w:val="000918E6"/>
    <w:rsid w:val="00091E19"/>
    <w:rsid w:val="00091EE6"/>
    <w:rsid w:val="00093E87"/>
    <w:rsid w:val="00095070"/>
    <w:rsid w:val="00095BA5"/>
    <w:rsid w:val="00095D1D"/>
    <w:rsid w:val="00095FA5"/>
    <w:rsid w:val="000965C7"/>
    <w:rsid w:val="00096FDB"/>
    <w:rsid w:val="000A03E8"/>
    <w:rsid w:val="000A04E8"/>
    <w:rsid w:val="000A1001"/>
    <w:rsid w:val="000A14C6"/>
    <w:rsid w:val="000A258D"/>
    <w:rsid w:val="000A2BA8"/>
    <w:rsid w:val="000A2FC8"/>
    <w:rsid w:val="000A38AB"/>
    <w:rsid w:val="000A3CB2"/>
    <w:rsid w:val="000A40F1"/>
    <w:rsid w:val="000A4E94"/>
    <w:rsid w:val="000A4F15"/>
    <w:rsid w:val="000A5D33"/>
    <w:rsid w:val="000A6DC1"/>
    <w:rsid w:val="000A716F"/>
    <w:rsid w:val="000A767E"/>
    <w:rsid w:val="000A7CEE"/>
    <w:rsid w:val="000B0AD8"/>
    <w:rsid w:val="000B145D"/>
    <w:rsid w:val="000B15F6"/>
    <w:rsid w:val="000B1884"/>
    <w:rsid w:val="000B1BD8"/>
    <w:rsid w:val="000B24D2"/>
    <w:rsid w:val="000B29D9"/>
    <w:rsid w:val="000B2A98"/>
    <w:rsid w:val="000B2AFA"/>
    <w:rsid w:val="000B2B79"/>
    <w:rsid w:val="000B2DC7"/>
    <w:rsid w:val="000B3088"/>
    <w:rsid w:val="000B3178"/>
    <w:rsid w:val="000B38F8"/>
    <w:rsid w:val="000B3DDE"/>
    <w:rsid w:val="000B537C"/>
    <w:rsid w:val="000B6845"/>
    <w:rsid w:val="000B7625"/>
    <w:rsid w:val="000C124D"/>
    <w:rsid w:val="000C1318"/>
    <w:rsid w:val="000C2018"/>
    <w:rsid w:val="000C20BD"/>
    <w:rsid w:val="000C2607"/>
    <w:rsid w:val="000C3162"/>
    <w:rsid w:val="000C3194"/>
    <w:rsid w:val="000C3B38"/>
    <w:rsid w:val="000C45FA"/>
    <w:rsid w:val="000C5062"/>
    <w:rsid w:val="000C52FA"/>
    <w:rsid w:val="000C5B6D"/>
    <w:rsid w:val="000C5CF8"/>
    <w:rsid w:val="000C627D"/>
    <w:rsid w:val="000C6A17"/>
    <w:rsid w:val="000C6D7B"/>
    <w:rsid w:val="000D002B"/>
    <w:rsid w:val="000D1FE0"/>
    <w:rsid w:val="000D277F"/>
    <w:rsid w:val="000D30DA"/>
    <w:rsid w:val="000D4221"/>
    <w:rsid w:val="000D460E"/>
    <w:rsid w:val="000D4FD4"/>
    <w:rsid w:val="000D5734"/>
    <w:rsid w:val="000D5937"/>
    <w:rsid w:val="000D6BC0"/>
    <w:rsid w:val="000D7FE8"/>
    <w:rsid w:val="000E076B"/>
    <w:rsid w:val="000E09CA"/>
    <w:rsid w:val="000E0EAD"/>
    <w:rsid w:val="000E0ECD"/>
    <w:rsid w:val="000E1901"/>
    <w:rsid w:val="000E479D"/>
    <w:rsid w:val="000E4C5E"/>
    <w:rsid w:val="000E5551"/>
    <w:rsid w:val="000E642B"/>
    <w:rsid w:val="000E6646"/>
    <w:rsid w:val="000E7149"/>
    <w:rsid w:val="000E7CEF"/>
    <w:rsid w:val="000F03F0"/>
    <w:rsid w:val="000F0DCE"/>
    <w:rsid w:val="000F157D"/>
    <w:rsid w:val="000F1B2F"/>
    <w:rsid w:val="000F2213"/>
    <w:rsid w:val="000F2958"/>
    <w:rsid w:val="000F2D04"/>
    <w:rsid w:val="000F34C6"/>
    <w:rsid w:val="000F399F"/>
    <w:rsid w:val="000F437D"/>
    <w:rsid w:val="000F6B00"/>
    <w:rsid w:val="000F6C0A"/>
    <w:rsid w:val="00100798"/>
    <w:rsid w:val="00100A6E"/>
    <w:rsid w:val="001015CD"/>
    <w:rsid w:val="001017CB"/>
    <w:rsid w:val="00101B8E"/>
    <w:rsid w:val="0010259E"/>
    <w:rsid w:val="00102950"/>
    <w:rsid w:val="00102DA0"/>
    <w:rsid w:val="0010303E"/>
    <w:rsid w:val="001039E7"/>
    <w:rsid w:val="00104D2F"/>
    <w:rsid w:val="00104E8F"/>
    <w:rsid w:val="00107006"/>
    <w:rsid w:val="00107163"/>
    <w:rsid w:val="00110056"/>
    <w:rsid w:val="001100D1"/>
    <w:rsid w:val="00111157"/>
    <w:rsid w:val="00111603"/>
    <w:rsid w:val="00111669"/>
    <w:rsid w:val="0011239F"/>
    <w:rsid w:val="001123F1"/>
    <w:rsid w:val="00112659"/>
    <w:rsid w:val="001127EB"/>
    <w:rsid w:val="00112B6A"/>
    <w:rsid w:val="00113324"/>
    <w:rsid w:val="00113DE3"/>
    <w:rsid w:val="0011414D"/>
    <w:rsid w:val="001141C7"/>
    <w:rsid w:val="001143B0"/>
    <w:rsid w:val="0011440E"/>
    <w:rsid w:val="00114939"/>
    <w:rsid w:val="0011538D"/>
    <w:rsid w:val="00116113"/>
    <w:rsid w:val="0011670B"/>
    <w:rsid w:val="001168AA"/>
    <w:rsid w:val="00116B15"/>
    <w:rsid w:val="00116D83"/>
    <w:rsid w:val="00116EA1"/>
    <w:rsid w:val="001171B6"/>
    <w:rsid w:val="00117642"/>
    <w:rsid w:val="001203D5"/>
    <w:rsid w:val="00120794"/>
    <w:rsid w:val="00120E86"/>
    <w:rsid w:val="00121476"/>
    <w:rsid w:val="00121A68"/>
    <w:rsid w:val="00121A87"/>
    <w:rsid w:val="00121B2E"/>
    <w:rsid w:val="0012266F"/>
    <w:rsid w:val="00122AA9"/>
    <w:rsid w:val="00122BEC"/>
    <w:rsid w:val="001233F8"/>
    <w:rsid w:val="00123BB1"/>
    <w:rsid w:val="00123F05"/>
    <w:rsid w:val="00125D12"/>
    <w:rsid w:val="001262CD"/>
    <w:rsid w:val="00126613"/>
    <w:rsid w:val="00126955"/>
    <w:rsid w:val="001273EA"/>
    <w:rsid w:val="0013007E"/>
    <w:rsid w:val="00130B5B"/>
    <w:rsid w:val="00130DD3"/>
    <w:rsid w:val="0013102B"/>
    <w:rsid w:val="0013274B"/>
    <w:rsid w:val="001329FA"/>
    <w:rsid w:val="00134090"/>
    <w:rsid w:val="00134A87"/>
    <w:rsid w:val="0013679C"/>
    <w:rsid w:val="00137326"/>
    <w:rsid w:val="0013760C"/>
    <w:rsid w:val="00140747"/>
    <w:rsid w:val="001410AC"/>
    <w:rsid w:val="00141F01"/>
    <w:rsid w:val="00142874"/>
    <w:rsid w:val="001428BA"/>
    <w:rsid w:val="00142D79"/>
    <w:rsid w:val="001467D4"/>
    <w:rsid w:val="00146803"/>
    <w:rsid w:val="00146C17"/>
    <w:rsid w:val="0014702D"/>
    <w:rsid w:val="001470B9"/>
    <w:rsid w:val="0014770A"/>
    <w:rsid w:val="00147908"/>
    <w:rsid w:val="00147BA8"/>
    <w:rsid w:val="0015028C"/>
    <w:rsid w:val="0015031E"/>
    <w:rsid w:val="00150713"/>
    <w:rsid w:val="00151720"/>
    <w:rsid w:val="0015248A"/>
    <w:rsid w:val="001525F6"/>
    <w:rsid w:val="00152B42"/>
    <w:rsid w:val="00153FE6"/>
    <w:rsid w:val="00154EF9"/>
    <w:rsid w:val="00156025"/>
    <w:rsid w:val="00157F55"/>
    <w:rsid w:val="001604E1"/>
    <w:rsid w:val="00161033"/>
    <w:rsid w:val="001619CB"/>
    <w:rsid w:val="0016225F"/>
    <w:rsid w:val="00162F36"/>
    <w:rsid w:val="0016316B"/>
    <w:rsid w:val="00163AAE"/>
    <w:rsid w:val="00163BD3"/>
    <w:rsid w:val="00164808"/>
    <w:rsid w:val="00164819"/>
    <w:rsid w:val="001651C7"/>
    <w:rsid w:val="0016523A"/>
    <w:rsid w:val="0016541C"/>
    <w:rsid w:val="00166898"/>
    <w:rsid w:val="00166E8C"/>
    <w:rsid w:val="00167B68"/>
    <w:rsid w:val="00167D87"/>
    <w:rsid w:val="00170C10"/>
    <w:rsid w:val="00170E21"/>
    <w:rsid w:val="00171162"/>
    <w:rsid w:val="0017126B"/>
    <w:rsid w:val="00171893"/>
    <w:rsid w:val="00173C2B"/>
    <w:rsid w:val="0017567E"/>
    <w:rsid w:val="00176D09"/>
    <w:rsid w:val="001774A0"/>
    <w:rsid w:val="00177729"/>
    <w:rsid w:val="00177F85"/>
    <w:rsid w:val="00180C08"/>
    <w:rsid w:val="00181219"/>
    <w:rsid w:val="00181A44"/>
    <w:rsid w:val="00181D1B"/>
    <w:rsid w:val="00182815"/>
    <w:rsid w:val="00182ABB"/>
    <w:rsid w:val="001840E5"/>
    <w:rsid w:val="001856D9"/>
    <w:rsid w:val="001859D5"/>
    <w:rsid w:val="00185CB9"/>
    <w:rsid w:val="001866EA"/>
    <w:rsid w:val="00186B21"/>
    <w:rsid w:val="00187ED0"/>
    <w:rsid w:val="001907A5"/>
    <w:rsid w:val="00190E67"/>
    <w:rsid w:val="00191C5E"/>
    <w:rsid w:val="00191C64"/>
    <w:rsid w:val="00192BDE"/>
    <w:rsid w:val="001933D8"/>
    <w:rsid w:val="0019392F"/>
    <w:rsid w:val="001941C7"/>
    <w:rsid w:val="00195F64"/>
    <w:rsid w:val="001960EA"/>
    <w:rsid w:val="001962C8"/>
    <w:rsid w:val="00196F24"/>
    <w:rsid w:val="00197970"/>
    <w:rsid w:val="00197FAD"/>
    <w:rsid w:val="001A0733"/>
    <w:rsid w:val="001A07E7"/>
    <w:rsid w:val="001A19A8"/>
    <w:rsid w:val="001A1AA6"/>
    <w:rsid w:val="001A1E24"/>
    <w:rsid w:val="001A35A3"/>
    <w:rsid w:val="001A3D74"/>
    <w:rsid w:val="001A44E1"/>
    <w:rsid w:val="001A45CA"/>
    <w:rsid w:val="001A5B4E"/>
    <w:rsid w:val="001A5D50"/>
    <w:rsid w:val="001A6DFC"/>
    <w:rsid w:val="001A7618"/>
    <w:rsid w:val="001B0297"/>
    <w:rsid w:val="001B0695"/>
    <w:rsid w:val="001B095E"/>
    <w:rsid w:val="001B0F98"/>
    <w:rsid w:val="001B1E5D"/>
    <w:rsid w:val="001B331B"/>
    <w:rsid w:val="001B407B"/>
    <w:rsid w:val="001B486C"/>
    <w:rsid w:val="001B5843"/>
    <w:rsid w:val="001B5A62"/>
    <w:rsid w:val="001B5D6A"/>
    <w:rsid w:val="001B6409"/>
    <w:rsid w:val="001B6AC6"/>
    <w:rsid w:val="001B77A4"/>
    <w:rsid w:val="001B7942"/>
    <w:rsid w:val="001B7C62"/>
    <w:rsid w:val="001C1117"/>
    <w:rsid w:val="001C113A"/>
    <w:rsid w:val="001C2694"/>
    <w:rsid w:val="001C3549"/>
    <w:rsid w:val="001C368F"/>
    <w:rsid w:val="001C3BE9"/>
    <w:rsid w:val="001C4596"/>
    <w:rsid w:val="001C6056"/>
    <w:rsid w:val="001C7423"/>
    <w:rsid w:val="001C7ECF"/>
    <w:rsid w:val="001D056F"/>
    <w:rsid w:val="001D08F3"/>
    <w:rsid w:val="001D0B22"/>
    <w:rsid w:val="001D1A25"/>
    <w:rsid w:val="001D1B59"/>
    <w:rsid w:val="001D1C25"/>
    <w:rsid w:val="001D2732"/>
    <w:rsid w:val="001D2D4E"/>
    <w:rsid w:val="001D3A50"/>
    <w:rsid w:val="001D4745"/>
    <w:rsid w:val="001D61F4"/>
    <w:rsid w:val="001D620C"/>
    <w:rsid w:val="001D6652"/>
    <w:rsid w:val="001D6DC2"/>
    <w:rsid w:val="001D6EA8"/>
    <w:rsid w:val="001D7CD8"/>
    <w:rsid w:val="001E077D"/>
    <w:rsid w:val="001E0E75"/>
    <w:rsid w:val="001E2647"/>
    <w:rsid w:val="001E3776"/>
    <w:rsid w:val="001E3822"/>
    <w:rsid w:val="001E3C58"/>
    <w:rsid w:val="001E5491"/>
    <w:rsid w:val="001E60F9"/>
    <w:rsid w:val="001E62D4"/>
    <w:rsid w:val="001E6B5D"/>
    <w:rsid w:val="001E6E74"/>
    <w:rsid w:val="001E71CE"/>
    <w:rsid w:val="001F052E"/>
    <w:rsid w:val="001F1C18"/>
    <w:rsid w:val="001F2F1F"/>
    <w:rsid w:val="001F33AA"/>
    <w:rsid w:val="001F41F3"/>
    <w:rsid w:val="001F5828"/>
    <w:rsid w:val="001F60D0"/>
    <w:rsid w:val="001F6758"/>
    <w:rsid w:val="001F6D36"/>
    <w:rsid w:val="001F7777"/>
    <w:rsid w:val="00200AC2"/>
    <w:rsid w:val="0020355B"/>
    <w:rsid w:val="002035B4"/>
    <w:rsid w:val="00203D5C"/>
    <w:rsid w:val="00203E34"/>
    <w:rsid w:val="002042B5"/>
    <w:rsid w:val="002043C1"/>
    <w:rsid w:val="002047D0"/>
    <w:rsid w:val="002049C0"/>
    <w:rsid w:val="00204AB2"/>
    <w:rsid w:val="0020545F"/>
    <w:rsid w:val="00206DE3"/>
    <w:rsid w:val="00207075"/>
    <w:rsid w:val="002076E2"/>
    <w:rsid w:val="00207CA1"/>
    <w:rsid w:val="00210108"/>
    <w:rsid w:val="00211378"/>
    <w:rsid w:val="002114BF"/>
    <w:rsid w:val="00211BD2"/>
    <w:rsid w:val="002124A7"/>
    <w:rsid w:val="00212ADD"/>
    <w:rsid w:val="00213111"/>
    <w:rsid w:val="00213E5D"/>
    <w:rsid w:val="002146FD"/>
    <w:rsid w:val="00214D68"/>
    <w:rsid w:val="002152D2"/>
    <w:rsid w:val="00215799"/>
    <w:rsid w:val="00216A30"/>
    <w:rsid w:val="00220198"/>
    <w:rsid w:val="0022034E"/>
    <w:rsid w:val="002218B8"/>
    <w:rsid w:val="002220D6"/>
    <w:rsid w:val="002223C5"/>
    <w:rsid w:val="002223DE"/>
    <w:rsid w:val="002224C0"/>
    <w:rsid w:val="0022261A"/>
    <w:rsid w:val="00222CE7"/>
    <w:rsid w:val="002230AF"/>
    <w:rsid w:val="00223368"/>
    <w:rsid w:val="00223B3B"/>
    <w:rsid w:val="00223FD6"/>
    <w:rsid w:val="0022581C"/>
    <w:rsid w:val="00226D1A"/>
    <w:rsid w:val="00227053"/>
    <w:rsid w:val="00227648"/>
    <w:rsid w:val="0022779B"/>
    <w:rsid w:val="00231EE7"/>
    <w:rsid w:val="00232D50"/>
    <w:rsid w:val="00232FF5"/>
    <w:rsid w:val="00233493"/>
    <w:rsid w:val="002348F0"/>
    <w:rsid w:val="00235D0C"/>
    <w:rsid w:val="00235D4C"/>
    <w:rsid w:val="00235EF2"/>
    <w:rsid w:val="00236474"/>
    <w:rsid w:val="002368D1"/>
    <w:rsid w:val="00236B3A"/>
    <w:rsid w:val="00236F52"/>
    <w:rsid w:val="0023701F"/>
    <w:rsid w:val="0024155C"/>
    <w:rsid w:val="002415FE"/>
    <w:rsid w:val="00241CCD"/>
    <w:rsid w:val="00241DED"/>
    <w:rsid w:val="002425B1"/>
    <w:rsid w:val="0024266A"/>
    <w:rsid w:val="00242C66"/>
    <w:rsid w:val="002434C3"/>
    <w:rsid w:val="00243585"/>
    <w:rsid w:val="00243AFD"/>
    <w:rsid w:val="00244966"/>
    <w:rsid w:val="002455C6"/>
    <w:rsid w:val="002456F2"/>
    <w:rsid w:val="0024622F"/>
    <w:rsid w:val="00246950"/>
    <w:rsid w:val="00246DB1"/>
    <w:rsid w:val="00250167"/>
    <w:rsid w:val="0025031D"/>
    <w:rsid w:val="002513E9"/>
    <w:rsid w:val="00252582"/>
    <w:rsid w:val="002528D7"/>
    <w:rsid w:val="00252A6B"/>
    <w:rsid w:val="00253841"/>
    <w:rsid w:val="00254449"/>
    <w:rsid w:val="00255505"/>
    <w:rsid w:val="00255567"/>
    <w:rsid w:val="002558E5"/>
    <w:rsid w:val="0025602F"/>
    <w:rsid w:val="002560B5"/>
    <w:rsid w:val="00256715"/>
    <w:rsid w:val="00256A87"/>
    <w:rsid w:val="002607E6"/>
    <w:rsid w:val="00260CB2"/>
    <w:rsid w:val="002613A4"/>
    <w:rsid w:val="00262FE9"/>
    <w:rsid w:val="00263AF6"/>
    <w:rsid w:val="002654C6"/>
    <w:rsid w:val="00265516"/>
    <w:rsid w:val="00265EBA"/>
    <w:rsid w:val="00266015"/>
    <w:rsid w:val="002666C2"/>
    <w:rsid w:val="00266C6A"/>
    <w:rsid w:val="002673D6"/>
    <w:rsid w:val="00267581"/>
    <w:rsid w:val="0027148B"/>
    <w:rsid w:val="00272284"/>
    <w:rsid w:val="00272507"/>
    <w:rsid w:val="00273CE7"/>
    <w:rsid w:val="0027488B"/>
    <w:rsid w:val="00274C41"/>
    <w:rsid w:val="00274F05"/>
    <w:rsid w:val="00275BD6"/>
    <w:rsid w:val="002769C3"/>
    <w:rsid w:val="0027763B"/>
    <w:rsid w:val="002778BB"/>
    <w:rsid w:val="0028098B"/>
    <w:rsid w:val="00281ED9"/>
    <w:rsid w:val="002827D6"/>
    <w:rsid w:val="00283D1D"/>
    <w:rsid w:val="0028404B"/>
    <w:rsid w:val="00284949"/>
    <w:rsid w:val="002859D5"/>
    <w:rsid w:val="00285DEE"/>
    <w:rsid w:val="00286058"/>
    <w:rsid w:val="00286626"/>
    <w:rsid w:val="00286706"/>
    <w:rsid w:val="00287B36"/>
    <w:rsid w:val="00287CBC"/>
    <w:rsid w:val="00287E1B"/>
    <w:rsid w:val="00291BF2"/>
    <w:rsid w:val="00292031"/>
    <w:rsid w:val="00292571"/>
    <w:rsid w:val="002932A1"/>
    <w:rsid w:val="00295C7F"/>
    <w:rsid w:val="00295F2A"/>
    <w:rsid w:val="00296000"/>
    <w:rsid w:val="002A086A"/>
    <w:rsid w:val="002A0996"/>
    <w:rsid w:val="002A0B38"/>
    <w:rsid w:val="002A0B4D"/>
    <w:rsid w:val="002A0D11"/>
    <w:rsid w:val="002A14AA"/>
    <w:rsid w:val="002A1878"/>
    <w:rsid w:val="002A1D69"/>
    <w:rsid w:val="002A252E"/>
    <w:rsid w:val="002A2588"/>
    <w:rsid w:val="002A271C"/>
    <w:rsid w:val="002A5422"/>
    <w:rsid w:val="002A5636"/>
    <w:rsid w:val="002A59B6"/>
    <w:rsid w:val="002A5E90"/>
    <w:rsid w:val="002A65FB"/>
    <w:rsid w:val="002A6896"/>
    <w:rsid w:val="002A69EE"/>
    <w:rsid w:val="002A6B34"/>
    <w:rsid w:val="002A7853"/>
    <w:rsid w:val="002A7B34"/>
    <w:rsid w:val="002A7DE1"/>
    <w:rsid w:val="002B092F"/>
    <w:rsid w:val="002B0DE1"/>
    <w:rsid w:val="002B0DF0"/>
    <w:rsid w:val="002B1983"/>
    <w:rsid w:val="002B1C3D"/>
    <w:rsid w:val="002B1FB6"/>
    <w:rsid w:val="002B227B"/>
    <w:rsid w:val="002B2AEE"/>
    <w:rsid w:val="002B350E"/>
    <w:rsid w:val="002B3894"/>
    <w:rsid w:val="002B3BC0"/>
    <w:rsid w:val="002B3D35"/>
    <w:rsid w:val="002B61B4"/>
    <w:rsid w:val="002B6200"/>
    <w:rsid w:val="002B6ED1"/>
    <w:rsid w:val="002B747E"/>
    <w:rsid w:val="002B7FC6"/>
    <w:rsid w:val="002C0914"/>
    <w:rsid w:val="002C0B55"/>
    <w:rsid w:val="002C14E7"/>
    <w:rsid w:val="002C1785"/>
    <w:rsid w:val="002C2CEE"/>
    <w:rsid w:val="002C3671"/>
    <w:rsid w:val="002C3B3C"/>
    <w:rsid w:val="002C4803"/>
    <w:rsid w:val="002C4C2A"/>
    <w:rsid w:val="002C5788"/>
    <w:rsid w:val="002C6C90"/>
    <w:rsid w:val="002C7AA8"/>
    <w:rsid w:val="002C7B5B"/>
    <w:rsid w:val="002D27F6"/>
    <w:rsid w:val="002D2BF9"/>
    <w:rsid w:val="002D37B2"/>
    <w:rsid w:val="002D3F3F"/>
    <w:rsid w:val="002D509C"/>
    <w:rsid w:val="002D61AB"/>
    <w:rsid w:val="002D7101"/>
    <w:rsid w:val="002D7BB1"/>
    <w:rsid w:val="002E12AD"/>
    <w:rsid w:val="002E1912"/>
    <w:rsid w:val="002E2825"/>
    <w:rsid w:val="002E33DC"/>
    <w:rsid w:val="002E39FA"/>
    <w:rsid w:val="002E4A29"/>
    <w:rsid w:val="002E5E91"/>
    <w:rsid w:val="002E5F41"/>
    <w:rsid w:val="002E64B1"/>
    <w:rsid w:val="002E7075"/>
    <w:rsid w:val="002E754D"/>
    <w:rsid w:val="002E76B9"/>
    <w:rsid w:val="002E7B1D"/>
    <w:rsid w:val="002F1258"/>
    <w:rsid w:val="002F175B"/>
    <w:rsid w:val="002F26AD"/>
    <w:rsid w:val="002F2FB0"/>
    <w:rsid w:val="002F333F"/>
    <w:rsid w:val="002F3E24"/>
    <w:rsid w:val="002F51BC"/>
    <w:rsid w:val="002F5674"/>
    <w:rsid w:val="002F58DA"/>
    <w:rsid w:val="002F6196"/>
    <w:rsid w:val="002F67ED"/>
    <w:rsid w:val="002F7745"/>
    <w:rsid w:val="002F7A21"/>
    <w:rsid w:val="002F7EB0"/>
    <w:rsid w:val="0030024A"/>
    <w:rsid w:val="003007FA"/>
    <w:rsid w:val="00300AE4"/>
    <w:rsid w:val="00300CE4"/>
    <w:rsid w:val="0030114D"/>
    <w:rsid w:val="0030126D"/>
    <w:rsid w:val="003016E3"/>
    <w:rsid w:val="00301D8F"/>
    <w:rsid w:val="003021E4"/>
    <w:rsid w:val="00302B46"/>
    <w:rsid w:val="00303803"/>
    <w:rsid w:val="00303D7E"/>
    <w:rsid w:val="00304664"/>
    <w:rsid w:val="0030521D"/>
    <w:rsid w:val="00305651"/>
    <w:rsid w:val="003059E6"/>
    <w:rsid w:val="00305DD1"/>
    <w:rsid w:val="003073AC"/>
    <w:rsid w:val="003073C3"/>
    <w:rsid w:val="003073E2"/>
    <w:rsid w:val="003078FC"/>
    <w:rsid w:val="003079AB"/>
    <w:rsid w:val="0031122A"/>
    <w:rsid w:val="003116AE"/>
    <w:rsid w:val="00312156"/>
    <w:rsid w:val="003121AA"/>
    <w:rsid w:val="00312298"/>
    <w:rsid w:val="00312769"/>
    <w:rsid w:val="003127D6"/>
    <w:rsid w:val="003133A1"/>
    <w:rsid w:val="003135FF"/>
    <w:rsid w:val="003138A9"/>
    <w:rsid w:val="00313A1E"/>
    <w:rsid w:val="00313F7B"/>
    <w:rsid w:val="00313FCD"/>
    <w:rsid w:val="0031478B"/>
    <w:rsid w:val="0031490F"/>
    <w:rsid w:val="00315C7C"/>
    <w:rsid w:val="00315FF7"/>
    <w:rsid w:val="00316B3F"/>
    <w:rsid w:val="003172BF"/>
    <w:rsid w:val="00317610"/>
    <w:rsid w:val="00324133"/>
    <w:rsid w:val="0032465D"/>
    <w:rsid w:val="00324D70"/>
    <w:rsid w:val="0032575C"/>
    <w:rsid w:val="00325F52"/>
    <w:rsid w:val="00326878"/>
    <w:rsid w:val="00326AF6"/>
    <w:rsid w:val="0032738E"/>
    <w:rsid w:val="00327B0D"/>
    <w:rsid w:val="00331542"/>
    <w:rsid w:val="00331BF0"/>
    <w:rsid w:val="00332623"/>
    <w:rsid w:val="00335AC9"/>
    <w:rsid w:val="00336986"/>
    <w:rsid w:val="00337E4F"/>
    <w:rsid w:val="003400C6"/>
    <w:rsid w:val="0034088B"/>
    <w:rsid w:val="00340DB0"/>
    <w:rsid w:val="00343760"/>
    <w:rsid w:val="00343C16"/>
    <w:rsid w:val="00343CEA"/>
    <w:rsid w:val="00343F6F"/>
    <w:rsid w:val="003444F4"/>
    <w:rsid w:val="003445E3"/>
    <w:rsid w:val="0034549E"/>
    <w:rsid w:val="00345502"/>
    <w:rsid w:val="00345729"/>
    <w:rsid w:val="00346484"/>
    <w:rsid w:val="00346761"/>
    <w:rsid w:val="003473A4"/>
    <w:rsid w:val="003501BA"/>
    <w:rsid w:val="003507CE"/>
    <w:rsid w:val="00350DB2"/>
    <w:rsid w:val="0035148A"/>
    <w:rsid w:val="00351661"/>
    <w:rsid w:val="003530EC"/>
    <w:rsid w:val="00353444"/>
    <w:rsid w:val="0035377A"/>
    <w:rsid w:val="003565A6"/>
    <w:rsid w:val="003569A1"/>
    <w:rsid w:val="003574AE"/>
    <w:rsid w:val="0036006F"/>
    <w:rsid w:val="003600C2"/>
    <w:rsid w:val="003606AD"/>
    <w:rsid w:val="00362029"/>
    <w:rsid w:val="00362655"/>
    <w:rsid w:val="00362852"/>
    <w:rsid w:val="003639E1"/>
    <w:rsid w:val="003649CD"/>
    <w:rsid w:val="00365B45"/>
    <w:rsid w:val="00365CC8"/>
    <w:rsid w:val="003660C5"/>
    <w:rsid w:val="003661BF"/>
    <w:rsid w:val="00366CAD"/>
    <w:rsid w:val="0036724B"/>
    <w:rsid w:val="0036726A"/>
    <w:rsid w:val="003702ED"/>
    <w:rsid w:val="00370912"/>
    <w:rsid w:val="003709B7"/>
    <w:rsid w:val="00371644"/>
    <w:rsid w:val="00371F9E"/>
    <w:rsid w:val="003725E1"/>
    <w:rsid w:val="0037262F"/>
    <w:rsid w:val="00372685"/>
    <w:rsid w:val="0037349E"/>
    <w:rsid w:val="0037405D"/>
    <w:rsid w:val="00374D15"/>
    <w:rsid w:val="00375050"/>
    <w:rsid w:val="00375B3C"/>
    <w:rsid w:val="00376A26"/>
    <w:rsid w:val="00376C0A"/>
    <w:rsid w:val="003770CE"/>
    <w:rsid w:val="003774D0"/>
    <w:rsid w:val="0037790C"/>
    <w:rsid w:val="00377ACE"/>
    <w:rsid w:val="003820E1"/>
    <w:rsid w:val="00382DAF"/>
    <w:rsid w:val="00383609"/>
    <w:rsid w:val="003838B6"/>
    <w:rsid w:val="00383A3A"/>
    <w:rsid w:val="00383C8F"/>
    <w:rsid w:val="003862D5"/>
    <w:rsid w:val="00386AF4"/>
    <w:rsid w:val="00386F54"/>
    <w:rsid w:val="003873D5"/>
    <w:rsid w:val="00387671"/>
    <w:rsid w:val="00387C60"/>
    <w:rsid w:val="00387E30"/>
    <w:rsid w:val="0039099A"/>
    <w:rsid w:val="003915D6"/>
    <w:rsid w:val="00391A13"/>
    <w:rsid w:val="00391A9F"/>
    <w:rsid w:val="003929F8"/>
    <w:rsid w:val="003947E7"/>
    <w:rsid w:val="00394EFD"/>
    <w:rsid w:val="00395691"/>
    <w:rsid w:val="00395795"/>
    <w:rsid w:val="00395A83"/>
    <w:rsid w:val="00395D37"/>
    <w:rsid w:val="0039617A"/>
    <w:rsid w:val="003974C0"/>
    <w:rsid w:val="003A0A7A"/>
    <w:rsid w:val="003A16D2"/>
    <w:rsid w:val="003A28E8"/>
    <w:rsid w:val="003A37D8"/>
    <w:rsid w:val="003A435C"/>
    <w:rsid w:val="003A438C"/>
    <w:rsid w:val="003A5492"/>
    <w:rsid w:val="003A5EB2"/>
    <w:rsid w:val="003A63C6"/>
    <w:rsid w:val="003A6881"/>
    <w:rsid w:val="003A7F89"/>
    <w:rsid w:val="003B043F"/>
    <w:rsid w:val="003B0514"/>
    <w:rsid w:val="003B1390"/>
    <w:rsid w:val="003B1BE0"/>
    <w:rsid w:val="003B2032"/>
    <w:rsid w:val="003B2995"/>
    <w:rsid w:val="003B2E88"/>
    <w:rsid w:val="003B3170"/>
    <w:rsid w:val="003B4234"/>
    <w:rsid w:val="003B56C4"/>
    <w:rsid w:val="003B5E81"/>
    <w:rsid w:val="003B634A"/>
    <w:rsid w:val="003B64A5"/>
    <w:rsid w:val="003B714D"/>
    <w:rsid w:val="003B7A3F"/>
    <w:rsid w:val="003B7C58"/>
    <w:rsid w:val="003C04CE"/>
    <w:rsid w:val="003C0704"/>
    <w:rsid w:val="003C08D9"/>
    <w:rsid w:val="003C1794"/>
    <w:rsid w:val="003C1BA6"/>
    <w:rsid w:val="003C2BF5"/>
    <w:rsid w:val="003C3AEF"/>
    <w:rsid w:val="003C3FAD"/>
    <w:rsid w:val="003C583A"/>
    <w:rsid w:val="003D0291"/>
    <w:rsid w:val="003D0928"/>
    <w:rsid w:val="003D12DD"/>
    <w:rsid w:val="003D19A3"/>
    <w:rsid w:val="003D1F57"/>
    <w:rsid w:val="003D2044"/>
    <w:rsid w:val="003D24D7"/>
    <w:rsid w:val="003D2503"/>
    <w:rsid w:val="003D3066"/>
    <w:rsid w:val="003D3B29"/>
    <w:rsid w:val="003D46F4"/>
    <w:rsid w:val="003D5751"/>
    <w:rsid w:val="003D57FA"/>
    <w:rsid w:val="003D65EE"/>
    <w:rsid w:val="003D6770"/>
    <w:rsid w:val="003D7373"/>
    <w:rsid w:val="003D741B"/>
    <w:rsid w:val="003D770F"/>
    <w:rsid w:val="003D77F2"/>
    <w:rsid w:val="003E004C"/>
    <w:rsid w:val="003E0AC0"/>
    <w:rsid w:val="003E221E"/>
    <w:rsid w:val="003E2CBF"/>
    <w:rsid w:val="003E2ED9"/>
    <w:rsid w:val="003E3480"/>
    <w:rsid w:val="003E3A3B"/>
    <w:rsid w:val="003E4287"/>
    <w:rsid w:val="003E4525"/>
    <w:rsid w:val="003E57DA"/>
    <w:rsid w:val="003E582C"/>
    <w:rsid w:val="003E5EDF"/>
    <w:rsid w:val="003E63FB"/>
    <w:rsid w:val="003E6D68"/>
    <w:rsid w:val="003E6D86"/>
    <w:rsid w:val="003E7A0C"/>
    <w:rsid w:val="003F053E"/>
    <w:rsid w:val="003F05DF"/>
    <w:rsid w:val="003F0629"/>
    <w:rsid w:val="003F0F96"/>
    <w:rsid w:val="003F13B7"/>
    <w:rsid w:val="003F2702"/>
    <w:rsid w:val="003F2E1F"/>
    <w:rsid w:val="003F2E6A"/>
    <w:rsid w:val="003F4365"/>
    <w:rsid w:val="003F4B95"/>
    <w:rsid w:val="00400600"/>
    <w:rsid w:val="00400BEF"/>
    <w:rsid w:val="00400D4A"/>
    <w:rsid w:val="00400D81"/>
    <w:rsid w:val="00401778"/>
    <w:rsid w:val="0040217F"/>
    <w:rsid w:val="004027B3"/>
    <w:rsid w:val="004028FC"/>
    <w:rsid w:val="00402D4B"/>
    <w:rsid w:val="00402ECB"/>
    <w:rsid w:val="0040301B"/>
    <w:rsid w:val="00403651"/>
    <w:rsid w:val="0040379F"/>
    <w:rsid w:val="0040386C"/>
    <w:rsid w:val="00404560"/>
    <w:rsid w:val="00404D86"/>
    <w:rsid w:val="004066FE"/>
    <w:rsid w:val="004073AA"/>
    <w:rsid w:val="00407E1C"/>
    <w:rsid w:val="004114D9"/>
    <w:rsid w:val="00412693"/>
    <w:rsid w:val="0041296C"/>
    <w:rsid w:val="00413253"/>
    <w:rsid w:val="004136A5"/>
    <w:rsid w:val="00413881"/>
    <w:rsid w:val="00414258"/>
    <w:rsid w:val="00414800"/>
    <w:rsid w:val="0041520D"/>
    <w:rsid w:val="0041549F"/>
    <w:rsid w:val="00415AA7"/>
    <w:rsid w:val="004160CC"/>
    <w:rsid w:val="00416165"/>
    <w:rsid w:val="00416734"/>
    <w:rsid w:val="00416A77"/>
    <w:rsid w:val="00416E05"/>
    <w:rsid w:val="00417244"/>
    <w:rsid w:val="004177D2"/>
    <w:rsid w:val="00417E35"/>
    <w:rsid w:val="00420AE2"/>
    <w:rsid w:val="004213BF"/>
    <w:rsid w:val="004219E7"/>
    <w:rsid w:val="00421DF7"/>
    <w:rsid w:val="0042332A"/>
    <w:rsid w:val="00424D96"/>
    <w:rsid w:val="00425672"/>
    <w:rsid w:val="00425E30"/>
    <w:rsid w:val="00426075"/>
    <w:rsid w:val="00426A95"/>
    <w:rsid w:val="00426C6E"/>
    <w:rsid w:val="004306E6"/>
    <w:rsid w:val="0043081F"/>
    <w:rsid w:val="00430DA3"/>
    <w:rsid w:val="00431BEC"/>
    <w:rsid w:val="004322A9"/>
    <w:rsid w:val="00433DE5"/>
    <w:rsid w:val="004340FC"/>
    <w:rsid w:val="0043425C"/>
    <w:rsid w:val="004349FF"/>
    <w:rsid w:val="00435153"/>
    <w:rsid w:val="004354BC"/>
    <w:rsid w:val="00436377"/>
    <w:rsid w:val="0043665D"/>
    <w:rsid w:val="00436AD0"/>
    <w:rsid w:val="00436D03"/>
    <w:rsid w:val="004400C6"/>
    <w:rsid w:val="00440B7A"/>
    <w:rsid w:val="00440C5B"/>
    <w:rsid w:val="004415CD"/>
    <w:rsid w:val="00441F86"/>
    <w:rsid w:val="00441FD9"/>
    <w:rsid w:val="004422A7"/>
    <w:rsid w:val="004439F1"/>
    <w:rsid w:val="00443CBF"/>
    <w:rsid w:val="00443E59"/>
    <w:rsid w:val="00445213"/>
    <w:rsid w:val="0044650A"/>
    <w:rsid w:val="004467BF"/>
    <w:rsid w:val="00446944"/>
    <w:rsid w:val="0044766A"/>
    <w:rsid w:val="0045101F"/>
    <w:rsid w:val="0045170D"/>
    <w:rsid w:val="00452A0C"/>
    <w:rsid w:val="004535D3"/>
    <w:rsid w:val="00453872"/>
    <w:rsid w:val="00453978"/>
    <w:rsid w:val="00453F1A"/>
    <w:rsid w:val="00454639"/>
    <w:rsid w:val="00454773"/>
    <w:rsid w:val="0045557F"/>
    <w:rsid w:val="00457D9E"/>
    <w:rsid w:val="004603DC"/>
    <w:rsid w:val="0046100D"/>
    <w:rsid w:val="0046289E"/>
    <w:rsid w:val="00462D7B"/>
    <w:rsid w:val="00463D84"/>
    <w:rsid w:val="004647EE"/>
    <w:rsid w:val="00464B68"/>
    <w:rsid w:val="00464DED"/>
    <w:rsid w:val="00465234"/>
    <w:rsid w:val="00465240"/>
    <w:rsid w:val="004653DB"/>
    <w:rsid w:val="00465DED"/>
    <w:rsid w:val="00465F17"/>
    <w:rsid w:val="00466122"/>
    <w:rsid w:val="00466AC3"/>
    <w:rsid w:val="0047060A"/>
    <w:rsid w:val="004708B2"/>
    <w:rsid w:val="00470B3F"/>
    <w:rsid w:val="004733C2"/>
    <w:rsid w:val="00475335"/>
    <w:rsid w:val="004754BE"/>
    <w:rsid w:val="004760EB"/>
    <w:rsid w:val="00477226"/>
    <w:rsid w:val="00477241"/>
    <w:rsid w:val="0048004A"/>
    <w:rsid w:val="0048008B"/>
    <w:rsid w:val="00481044"/>
    <w:rsid w:val="00481876"/>
    <w:rsid w:val="004835AE"/>
    <w:rsid w:val="004838BA"/>
    <w:rsid w:val="00483A36"/>
    <w:rsid w:val="00483BFA"/>
    <w:rsid w:val="00483C47"/>
    <w:rsid w:val="0048650C"/>
    <w:rsid w:val="00486AE1"/>
    <w:rsid w:val="00486C28"/>
    <w:rsid w:val="004901CD"/>
    <w:rsid w:val="004901D0"/>
    <w:rsid w:val="00490CAA"/>
    <w:rsid w:val="00491DC8"/>
    <w:rsid w:val="00491FEF"/>
    <w:rsid w:val="00492088"/>
    <w:rsid w:val="004929A8"/>
    <w:rsid w:val="00492ADF"/>
    <w:rsid w:val="00492D6C"/>
    <w:rsid w:val="00492D8B"/>
    <w:rsid w:val="0049384E"/>
    <w:rsid w:val="00494146"/>
    <w:rsid w:val="00494AD9"/>
    <w:rsid w:val="00495155"/>
    <w:rsid w:val="0049589D"/>
    <w:rsid w:val="004960F7"/>
    <w:rsid w:val="004961B8"/>
    <w:rsid w:val="00496A1C"/>
    <w:rsid w:val="00496AEE"/>
    <w:rsid w:val="004A01E8"/>
    <w:rsid w:val="004A02F4"/>
    <w:rsid w:val="004A096F"/>
    <w:rsid w:val="004A0B3E"/>
    <w:rsid w:val="004A0D85"/>
    <w:rsid w:val="004A117B"/>
    <w:rsid w:val="004A19F5"/>
    <w:rsid w:val="004A271A"/>
    <w:rsid w:val="004A4484"/>
    <w:rsid w:val="004A60D9"/>
    <w:rsid w:val="004A63EC"/>
    <w:rsid w:val="004A6414"/>
    <w:rsid w:val="004A6B35"/>
    <w:rsid w:val="004A7156"/>
    <w:rsid w:val="004B0AAD"/>
    <w:rsid w:val="004B12CB"/>
    <w:rsid w:val="004B12E1"/>
    <w:rsid w:val="004B1905"/>
    <w:rsid w:val="004B1AEF"/>
    <w:rsid w:val="004B2068"/>
    <w:rsid w:val="004B2921"/>
    <w:rsid w:val="004B2DB4"/>
    <w:rsid w:val="004B2E92"/>
    <w:rsid w:val="004B4077"/>
    <w:rsid w:val="004B4762"/>
    <w:rsid w:val="004B56F5"/>
    <w:rsid w:val="004B5C38"/>
    <w:rsid w:val="004B7C6D"/>
    <w:rsid w:val="004B7E62"/>
    <w:rsid w:val="004C093F"/>
    <w:rsid w:val="004C09DB"/>
    <w:rsid w:val="004C11E8"/>
    <w:rsid w:val="004C169F"/>
    <w:rsid w:val="004C1F9D"/>
    <w:rsid w:val="004C1FEC"/>
    <w:rsid w:val="004C2DD5"/>
    <w:rsid w:val="004C2EE7"/>
    <w:rsid w:val="004C3C88"/>
    <w:rsid w:val="004C45A5"/>
    <w:rsid w:val="004C460E"/>
    <w:rsid w:val="004C595A"/>
    <w:rsid w:val="004C70E7"/>
    <w:rsid w:val="004D10BA"/>
    <w:rsid w:val="004D149D"/>
    <w:rsid w:val="004D1824"/>
    <w:rsid w:val="004D195F"/>
    <w:rsid w:val="004D1B73"/>
    <w:rsid w:val="004D1E17"/>
    <w:rsid w:val="004D2BCC"/>
    <w:rsid w:val="004D2BDA"/>
    <w:rsid w:val="004D3219"/>
    <w:rsid w:val="004D3F07"/>
    <w:rsid w:val="004D4EC7"/>
    <w:rsid w:val="004D59AF"/>
    <w:rsid w:val="004D6A36"/>
    <w:rsid w:val="004D6C6E"/>
    <w:rsid w:val="004D73CA"/>
    <w:rsid w:val="004D7AD6"/>
    <w:rsid w:val="004D7BB5"/>
    <w:rsid w:val="004E07EA"/>
    <w:rsid w:val="004E0C0E"/>
    <w:rsid w:val="004E124A"/>
    <w:rsid w:val="004E2545"/>
    <w:rsid w:val="004E2FFE"/>
    <w:rsid w:val="004E3162"/>
    <w:rsid w:val="004E391E"/>
    <w:rsid w:val="004E3AD1"/>
    <w:rsid w:val="004E3E41"/>
    <w:rsid w:val="004E4B18"/>
    <w:rsid w:val="004E4FBA"/>
    <w:rsid w:val="004E5598"/>
    <w:rsid w:val="004E5793"/>
    <w:rsid w:val="004E5DB1"/>
    <w:rsid w:val="004E5E7E"/>
    <w:rsid w:val="004E6182"/>
    <w:rsid w:val="004E682F"/>
    <w:rsid w:val="004F353F"/>
    <w:rsid w:val="004F42D6"/>
    <w:rsid w:val="004F4F26"/>
    <w:rsid w:val="004F5C76"/>
    <w:rsid w:val="004F683A"/>
    <w:rsid w:val="004F74CA"/>
    <w:rsid w:val="004F7BA8"/>
    <w:rsid w:val="00500611"/>
    <w:rsid w:val="0050063B"/>
    <w:rsid w:val="005011E7"/>
    <w:rsid w:val="005015FE"/>
    <w:rsid w:val="00501654"/>
    <w:rsid w:val="00502346"/>
    <w:rsid w:val="0050262C"/>
    <w:rsid w:val="00502CFC"/>
    <w:rsid w:val="00503074"/>
    <w:rsid w:val="005035E9"/>
    <w:rsid w:val="005046CA"/>
    <w:rsid w:val="00504CBB"/>
    <w:rsid w:val="00505121"/>
    <w:rsid w:val="00505764"/>
    <w:rsid w:val="005059C2"/>
    <w:rsid w:val="00505CC1"/>
    <w:rsid w:val="00505D25"/>
    <w:rsid w:val="00506335"/>
    <w:rsid w:val="0050664D"/>
    <w:rsid w:val="0050672A"/>
    <w:rsid w:val="00507349"/>
    <w:rsid w:val="00507B46"/>
    <w:rsid w:val="00507DFE"/>
    <w:rsid w:val="00507ED4"/>
    <w:rsid w:val="005103B5"/>
    <w:rsid w:val="005110DD"/>
    <w:rsid w:val="0051172B"/>
    <w:rsid w:val="00512272"/>
    <w:rsid w:val="005124F1"/>
    <w:rsid w:val="00512700"/>
    <w:rsid w:val="00513193"/>
    <w:rsid w:val="00513249"/>
    <w:rsid w:val="00513CAC"/>
    <w:rsid w:val="0051425C"/>
    <w:rsid w:val="0051497D"/>
    <w:rsid w:val="00515AD4"/>
    <w:rsid w:val="00516031"/>
    <w:rsid w:val="00516263"/>
    <w:rsid w:val="00516A8B"/>
    <w:rsid w:val="00517575"/>
    <w:rsid w:val="00517FA7"/>
    <w:rsid w:val="005209FE"/>
    <w:rsid w:val="00521724"/>
    <w:rsid w:val="00522122"/>
    <w:rsid w:val="00522D0D"/>
    <w:rsid w:val="00522F50"/>
    <w:rsid w:val="00523F9D"/>
    <w:rsid w:val="0052423F"/>
    <w:rsid w:val="005249E3"/>
    <w:rsid w:val="00524A72"/>
    <w:rsid w:val="00524EC2"/>
    <w:rsid w:val="0052506B"/>
    <w:rsid w:val="00525402"/>
    <w:rsid w:val="00525566"/>
    <w:rsid w:val="00525569"/>
    <w:rsid w:val="0052606D"/>
    <w:rsid w:val="005261D6"/>
    <w:rsid w:val="005265AD"/>
    <w:rsid w:val="00526906"/>
    <w:rsid w:val="00526A1B"/>
    <w:rsid w:val="0052764E"/>
    <w:rsid w:val="0053012A"/>
    <w:rsid w:val="00531284"/>
    <w:rsid w:val="005325A7"/>
    <w:rsid w:val="005329DD"/>
    <w:rsid w:val="005337C2"/>
    <w:rsid w:val="00533FF8"/>
    <w:rsid w:val="0053485E"/>
    <w:rsid w:val="00534902"/>
    <w:rsid w:val="005354EA"/>
    <w:rsid w:val="005358D7"/>
    <w:rsid w:val="00535903"/>
    <w:rsid w:val="00535BD4"/>
    <w:rsid w:val="005361E6"/>
    <w:rsid w:val="00536405"/>
    <w:rsid w:val="005369F8"/>
    <w:rsid w:val="00536C24"/>
    <w:rsid w:val="00537B59"/>
    <w:rsid w:val="00542950"/>
    <w:rsid w:val="0054296D"/>
    <w:rsid w:val="00542AC7"/>
    <w:rsid w:val="00543462"/>
    <w:rsid w:val="00543DB0"/>
    <w:rsid w:val="005443DC"/>
    <w:rsid w:val="00544C26"/>
    <w:rsid w:val="00544C78"/>
    <w:rsid w:val="00544E77"/>
    <w:rsid w:val="005456C8"/>
    <w:rsid w:val="00545734"/>
    <w:rsid w:val="00546645"/>
    <w:rsid w:val="005467E4"/>
    <w:rsid w:val="00546EE0"/>
    <w:rsid w:val="0054721F"/>
    <w:rsid w:val="00550730"/>
    <w:rsid w:val="005511AB"/>
    <w:rsid w:val="00551440"/>
    <w:rsid w:val="00551781"/>
    <w:rsid w:val="0055211D"/>
    <w:rsid w:val="00552671"/>
    <w:rsid w:val="00554023"/>
    <w:rsid w:val="005552B5"/>
    <w:rsid w:val="00556A7E"/>
    <w:rsid w:val="00556B86"/>
    <w:rsid w:val="00560124"/>
    <w:rsid w:val="005601CB"/>
    <w:rsid w:val="00560421"/>
    <w:rsid w:val="00563357"/>
    <w:rsid w:val="005647B2"/>
    <w:rsid w:val="00564C1A"/>
    <w:rsid w:val="00564DC8"/>
    <w:rsid w:val="00564DE6"/>
    <w:rsid w:val="005650E8"/>
    <w:rsid w:val="005655AE"/>
    <w:rsid w:val="00565C9C"/>
    <w:rsid w:val="00565C9E"/>
    <w:rsid w:val="00566093"/>
    <w:rsid w:val="00566312"/>
    <w:rsid w:val="00567862"/>
    <w:rsid w:val="00567F60"/>
    <w:rsid w:val="00567F71"/>
    <w:rsid w:val="00570790"/>
    <w:rsid w:val="005709A7"/>
    <w:rsid w:val="00570C00"/>
    <w:rsid w:val="00572B00"/>
    <w:rsid w:val="00572C56"/>
    <w:rsid w:val="00572E0D"/>
    <w:rsid w:val="0057531C"/>
    <w:rsid w:val="00575D2F"/>
    <w:rsid w:val="0057618C"/>
    <w:rsid w:val="00577291"/>
    <w:rsid w:val="00577318"/>
    <w:rsid w:val="00580086"/>
    <w:rsid w:val="005802C0"/>
    <w:rsid w:val="0058118B"/>
    <w:rsid w:val="0058185C"/>
    <w:rsid w:val="00581DB6"/>
    <w:rsid w:val="00582904"/>
    <w:rsid w:val="00583060"/>
    <w:rsid w:val="00583214"/>
    <w:rsid w:val="00583838"/>
    <w:rsid w:val="005840A8"/>
    <w:rsid w:val="00584846"/>
    <w:rsid w:val="0058490F"/>
    <w:rsid w:val="00584B51"/>
    <w:rsid w:val="00585734"/>
    <w:rsid w:val="00585B88"/>
    <w:rsid w:val="0058623F"/>
    <w:rsid w:val="005862C8"/>
    <w:rsid w:val="005869DA"/>
    <w:rsid w:val="00587118"/>
    <w:rsid w:val="005873F9"/>
    <w:rsid w:val="0058781A"/>
    <w:rsid w:val="00587F8C"/>
    <w:rsid w:val="005906D2"/>
    <w:rsid w:val="005907EA"/>
    <w:rsid w:val="00590E87"/>
    <w:rsid w:val="00591F91"/>
    <w:rsid w:val="00592B83"/>
    <w:rsid w:val="005937BC"/>
    <w:rsid w:val="00593FEE"/>
    <w:rsid w:val="0059466A"/>
    <w:rsid w:val="005949D4"/>
    <w:rsid w:val="005A069F"/>
    <w:rsid w:val="005A06F7"/>
    <w:rsid w:val="005A0A16"/>
    <w:rsid w:val="005A0B88"/>
    <w:rsid w:val="005A1199"/>
    <w:rsid w:val="005A1DDE"/>
    <w:rsid w:val="005A269A"/>
    <w:rsid w:val="005A3AC7"/>
    <w:rsid w:val="005A42E1"/>
    <w:rsid w:val="005A54F8"/>
    <w:rsid w:val="005A5B7B"/>
    <w:rsid w:val="005A5F42"/>
    <w:rsid w:val="005A5F67"/>
    <w:rsid w:val="005A63D4"/>
    <w:rsid w:val="005B1604"/>
    <w:rsid w:val="005B3A1F"/>
    <w:rsid w:val="005B4071"/>
    <w:rsid w:val="005B40FB"/>
    <w:rsid w:val="005B4124"/>
    <w:rsid w:val="005B445F"/>
    <w:rsid w:val="005B45F6"/>
    <w:rsid w:val="005B4BED"/>
    <w:rsid w:val="005B4C13"/>
    <w:rsid w:val="005B4E03"/>
    <w:rsid w:val="005B5021"/>
    <w:rsid w:val="005B53E9"/>
    <w:rsid w:val="005B57F4"/>
    <w:rsid w:val="005B5FF2"/>
    <w:rsid w:val="005B6126"/>
    <w:rsid w:val="005B658A"/>
    <w:rsid w:val="005B6993"/>
    <w:rsid w:val="005B75F3"/>
    <w:rsid w:val="005C0071"/>
    <w:rsid w:val="005C029A"/>
    <w:rsid w:val="005C0679"/>
    <w:rsid w:val="005C092D"/>
    <w:rsid w:val="005C2AF3"/>
    <w:rsid w:val="005C3220"/>
    <w:rsid w:val="005C4A3D"/>
    <w:rsid w:val="005C4ED4"/>
    <w:rsid w:val="005C518D"/>
    <w:rsid w:val="005C55A4"/>
    <w:rsid w:val="005C57F0"/>
    <w:rsid w:val="005C6A25"/>
    <w:rsid w:val="005C6B80"/>
    <w:rsid w:val="005C7B63"/>
    <w:rsid w:val="005D008B"/>
    <w:rsid w:val="005D0645"/>
    <w:rsid w:val="005D0A5A"/>
    <w:rsid w:val="005D1562"/>
    <w:rsid w:val="005D171D"/>
    <w:rsid w:val="005D19D9"/>
    <w:rsid w:val="005D1E28"/>
    <w:rsid w:val="005D25DE"/>
    <w:rsid w:val="005D3CB2"/>
    <w:rsid w:val="005D513E"/>
    <w:rsid w:val="005D51EF"/>
    <w:rsid w:val="005D5F0C"/>
    <w:rsid w:val="005D6B37"/>
    <w:rsid w:val="005D7249"/>
    <w:rsid w:val="005E02D7"/>
    <w:rsid w:val="005E0A07"/>
    <w:rsid w:val="005E33A7"/>
    <w:rsid w:val="005E3603"/>
    <w:rsid w:val="005E3B0F"/>
    <w:rsid w:val="005E3E9E"/>
    <w:rsid w:val="005E4208"/>
    <w:rsid w:val="005E4B79"/>
    <w:rsid w:val="005E4BB9"/>
    <w:rsid w:val="005E4BDD"/>
    <w:rsid w:val="005E517E"/>
    <w:rsid w:val="005E529F"/>
    <w:rsid w:val="005E6CF3"/>
    <w:rsid w:val="005E6E32"/>
    <w:rsid w:val="005E714F"/>
    <w:rsid w:val="005E79F3"/>
    <w:rsid w:val="005E7A39"/>
    <w:rsid w:val="005F0671"/>
    <w:rsid w:val="005F0DE4"/>
    <w:rsid w:val="005F110C"/>
    <w:rsid w:val="005F18E7"/>
    <w:rsid w:val="005F1E62"/>
    <w:rsid w:val="005F344D"/>
    <w:rsid w:val="005F34CD"/>
    <w:rsid w:val="005F386D"/>
    <w:rsid w:val="005F3AEE"/>
    <w:rsid w:val="005F3CCB"/>
    <w:rsid w:val="005F3F35"/>
    <w:rsid w:val="005F4575"/>
    <w:rsid w:val="005F4F99"/>
    <w:rsid w:val="005F543C"/>
    <w:rsid w:val="005F583E"/>
    <w:rsid w:val="005F6774"/>
    <w:rsid w:val="005F67A3"/>
    <w:rsid w:val="005F7179"/>
    <w:rsid w:val="005F7344"/>
    <w:rsid w:val="005F77CC"/>
    <w:rsid w:val="00600715"/>
    <w:rsid w:val="00600BEE"/>
    <w:rsid w:val="00600EF3"/>
    <w:rsid w:val="00601200"/>
    <w:rsid w:val="006015B8"/>
    <w:rsid w:val="00601916"/>
    <w:rsid w:val="00602079"/>
    <w:rsid w:val="00602E46"/>
    <w:rsid w:val="0060306B"/>
    <w:rsid w:val="006030B8"/>
    <w:rsid w:val="00603242"/>
    <w:rsid w:val="00603563"/>
    <w:rsid w:val="00604C0C"/>
    <w:rsid w:val="00604E8B"/>
    <w:rsid w:val="00604EF7"/>
    <w:rsid w:val="00605EA5"/>
    <w:rsid w:val="006060D4"/>
    <w:rsid w:val="00606A44"/>
    <w:rsid w:val="00606DF1"/>
    <w:rsid w:val="006070C8"/>
    <w:rsid w:val="00607213"/>
    <w:rsid w:val="006073BE"/>
    <w:rsid w:val="00607CE9"/>
    <w:rsid w:val="00610009"/>
    <w:rsid w:val="006109BE"/>
    <w:rsid w:val="0061164A"/>
    <w:rsid w:val="006124C3"/>
    <w:rsid w:val="00612ADE"/>
    <w:rsid w:val="006158C9"/>
    <w:rsid w:val="006159A1"/>
    <w:rsid w:val="00617098"/>
    <w:rsid w:val="00617802"/>
    <w:rsid w:val="00617E59"/>
    <w:rsid w:val="0062005B"/>
    <w:rsid w:val="00620A23"/>
    <w:rsid w:val="006215E9"/>
    <w:rsid w:val="0062173F"/>
    <w:rsid w:val="0062196D"/>
    <w:rsid w:val="00621DEB"/>
    <w:rsid w:val="00621E28"/>
    <w:rsid w:val="006220FC"/>
    <w:rsid w:val="0062266D"/>
    <w:rsid w:val="006226E6"/>
    <w:rsid w:val="00622706"/>
    <w:rsid w:val="00622F96"/>
    <w:rsid w:val="0062437A"/>
    <w:rsid w:val="00624A36"/>
    <w:rsid w:val="00625DED"/>
    <w:rsid w:val="006260C2"/>
    <w:rsid w:val="00626BFD"/>
    <w:rsid w:val="0062701E"/>
    <w:rsid w:val="0062703E"/>
    <w:rsid w:val="0062709B"/>
    <w:rsid w:val="00627E0B"/>
    <w:rsid w:val="006324B6"/>
    <w:rsid w:val="00632AD3"/>
    <w:rsid w:val="00633ABB"/>
    <w:rsid w:val="00634063"/>
    <w:rsid w:val="006345C5"/>
    <w:rsid w:val="006346C0"/>
    <w:rsid w:val="0063491D"/>
    <w:rsid w:val="0063492B"/>
    <w:rsid w:val="00634AF8"/>
    <w:rsid w:val="0063558B"/>
    <w:rsid w:val="00635E9F"/>
    <w:rsid w:val="00636543"/>
    <w:rsid w:val="00636D33"/>
    <w:rsid w:val="00637224"/>
    <w:rsid w:val="00637901"/>
    <w:rsid w:val="00640192"/>
    <w:rsid w:val="00640322"/>
    <w:rsid w:val="00641169"/>
    <w:rsid w:val="006413EC"/>
    <w:rsid w:val="00641875"/>
    <w:rsid w:val="006424E0"/>
    <w:rsid w:val="00644163"/>
    <w:rsid w:val="006445CF"/>
    <w:rsid w:val="0064709E"/>
    <w:rsid w:val="0064755B"/>
    <w:rsid w:val="00650000"/>
    <w:rsid w:val="00650A2C"/>
    <w:rsid w:val="0065244C"/>
    <w:rsid w:val="00652680"/>
    <w:rsid w:val="0065281A"/>
    <w:rsid w:val="006528BB"/>
    <w:rsid w:val="00652B29"/>
    <w:rsid w:val="00653413"/>
    <w:rsid w:val="0065484A"/>
    <w:rsid w:val="0065485F"/>
    <w:rsid w:val="00654A59"/>
    <w:rsid w:val="00655469"/>
    <w:rsid w:val="00656615"/>
    <w:rsid w:val="00656A65"/>
    <w:rsid w:val="00657721"/>
    <w:rsid w:val="00657A7E"/>
    <w:rsid w:val="00657D44"/>
    <w:rsid w:val="006625C1"/>
    <w:rsid w:val="006626A7"/>
    <w:rsid w:val="00664319"/>
    <w:rsid w:val="00664CCA"/>
    <w:rsid w:val="00665020"/>
    <w:rsid w:val="006651B5"/>
    <w:rsid w:val="00665652"/>
    <w:rsid w:val="006664CC"/>
    <w:rsid w:val="0066684C"/>
    <w:rsid w:val="00670964"/>
    <w:rsid w:val="006720E2"/>
    <w:rsid w:val="006723B9"/>
    <w:rsid w:val="00673AF8"/>
    <w:rsid w:val="00674699"/>
    <w:rsid w:val="006763AE"/>
    <w:rsid w:val="00676A2D"/>
    <w:rsid w:val="00677F67"/>
    <w:rsid w:val="0068109B"/>
    <w:rsid w:val="006816AD"/>
    <w:rsid w:val="0068249E"/>
    <w:rsid w:val="0068253F"/>
    <w:rsid w:val="00682B83"/>
    <w:rsid w:val="0068440B"/>
    <w:rsid w:val="006846D2"/>
    <w:rsid w:val="00684992"/>
    <w:rsid w:val="00686760"/>
    <w:rsid w:val="00686A19"/>
    <w:rsid w:val="00687274"/>
    <w:rsid w:val="006877D6"/>
    <w:rsid w:val="00691588"/>
    <w:rsid w:val="006919DE"/>
    <w:rsid w:val="00691A97"/>
    <w:rsid w:val="00691B16"/>
    <w:rsid w:val="00693050"/>
    <w:rsid w:val="00693B04"/>
    <w:rsid w:val="00693C1A"/>
    <w:rsid w:val="00694853"/>
    <w:rsid w:val="006953B7"/>
    <w:rsid w:val="00695E8C"/>
    <w:rsid w:val="006964E4"/>
    <w:rsid w:val="00696C81"/>
    <w:rsid w:val="0069716B"/>
    <w:rsid w:val="006971A7"/>
    <w:rsid w:val="006A1DE8"/>
    <w:rsid w:val="006A2CD1"/>
    <w:rsid w:val="006A413D"/>
    <w:rsid w:val="006A42E3"/>
    <w:rsid w:val="006A46B1"/>
    <w:rsid w:val="006A4A29"/>
    <w:rsid w:val="006A517F"/>
    <w:rsid w:val="006A5425"/>
    <w:rsid w:val="006A572C"/>
    <w:rsid w:val="006A57B1"/>
    <w:rsid w:val="006A603A"/>
    <w:rsid w:val="006A62C6"/>
    <w:rsid w:val="006A73E8"/>
    <w:rsid w:val="006A7765"/>
    <w:rsid w:val="006A77E0"/>
    <w:rsid w:val="006A7E73"/>
    <w:rsid w:val="006B0BE0"/>
    <w:rsid w:val="006B1A6B"/>
    <w:rsid w:val="006B1EEA"/>
    <w:rsid w:val="006B2DE2"/>
    <w:rsid w:val="006B326A"/>
    <w:rsid w:val="006B410A"/>
    <w:rsid w:val="006B49F1"/>
    <w:rsid w:val="006B5A79"/>
    <w:rsid w:val="006B5E7B"/>
    <w:rsid w:val="006B61B6"/>
    <w:rsid w:val="006B65F2"/>
    <w:rsid w:val="006B69B3"/>
    <w:rsid w:val="006B6C5D"/>
    <w:rsid w:val="006B7214"/>
    <w:rsid w:val="006B7A04"/>
    <w:rsid w:val="006C0262"/>
    <w:rsid w:val="006C3E41"/>
    <w:rsid w:val="006C4096"/>
    <w:rsid w:val="006C4A2B"/>
    <w:rsid w:val="006C55D7"/>
    <w:rsid w:val="006C7679"/>
    <w:rsid w:val="006C7F43"/>
    <w:rsid w:val="006D00FC"/>
    <w:rsid w:val="006D0671"/>
    <w:rsid w:val="006D0A90"/>
    <w:rsid w:val="006D11F5"/>
    <w:rsid w:val="006D3D0B"/>
    <w:rsid w:val="006D3E5C"/>
    <w:rsid w:val="006D4C3F"/>
    <w:rsid w:val="006D5FA6"/>
    <w:rsid w:val="006D649F"/>
    <w:rsid w:val="006D7056"/>
    <w:rsid w:val="006D766D"/>
    <w:rsid w:val="006D7879"/>
    <w:rsid w:val="006E0149"/>
    <w:rsid w:val="006E07F3"/>
    <w:rsid w:val="006E1068"/>
    <w:rsid w:val="006E1FAF"/>
    <w:rsid w:val="006E2C42"/>
    <w:rsid w:val="006E2CE3"/>
    <w:rsid w:val="006E3064"/>
    <w:rsid w:val="006E31DD"/>
    <w:rsid w:val="006E32D4"/>
    <w:rsid w:val="006E3392"/>
    <w:rsid w:val="006E380B"/>
    <w:rsid w:val="006E38A9"/>
    <w:rsid w:val="006E3E7C"/>
    <w:rsid w:val="006E432F"/>
    <w:rsid w:val="006E52FF"/>
    <w:rsid w:val="006E54BC"/>
    <w:rsid w:val="006E652C"/>
    <w:rsid w:val="006E6622"/>
    <w:rsid w:val="006E73F3"/>
    <w:rsid w:val="006E7B11"/>
    <w:rsid w:val="006E7B7F"/>
    <w:rsid w:val="006F001B"/>
    <w:rsid w:val="006F0249"/>
    <w:rsid w:val="006F06D4"/>
    <w:rsid w:val="006F07A4"/>
    <w:rsid w:val="006F2E77"/>
    <w:rsid w:val="006F34C8"/>
    <w:rsid w:val="006F408A"/>
    <w:rsid w:val="006F4192"/>
    <w:rsid w:val="006F60F8"/>
    <w:rsid w:val="006F6760"/>
    <w:rsid w:val="006F6ABA"/>
    <w:rsid w:val="006F776D"/>
    <w:rsid w:val="006F7BE8"/>
    <w:rsid w:val="00700007"/>
    <w:rsid w:val="007001AE"/>
    <w:rsid w:val="007024DF"/>
    <w:rsid w:val="0070430E"/>
    <w:rsid w:val="00704409"/>
    <w:rsid w:val="00704BD9"/>
    <w:rsid w:val="007052B1"/>
    <w:rsid w:val="007055A0"/>
    <w:rsid w:val="00705CFD"/>
    <w:rsid w:val="0070747E"/>
    <w:rsid w:val="0070794B"/>
    <w:rsid w:val="00707BC0"/>
    <w:rsid w:val="00707CBD"/>
    <w:rsid w:val="007101B0"/>
    <w:rsid w:val="00710587"/>
    <w:rsid w:val="0071060D"/>
    <w:rsid w:val="00710954"/>
    <w:rsid w:val="007123F4"/>
    <w:rsid w:val="007137AB"/>
    <w:rsid w:val="00713CF5"/>
    <w:rsid w:val="00713DE9"/>
    <w:rsid w:val="00714A72"/>
    <w:rsid w:val="00715075"/>
    <w:rsid w:val="0071551F"/>
    <w:rsid w:val="00715DE6"/>
    <w:rsid w:val="0071624B"/>
    <w:rsid w:val="007168A2"/>
    <w:rsid w:val="00716AAE"/>
    <w:rsid w:val="00717942"/>
    <w:rsid w:val="00720B8C"/>
    <w:rsid w:val="0072127F"/>
    <w:rsid w:val="0072199C"/>
    <w:rsid w:val="007223A2"/>
    <w:rsid w:val="007236F5"/>
    <w:rsid w:val="0072370B"/>
    <w:rsid w:val="0072379A"/>
    <w:rsid w:val="0072406A"/>
    <w:rsid w:val="0072757A"/>
    <w:rsid w:val="00727B60"/>
    <w:rsid w:val="007302F5"/>
    <w:rsid w:val="0073145B"/>
    <w:rsid w:val="00731F94"/>
    <w:rsid w:val="007324B6"/>
    <w:rsid w:val="00733D10"/>
    <w:rsid w:val="00733ECC"/>
    <w:rsid w:val="007342B6"/>
    <w:rsid w:val="007344DD"/>
    <w:rsid w:val="00735506"/>
    <w:rsid w:val="0073603E"/>
    <w:rsid w:val="00736447"/>
    <w:rsid w:val="0073649E"/>
    <w:rsid w:val="00736643"/>
    <w:rsid w:val="007368E7"/>
    <w:rsid w:val="00736A1D"/>
    <w:rsid w:val="00737073"/>
    <w:rsid w:val="007378A8"/>
    <w:rsid w:val="00737E30"/>
    <w:rsid w:val="0074037C"/>
    <w:rsid w:val="00740833"/>
    <w:rsid w:val="007413D8"/>
    <w:rsid w:val="007416FE"/>
    <w:rsid w:val="0074180A"/>
    <w:rsid w:val="00741BB8"/>
    <w:rsid w:val="00741D7B"/>
    <w:rsid w:val="00741E2B"/>
    <w:rsid w:val="007421B0"/>
    <w:rsid w:val="007429F1"/>
    <w:rsid w:val="00743034"/>
    <w:rsid w:val="00743657"/>
    <w:rsid w:val="00743A4F"/>
    <w:rsid w:val="007446DB"/>
    <w:rsid w:val="007449D4"/>
    <w:rsid w:val="00744D25"/>
    <w:rsid w:val="0074687D"/>
    <w:rsid w:val="00746E85"/>
    <w:rsid w:val="007474BB"/>
    <w:rsid w:val="0074777A"/>
    <w:rsid w:val="007500B4"/>
    <w:rsid w:val="0075026D"/>
    <w:rsid w:val="00750869"/>
    <w:rsid w:val="0075277E"/>
    <w:rsid w:val="0075295F"/>
    <w:rsid w:val="00752979"/>
    <w:rsid w:val="00752F6F"/>
    <w:rsid w:val="0075329B"/>
    <w:rsid w:val="0075399B"/>
    <w:rsid w:val="0075407E"/>
    <w:rsid w:val="00754878"/>
    <w:rsid w:val="00754F0F"/>
    <w:rsid w:val="00756CF5"/>
    <w:rsid w:val="00757CF7"/>
    <w:rsid w:val="007607EA"/>
    <w:rsid w:val="0076103C"/>
    <w:rsid w:val="00761056"/>
    <w:rsid w:val="00762A0B"/>
    <w:rsid w:val="0076345A"/>
    <w:rsid w:val="00763A89"/>
    <w:rsid w:val="007642FB"/>
    <w:rsid w:val="007657C2"/>
    <w:rsid w:val="00765F91"/>
    <w:rsid w:val="00767D97"/>
    <w:rsid w:val="0077036A"/>
    <w:rsid w:val="0077099C"/>
    <w:rsid w:val="007712B2"/>
    <w:rsid w:val="007713DA"/>
    <w:rsid w:val="00771969"/>
    <w:rsid w:val="007722E7"/>
    <w:rsid w:val="00772517"/>
    <w:rsid w:val="007728AB"/>
    <w:rsid w:val="00774EE0"/>
    <w:rsid w:val="00777CE8"/>
    <w:rsid w:val="00780554"/>
    <w:rsid w:val="0078153A"/>
    <w:rsid w:val="00781EA6"/>
    <w:rsid w:val="00782346"/>
    <w:rsid w:val="00782484"/>
    <w:rsid w:val="00783653"/>
    <w:rsid w:val="00783DCD"/>
    <w:rsid w:val="007844CF"/>
    <w:rsid w:val="007848E3"/>
    <w:rsid w:val="0078504B"/>
    <w:rsid w:val="00785128"/>
    <w:rsid w:val="007863BC"/>
    <w:rsid w:val="0078671D"/>
    <w:rsid w:val="0078689C"/>
    <w:rsid w:val="00786D56"/>
    <w:rsid w:val="00787E1A"/>
    <w:rsid w:val="00791002"/>
    <w:rsid w:val="0079243A"/>
    <w:rsid w:val="00792C62"/>
    <w:rsid w:val="00793964"/>
    <w:rsid w:val="00793CC8"/>
    <w:rsid w:val="00795689"/>
    <w:rsid w:val="00795AAB"/>
    <w:rsid w:val="00796893"/>
    <w:rsid w:val="007A1613"/>
    <w:rsid w:val="007A1CBB"/>
    <w:rsid w:val="007A24F6"/>
    <w:rsid w:val="007A2551"/>
    <w:rsid w:val="007A2647"/>
    <w:rsid w:val="007A358F"/>
    <w:rsid w:val="007A6438"/>
    <w:rsid w:val="007A7295"/>
    <w:rsid w:val="007A767F"/>
    <w:rsid w:val="007B0B15"/>
    <w:rsid w:val="007B1932"/>
    <w:rsid w:val="007B1FA4"/>
    <w:rsid w:val="007B3B3A"/>
    <w:rsid w:val="007B4140"/>
    <w:rsid w:val="007B59B4"/>
    <w:rsid w:val="007B60C2"/>
    <w:rsid w:val="007B712F"/>
    <w:rsid w:val="007B760E"/>
    <w:rsid w:val="007B7C29"/>
    <w:rsid w:val="007C00B9"/>
    <w:rsid w:val="007C0618"/>
    <w:rsid w:val="007C222A"/>
    <w:rsid w:val="007C2BD6"/>
    <w:rsid w:val="007C2E8B"/>
    <w:rsid w:val="007C32E2"/>
    <w:rsid w:val="007C33B5"/>
    <w:rsid w:val="007C3697"/>
    <w:rsid w:val="007C383E"/>
    <w:rsid w:val="007C42BF"/>
    <w:rsid w:val="007C54AF"/>
    <w:rsid w:val="007C6999"/>
    <w:rsid w:val="007C6ABC"/>
    <w:rsid w:val="007C6C7A"/>
    <w:rsid w:val="007C6E73"/>
    <w:rsid w:val="007D0B62"/>
    <w:rsid w:val="007D103C"/>
    <w:rsid w:val="007D2BAA"/>
    <w:rsid w:val="007D2C2E"/>
    <w:rsid w:val="007D4865"/>
    <w:rsid w:val="007D4B6A"/>
    <w:rsid w:val="007D4C0D"/>
    <w:rsid w:val="007D62BD"/>
    <w:rsid w:val="007D6510"/>
    <w:rsid w:val="007D72B2"/>
    <w:rsid w:val="007E0532"/>
    <w:rsid w:val="007E0575"/>
    <w:rsid w:val="007E1051"/>
    <w:rsid w:val="007E13A0"/>
    <w:rsid w:val="007E1474"/>
    <w:rsid w:val="007E2911"/>
    <w:rsid w:val="007E2E3B"/>
    <w:rsid w:val="007E301A"/>
    <w:rsid w:val="007E40AC"/>
    <w:rsid w:val="007E40B9"/>
    <w:rsid w:val="007E4664"/>
    <w:rsid w:val="007E5166"/>
    <w:rsid w:val="007E62B2"/>
    <w:rsid w:val="007E6E5C"/>
    <w:rsid w:val="007F0222"/>
    <w:rsid w:val="007F0856"/>
    <w:rsid w:val="007F145B"/>
    <w:rsid w:val="007F1870"/>
    <w:rsid w:val="007F1FF5"/>
    <w:rsid w:val="007F2B3E"/>
    <w:rsid w:val="007F337A"/>
    <w:rsid w:val="007F4A15"/>
    <w:rsid w:val="007F4E4A"/>
    <w:rsid w:val="007F6600"/>
    <w:rsid w:val="007F73E1"/>
    <w:rsid w:val="007F78F1"/>
    <w:rsid w:val="00800255"/>
    <w:rsid w:val="008002FD"/>
    <w:rsid w:val="00800948"/>
    <w:rsid w:val="00800E67"/>
    <w:rsid w:val="00801555"/>
    <w:rsid w:val="0080156E"/>
    <w:rsid w:val="0080163F"/>
    <w:rsid w:val="0080169E"/>
    <w:rsid w:val="00801F0A"/>
    <w:rsid w:val="00802443"/>
    <w:rsid w:val="008032FA"/>
    <w:rsid w:val="0080383F"/>
    <w:rsid w:val="008041B1"/>
    <w:rsid w:val="0080450D"/>
    <w:rsid w:val="00804D20"/>
    <w:rsid w:val="00805E13"/>
    <w:rsid w:val="00805E29"/>
    <w:rsid w:val="00806FEE"/>
    <w:rsid w:val="008073B4"/>
    <w:rsid w:val="00807D60"/>
    <w:rsid w:val="00810D2F"/>
    <w:rsid w:val="00810F7D"/>
    <w:rsid w:val="0081117A"/>
    <w:rsid w:val="00811632"/>
    <w:rsid w:val="008119A1"/>
    <w:rsid w:val="00812794"/>
    <w:rsid w:val="00812A35"/>
    <w:rsid w:val="00813EF6"/>
    <w:rsid w:val="008145A9"/>
    <w:rsid w:val="008155D9"/>
    <w:rsid w:val="00815BF0"/>
    <w:rsid w:val="00815FB8"/>
    <w:rsid w:val="0081602D"/>
    <w:rsid w:val="008164DF"/>
    <w:rsid w:val="00816642"/>
    <w:rsid w:val="00817580"/>
    <w:rsid w:val="00820D62"/>
    <w:rsid w:val="00820F21"/>
    <w:rsid w:val="0082167E"/>
    <w:rsid w:val="00821F20"/>
    <w:rsid w:val="00821FF9"/>
    <w:rsid w:val="00822337"/>
    <w:rsid w:val="00823783"/>
    <w:rsid w:val="00824A51"/>
    <w:rsid w:val="00824E67"/>
    <w:rsid w:val="00825073"/>
    <w:rsid w:val="00825A83"/>
    <w:rsid w:val="00825C27"/>
    <w:rsid w:val="00825CB6"/>
    <w:rsid w:val="00825E6A"/>
    <w:rsid w:val="00826D5A"/>
    <w:rsid w:val="00826FFE"/>
    <w:rsid w:val="008272D2"/>
    <w:rsid w:val="008279B4"/>
    <w:rsid w:val="008279C8"/>
    <w:rsid w:val="00827D5D"/>
    <w:rsid w:val="008305C0"/>
    <w:rsid w:val="008305E4"/>
    <w:rsid w:val="008312F5"/>
    <w:rsid w:val="00832214"/>
    <w:rsid w:val="0083240C"/>
    <w:rsid w:val="008324FB"/>
    <w:rsid w:val="008330CA"/>
    <w:rsid w:val="00833168"/>
    <w:rsid w:val="008337F5"/>
    <w:rsid w:val="00833823"/>
    <w:rsid w:val="00834755"/>
    <w:rsid w:val="00834A93"/>
    <w:rsid w:val="00835B1A"/>
    <w:rsid w:val="008363EB"/>
    <w:rsid w:val="00836B3B"/>
    <w:rsid w:val="00836CEC"/>
    <w:rsid w:val="00836E71"/>
    <w:rsid w:val="00840141"/>
    <w:rsid w:val="00840460"/>
    <w:rsid w:val="00840754"/>
    <w:rsid w:val="00841AFA"/>
    <w:rsid w:val="00842498"/>
    <w:rsid w:val="008424F6"/>
    <w:rsid w:val="00843103"/>
    <w:rsid w:val="00843FAC"/>
    <w:rsid w:val="00844D80"/>
    <w:rsid w:val="0084506B"/>
    <w:rsid w:val="00845179"/>
    <w:rsid w:val="00845C9D"/>
    <w:rsid w:val="00846DF2"/>
    <w:rsid w:val="00846E39"/>
    <w:rsid w:val="0084703E"/>
    <w:rsid w:val="00850787"/>
    <w:rsid w:val="00850BD7"/>
    <w:rsid w:val="0085155C"/>
    <w:rsid w:val="00851717"/>
    <w:rsid w:val="008517CB"/>
    <w:rsid w:val="00851D4F"/>
    <w:rsid w:val="00852F5C"/>
    <w:rsid w:val="00853878"/>
    <w:rsid w:val="008545FA"/>
    <w:rsid w:val="00854A75"/>
    <w:rsid w:val="00854CAD"/>
    <w:rsid w:val="00854D1B"/>
    <w:rsid w:val="00855609"/>
    <w:rsid w:val="00856251"/>
    <w:rsid w:val="008563DF"/>
    <w:rsid w:val="00857523"/>
    <w:rsid w:val="00857BD2"/>
    <w:rsid w:val="00860BFF"/>
    <w:rsid w:val="00861808"/>
    <w:rsid w:val="00861FD6"/>
    <w:rsid w:val="00862383"/>
    <w:rsid w:val="008625C5"/>
    <w:rsid w:val="00862A48"/>
    <w:rsid w:val="00863D70"/>
    <w:rsid w:val="00864160"/>
    <w:rsid w:val="00864170"/>
    <w:rsid w:val="00864360"/>
    <w:rsid w:val="00864640"/>
    <w:rsid w:val="00867FBC"/>
    <w:rsid w:val="00870650"/>
    <w:rsid w:val="008715A1"/>
    <w:rsid w:val="0087187C"/>
    <w:rsid w:val="00871970"/>
    <w:rsid w:val="00871F5B"/>
    <w:rsid w:val="0087208A"/>
    <w:rsid w:val="00872760"/>
    <w:rsid w:val="00873F25"/>
    <w:rsid w:val="00874A88"/>
    <w:rsid w:val="00874D3F"/>
    <w:rsid w:val="00875041"/>
    <w:rsid w:val="00875232"/>
    <w:rsid w:val="00876037"/>
    <w:rsid w:val="008767D1"/>
    <w:rsid w:val="00876FBF"/>
    <w:rsid w:val="00877467"/>
    <w:rsid w:val="00881EF9"/>
    <w:rsid w:val="008823A2"/>
    <w:rsid w:val="00882740"/>
    <w:rsid w:val="00882851"/>
    <w:rsid w:val="00883018"/>
    <w:rsid w:val="008830CA"/>
    <w:rsid w:val="0088343A"/>
    <w:rsid w:val="008834CC"/>
    <w:rsid w:val="008848DD"/>
    <w:rsid w:val="00884C47"/>
    <w:rsid w:val="00884C99"/>
    <w:rsid w:val="00884F83"/>
    <w:rsid w:val="00885965"/>
    <w:rsid w:val="00885B78"/>
    <w:rsid w:val="00885EB5"/>
    <w:rsid w:val="008860B1"/>
    <w:rsid w:val="00886220"/>
    <w:rsid w:val="0088630B"/>
    <w:rsid w:val="00886E3C"/>
    <w:rsid w:val="00887835"/>
    <w:rsid w:val="00890893"/>
    <w:rsid w:val="00890C49"/>
    <w:rsid w:val="0089128F"/>
    <w:rsid w:val="00891AA5"/>
    <w:rsid w:val="00891C13"/>
    <w:rsid w:val="008925DA"/>
    <w:rsid w:val="00892909"/>
    <w:rsid w:val="00892C0E"/>
    <w:rsid w:val="00893183"/>
    <w:rsid w:val="00893664"/>
    <w:rsid w:val="00893FFB"/>
    <w:rsid w:val="00894810"/>
    <w:rsid w:val="00895E6E"/>
    <w:rsid w:val="008960F2"/>
    <w:rsid w:val="00896111"/>
    <w:rsid w:val="00896327"/>
    <w:rsid w:val="00896B0A"/>
    <w:rsid w:val="00896FC1"/>
    <w:rsid w:val="00897D72"/>
    <w:rsid w:val="00897F84"/>
    <w:rsid w:val="008A024D"/>
    <w:rsid w:val="008A04AA"/>
    <w:rsid w:val="008A107C"/>
    <w:rsid w:val="008A1719"/>
    <w:rsid w:val="008A1BD6"/>
    <w:rsid w:val="008A1D7E"/>
    <w:rsid w:val="008A212A"/>
    <w:rsid w:val="008A26E6"/>
    <w:rsid w:val="008A30A6"/>
    <w:rsid w:val="008A3402"/>
    <w:rsid w:val="008A3F6B"/>
    <w:rsid w:val="008A4671"/>
    <w:rsid w:val="008A47C8"/>
    <w:rsid w:val="008A4A66"/>
    <w:rsid w:val="008A513E"/>
    <w:rsid w:val="008A5140"/>
    <w:rsid w:val="008A542C"/>
    <w:rsid w:val="008A66AF"/>
    <w:rsid w:val="008A68B1"/>
    <w:rsid w:val="008A70A4"/>
    <w:rsid w:val="008A7595"/>
    <w:rsid w:val="008B3173"/>
    <w:rsid w:val="008B3253"/>
    <w:rsid w:val="008B3D16"/>
    <w:rsid w:val="008B3FA6"/>
    <w:rsid w:val="008B4775"/>
    <w:rsid w:val="008B56EB"/>
    <w:rsid w:val="008B6B7A"/>
    <w:rsid w:val="008C0184"/>
    <w:rsid w:val="008C019E"/>
    <w:rsid w:val="008C189F"/>
    <w:rsid w:val="008C32C2"/>
    <w:rsid w:val="008C368D"/>
    <w:rsid w:val="008C396A"/>
    <w:rsid w:val="008C4032"/>
    <w:rsid w:val="008C495F"/>
    <w:rsid w:val="008C4D98"/>
    <w:rsid w:val="008C4FAA"/>
    <w:rsid w:val="008C5029"/>
    <w:rsid w:val="008C530B"/>
    <w:rsid w:val="008C5AFE"/>
    <w:rsid w:val="008C5D18"/>
    <w:rsid w:val="008C5F99"/>
    <w:rsid w:val="008C60AF"/>
    <w:rsid w:val="008C60B0"/>
    <w:rsid w:val="008C704B"/>
    <w:rsid w:val="008C783E"/>
    <w:rsid w:val="008C7AD9"/>
    <w:rsid w:val="008C7B5F"/>
    <w:rsid w:val="008C7CA3"/>
    <w:rsid w:val="008D00F5"/>
    <w:rsid w:val="008D0C36"/>
    <w:rsid w:val="008D13F1"/>
    <w:rsid w:val="008D22DF"/>
    <w:rsid w:val="008D2453"/>
    <w:rsid w:val="008D3D0A"/>
    <w:rsid w:val="008D71EB"/>
    <w:rsid w:val="008D72CB"/>
    <w:rsid w:val="008D75AC"/>
    <w:rsid w:val="008E1025"/>
    <w:rsid w:val="008E1152"/>
    <w:rsid w:val="008E2371"/>
    <w:rsid w:val="008E2653"/>
    <w:rsid w:val="008E38EB"/>
    <w:rsid w:val="008E3B0E"/>
    <w:rsid w:val="008E49C0"/>
    <w:rsid w:val="008E4E0C"/>
    <w:rsid w:val="008E56F3"/>
    <w:rsid w:val="008E61B3"/>
    <w:rsid w:val="008E694D"/>
    <w:rsid w:val="008F0C91"/>
    <w:rsid w:val="008F0E2B"/>
    <w:rsid w:val="008F10CF"/>
    <w:rsid w:val="008F1233"/>
    <w:rsid w:val="008F17E3"/>
    <w:rsid w:val="008F1F06"/>
    <w:rsid w:val="008F26EC"/>
    <w:rsid w:val="008F29EF"/>
    <w:rsid w:val="008F2A8B"/>
    <w:rsid w:val="008F30E7"/>
    <w:rsid w:val="008F3A8C"/>
    <w:rsid w:val="008F4A48"/>
    <w:rsid w:val="008F4D05"/>
    <w:rsid w:val="008F6A85"/>
    <w:rsid w:val="008F704A"/>
    <w:rsid w:val="008F7DC0"/>
    <w:rsid w:val="009011D8"/>
    <w:rsid w:val="00902B89"/>
    <w:rsid w:val="00903D4A"/>
    <w:rsid w:val="00905C6E"/>
    <w:rsid w:val="00905DB3"/>
    <w:rsid w:val="009071D0"/>
    <w:rsid w:val="00907918"/>
    <w:rsid w:val="00907AEF"/>
    <w:rsid w:val="009113B9"/>
    <w:rsid w:val="00911494"/>
    <w:rsid w:val="00911668"/>
    <w:rsid w:val="00911858"/>
    <w:rsid w:val="00912308"/>
    <w:rsid w:val="00912924"/>
    <w:rsid w:val="00912CDD"/>
    <w:rsid w:val="00912FCF"/>
    <w:rsid w:val="0091352C"/>
    <w:rsid w:val="00913F44"/>
    <w:rsid w:val="00914348"/>
    <w:rsid w:val="009147CE"/>
    <w:rsid w:val="00914967"/>
    <w:rsid w:val="009149B6"/>
    <w:rsid w:val="00915C6D"/>
    <w:rsid w:val="00917632"/>
    <w:rsid w:val="009212F6"/>
    <w:rsid w:val="009220DD"/>
    <w:rsid w:val="0092269E"/>
    <w:rsid w:val="00922DA9"/>
    <w:rsid w:val="009236DF"/>
    <w:rsid w:val="00923DA9"/>
    <w:rsid w:val="00923FA5"/>
    <w:rsid w:val="0092494D"/>
    <w:rsid w:val="00924F38"/>
    <w:rsid w:val="00925115"/>
    <w:rsid w:val="0092512D"/>
    <w:rsid w:val="00925B9D"/>
    <w:rsid w:val="00925FED"/>
    <w:rsid w:val="00927250"/>
    <w:rsid w:val="009278ED"/>
    <w:rsid w:val="00927FEB"/>
    <w:rsid w:val="00931650"/>
    <w:rsid w:val="009317A2"/>
    <w:rsid w:val="0093242E"/>
    <w:rsid w:val="0093244D"/>
    <w:rsid w:val="0093259D"/>
    <w:rsid w:val="00933707"/>
    <w:rsid w:val="00933C9B"/>
    <w:rsid w:val="00934721"/>
    <w:rsid w:val="00934915"/>
    <w:rsid w:val="00935422"/>
    <w:rsid w:val="00935981"/>
    <w:rsid w:val="00935DE8"/>
    <w:rsid w:val="00936722"/>
    <w:rsid w:val="00937AE6"/>
    <w:rsid w:val="009408F9"/>
    <w:rsid w:val="00940FC2"/>
    <w:rsid w:val="00941D99"/>
    <w:rsid w:val="00942385"/>
    <w:rsid w:val="00942E81"/>
    <w:rsid w:val="00943071"/>
    <w:rsid w:val="00943552"/>
    <w:rsid w:val="00944773"/>
    <w:rsid w:val="009450ED"/>
    <w:rsid w:val="00945D61"/>
    <w:rsid w:val="00945E7B"/>
    <w:rsid w:val="0094609A"/>
    <w:rsid w:val="00946530"/>
    <w:rsid w:val="00947902"/>
    <w:rsid w:val="00947A54"/>
    <w:rsid w:val="00947C7D"/>
    <w:rsid w:val="00951393"/>
    <w:rsid w:val="009515D2"/>
    <w:rsid w:val="009530FE"/>
    <w:rsid w:val="0095349A"/>
    <w:rsid w:val="00953AF2"/>
    <w:rsid w:val="00953CFC"/>
    <w:rsid w:val="00953D4A"/>
    <w:rsid w:val="00954624"/>
    <w:rsid w:val="00954918"/>
    <w:rsid w:val="009559EB"/>
    <w:rsid w:val="00955A82"/>
    <w:rsid w:val="00955B7D"/>
    <w:rsid w:val="00956035"/>
    <w:rsid w:val="0095795F"/>
    <w:rsid w:val="009608DB"/>
    <w:rsid w:val="00960F8B"/>
    <w:rsid w:val="00961622"/>
    <w:rsid w:val="0096337D"/>
    <w:rsid w:val="009639AF"/>
    <w:rsid w:val="00964272"/>
    <w:rsid w:val="00964AEC"/>
    <w:rsid w:val="00964D51"/>
    <w:rsid w:val="00965068"/>
    <w:rsid w:val="00965A88"/>
    <w:rsid w:val="00966C64"/>
    <w:rsid w:val="00967D32"/>
    <w:rsid w:val="00970845"/>
    <w:rsid w:val="00970CCC"/>
    <w:rsid w:val="00971133"/>
    <w:rsid w:val="0097156D"/>
    <w:rsid w:val="009735FD"/>
    <w:rsid w:val="00973B35"/>
    <w:rsid w:val="00973CEE"/>
    <w:rsid w:val="00973D02"/>
    <w:rsid w:val="00974261"/>
    <w:rsid w:val="00974433"/>
    <w:rsid w:val="009749E4"/>
    <w:rsid w:val="00974D3C"/>
    <w:rsid w:val="00976676"/>
    <w:rsid w:val="0097669C"/>
    <w:rsid w:val="00976998"/>
    <w:rsid w:val="0097732F"/>
    <w:rsid w:val="00977785"/>
    <w:rsid w:val="009808A8"/>
    <w:rsid w:val="009818EE"/>
    <w:rsid w:val="00981D89"/>
    <w:rsid w:val="00983800"/>
    <w:rsid w:val="0098403D"/>
    <w:rsid w:val="009843FC"/>
    <w:rsid w:val="009844BD"/>
    <w:rsid w:val="0098536B"/>
    <w:rsid w:val="009861E6"/>
    <w:rsid w:val="00986448"/>
    <w:rsid w:val="009879DC"/>
    <w:rsid w:val="00987D72"/>
    <w:rsid w:val="00990A0C"/>
    <w:rsid w:val="00990F07"/>
    <w:rsid w:val="00990F1C"/>
    <w:rsid w:val="00991335"/>
    <w:rsid w:val="0099229B"/>
    <w:rsid w:val="0099374E"/>
    <w:rsid w:val="00994158"/>
    <w:rsid w:val="009944E1"/>
    <w:rsid w:val="00994931"/>
    <w:rsid w:val="009969D2"/>
    <w:rsid w:val="009A0883"/>
    <w:rsid w:val="009A0DCF"/>
    <w:rsid w:val="009A194A"/>
    <w:rsid w:val="009A1BA9"/>
    <w:rsid w:val="009A268F"/>
    <w:rsid w:val="009A39DA"/>
    <w:rsid w:val="009A3FE4"/>
    <w:rsid w:val="009A66E9"/>
    <w:rsid w:val="009A6B16"/>
    <w:rsid w:val="009A6CE1"/>
    <w:rsid w:val="009A7929"/>
    <w:rsid w:val="009A79EB"/>
    <w:rsid w:val="009A7CEE"/>
    <w:rsid w:val="009B039F"/>
    <w:rsid w:val="009B1559"/>
    <w:rsid w:val="009B18B4"/>
    <w:rsid w:val="009B18F0"/>
    <w:rsid w:val="009B1C94"/>
    <w:rsid w:val="009B2414"/>
    <w:rsid w:val="009B2AAA"/>
    <w:rsid w:val="009B2F99"/>
    <w:rsid w:val="009B3513"/>
    <w:rsid w:val="009B3A71"/>
    <w:rsid w:val="009B3D06"/>
    <w:rsid w:val="009B4399"/>
    <w:rsid w:val="009B47A7"/>
    <w:rsid w:val="009B4A26"/>
    <w:rsid w:val="009B4A2A"/>
    <w:rsid w:val="009B5CB5"/>
    <w:rsid w:val="009B6972"/>
    <w:rsid w:val="009B7E66"/>
    <w:rsid w:val="009C09A3"/>
    <w:rsid w:val="009C0F17"/>
    <w:rsid w:val="009C147A"/>
    <w:rsid w:val="009C1897"/>
    <w:rsid w:val="009C1CFA"/>
    <w:rsid w:val="009C331D"/>
    <w:rsid w:val="009C368D"/>
    <w:rsid w:val="009C3917"/>
    <w:rsid w:val="009C3F13"/>
    <w:rsid w:val="009C480B"/>
    <w:rsid w:val="009C4B3D"/>
    <w:rsid w:val="009C4BB0"/>
    <w:rsid w:val="009C5E94"/>
    <w:rsid w:val="009C60C6"/>
    <w:rsid w:val="009C6402"/>
    <w:rsid w:val="009C7428"/>
    <w:rsid w:val="009C7935"/>
    <w:rsid w:val="009C79D2"/>
    <w:rsid w:val="009C7B88"/>
    <w:rsid w:val="009C7CB3"/>
    <w:rsid w:val="009D0162"/>
    <w:rsid w:val="009D08AB"/>
    <w:rsid w:val="009D1829"/>
    <w:rsid w:val="009D204E"/>
    <w:rsid w:val="009D33D5"/>
    <w:rsid w:val="009D68E6"/>
    <w:rsid w:val="009D7316"/>
    <w:rsid w:val="009D740E"/>
    <w:rsid w:val="009E00D9"/>
    <w:rsid w:val="009E0132"/>
    <w:rsid w:val="009E0700"/>
    <w:rsid w:val="009E0ED7"/>
    <w:rsid w:val="009E1CD4"/>
    <w:rsid w:val="009E28ED"/>
    <w:rsid w:val="009E2B4C"/>
    <w:rsid w:val="009E3878"/>
    <w:rsid w:val="009E4783"/>
    <w:rsid w:val="009E635A"/>
    <w:rsid w:val="009E68DB"/>
    <w:rsid w:val="009E695E"/>
    <w:rsid w:val="009E6AA0"/>
    <w:rsid w:val="009E6AC9"/>
    <w:rsid w:val="009E7D69"/>
    <w:rsid w:val="009E7DF0"/>
    <w:rsid w:val="009E7F7B"/>
    <w:rsid w:val="009F0165"/>
    <w:rsid w:val="009F034D"/>
    <w:rsid w:val="009F0459"/>
    <w:rsid w:val="009F13D9"/>
    <w:rsid w:val="009F1AF7"/>
    <w:rsid w:val="009F1D78"/>
    <w:rsid w:val="009F23EB"/>
    <w:rsid w:val="009F30FB"/>
    <w:rsid w:val="009F3B83"/>
    <w:rsid w:val="009F4420"/>
    <w:rsid w:val="009F4D37"/>
    <w:rsid w:val="009F63A4"/>
    <w:rsid w:val="009F6646"/>
    <w:rsid w:val="009F66B3"/>
    <w:rsid w:val="009F6A39"/>
    <w:rsid w:val="009F6AEB"/>
    <w:rsid w:val="009F77D5"/>
    <w:rsid w:val="00A00196"/>
    <w:rsid w:val="00A00E54"/>
    <w:rsid w:val="00A01162"/>
    <w:rsid w:val="00A0270C"/>
    <w:rsid w:val="00A03F72"/>
    <w:rsid w:val="00A04858"/>
    <w:rsid w:val="00A05326"/>
    <w:rsid w:val="00A0637D"/>
    <w:rsid w:val="00A06579"/>
    <w:rsid w:val="00A0667B"/>
    <w:rsid w:val="00A06CCF"/>
    <w:rsid w:val="00A06E1D"/>
    <w:rsid w:val="00A071EF"/>
    <w:rsid w:val="00A075D1"/>
    <w:rsid w:val="00A0799B"/>
    <w:rsid w:val="00A103C2"/>
    <w:rsid w:val="00A10FCE"/>
    <w:rsid w:val="00A113F0"/>
    <w:rsid w:val="00A12AEB"/>
    <w:rsid w:val="00A13751"/>
    <w:rsid w:val="00A13BC5"/>
    <w:rsid w:val="00A13E8B"/>
    <w:rsid w:val="00A14522"/>
    <w:rsid w:val="00A14F38"/>
    <w:rsid w:val="00A16AE5"/>
    <w:rsid w:val="00A17E0A"/>
    <w:rsid w:val="00A20950"/>
    <w:rsid w:val="00A20C12"/>
    <w:rsid w:val="00A21565"/>
    <w:rsid w:val="00A215EC"/>
    <w:rsid w:val="00A217D9"/>
    <w:rsid w:val="00A217E9"/>
    <w:rsid w:val="00A21C27"/>
    <w:rsid w:val="00A228AA"/>
    <w:rsid w:val="00A22AE0"/>
    <w:rsid w:val="00A24495"/>
    <w:rsid w:val="00A25087"/>
    <w:rsid w:val="00A25198"/>
    <w:rsid w:val="00A25ADC"/>
    <w:rsid w:val="00A26EFB"/>
    <w:rsid w:val="00A30469"/>
    <w:rsid w:val="00A30617"/>
    <w:rsid w:val="00A3085C"/>
    <w:rsid w:val="00A30D20"/>
    <w:rsid w:val="00A3188C"/>
    <w:rsid w:val="00A31C38"/>
    <w:rsid w:val="00A31DA9"/>
    <w:rsid w:val="00A32C5E"/>
    <w:rsid w:val="00A33230"/>
    <w:rsid w:val="00A33262"/>
    <w:rsid w:val="00A337F5"/>
    <w:rsid w:val="00A33F96"/>
    <w:rsid w:val="00A34493"/>
    <w:rsid w:val="00A34C21"/>
    <w:rsid w:val="00A34E9A"/>
    <w:rsid w:val="00A35577"/>
    <w:rsid w:val="00A355D2"/>
    <w:rsid w:val="00A35AD6"/>
    <w:rsid w:val="00A35B33"/>
    <w:rsid w:val="00A36277"/>
    <w:rsid w:val="00A37D55"/>
    <w:rsid w:val="00A400FB"/>
    <w:rsid w:val="00A40880"/>
    <w:rsid w:val="00A424C4"/>
    <w:rsid w:val="00A42F89"/>
    <w:rsid w:val="00A43EA6"/>
    <w:rsid w:val="00A442E2"/>
    <w:rsid w:val="00A44A94"/>
    <w:rsid w:val="00A4780A"/>
    <w:rsid w:val="00A5132E"/>
    <w:rsid w:val="00A52CE2"/>
    <w:rsid w:val="00A53052"/>
    <w:rsid w:val="00A534FA"/>
    <w:rsid w:val="00A549B1"/>
    <w:rsid w:val="00A564A3"/>
    <w:rsid w:val="00A56DC9"/>
    <w:rsid w:val="00A60706"/>
    <w:rsid w:val="00A60D14"/>
    <w:rsid w:val="00A60F8C"/>
    <w:rsid w:val="00A61593"/>
    <w:rsid w:val="00A618A3"/>
    <w:rsid w:val="00A61C56"/>
    <w:rsid w:val="00A620A4"/>
    <w:rsid w:val="00A6227F"/>
    <w:rsid w:val="00A629B7"/>
    <w:rsid w:val="00A62F49"/>
    <w:rsid w:val="00A633A6"/>
    <w:rsid w:val="00A6394A"/>
    <w:rsid w:val="00A644D9"/>
    <w:rsid w:val="00A64BEA"/>
    <w:rsid w:val="00A656DE"/>
    <w:rsid w:val="00A66B3C"/>
    <w:rsid w:val="00A674BA"/>
    <w:rsid w:val="00A675E8"/>
    <w:rsid w:val="00A7023A"/>
    <w:rsid w:val="00A70E3A"/>
    <w:rsid w:val="00A70FE9"/>
    <w:rsid w:val="00A73BCE"/>
    <w:rsid w:val="00A74AD7"/>
    <w:rsid w:val="00A75E55"/>
    <w:rsid w:val="00A76F48"/>
    <w:rsid w:val="00A770A7"/>
    <w:rsid w:val="00A77346"/>
    <w:rsid w:val="00A77656"/>
    <w:rsid w:val="00A80632"/>
    <w:rsid w:val="00A80664"/>
    <w:rsid w:val="00A80F99"/>
    <w:rsid w:val="00A80FE6"/>
    <w:rsid w:val="00A816AF"/>
    <w:rsid w:val="00A82610"/>
    <w:rsid w:val="00A8263D"/>
    <w:rsid w:val="00A8478E"/>
    <w:rsid w:val="00A84ED3"/>
    <w:rsid w:val="00A85764"/>
    <w:rsid w:val="00A85E8A"/>
    <w:rsid w:val="00A865D2"/>
    <w:rsid w:val="00A86F66"/>
    <w:rsid w:val="00A873D6"/>
    <w:rsid w:val="00A90CB7"/>
    <w:rsid w:val="00A914AE"/>
    <w:rsid w:val="00A91C26"/>
    <w:rsid w:val="00A91CF1"/>
    <w:rsid w:val="00A91EA3"/>
    <w:rsid w:val="00A9203A"/>
    <w:rsid w:val="00A92794"/>
    <w:rsid w:val="00A929EB"/>
    <w:rsid w:val="00A92ACA"/>
    <w:rsid w:val="00A93063"/>
    <w:rsid w:val="00A9396D"/>
    <w:rsid w:val="00A944BF"/>
    <w:rsid w:val="00A94B31"/>
    <w:rsid w:val="00A9521E"/>
    <w:rsid w:val="00A958FF"/>
    <w:rsid w:val="00A959E4"/>
    <w:rsid w:val="00A95B7A"/>
    <w:rsid w:val="00A962FA"/>
    <w:rsid w:val="00A96A1D"/>
    <w:rsid w:val="00A97222"/>
    <w:rsid w:val="00A97F0B"/>
    <w:rsid w:val="00AA0D76"/>
    <w:rsid w:val="00AA0F7B"/>
    <w:rsid w:val="00AA21DB"/>
    <w:rsid w:val="00AA2A3E"/>
    <w:rsid w:val="00AA3316"/>
    <w:rsid w:val="00AA35F5"/>
    <w:rsid w:val="00AA3F85"/>
    <w:rsid w:val="00AA4B0F"/>
    <w:rsid w:val="00AA4B49"/>
    <w:rsid w:val="00AA55EA"/>
    <w:rsid w:val="00AA6776"/>
    <w:rsid w:val="00AB04F5"/>
    <w:rsid w:val="00AB069A"/>
    <w:rsid w:val="00AB13E4"/>
    <w:rsid w:val="00AB25FD"/>
    <w:rsid w:val="00AB2A40"/>
    <w:rsid w:val="00AB375F"/>
    <w:rsid w:val="00AB4A7B"/>
    <w:rsid w:val="00AB4EC8"/>
    <w:rsid w:val="00AB5912"/>
    <w:rsid w:val="00AB5A84"/>
    <w:rsid w:val="00AB5BAB"/>
    <w:rsid w:val="00AB5FBD"/>
    <w:rsid w:val="00AB77E4"/>
    <w:rsid w:val="00AB7C27"/>
    <w:rsid w:val="00AC11B6"/>
    <w:rsid w:val="00AC1FB0"/>
    <w:rsid w:val="00AC26C7"/>
    <w:rsid w:val="00AC33B7"/>
    <w:rsid w:val="00AC346E"/>
    <w:rsid w:val="00AC3770"/>
    <w:rsid w:val="00AC4A0B"/>
    <w:rsid w:val="00AC57E8"/>
    <w:rsid w:val="00AC63DF"/>
    <w:rsid w:val="00AC6A5D"/>
    <w:rsid w:val="00AC7900"/>
    <w:rsid w:val="00AD0683"/>
    <w:rsid w:val="00AD08DB"/>
    <w:rsid w:val="00AD09DC"/>
    <w:rsid w:val="00AD0AC2"/>
    <w:rsid w:val="00AD0C94"/>
    <w:rsid w:val="00AD0ED8"/>
    <w:rsid w:val="00AD3391"/>
    <w:rsid w:val="00AD3864"/>
    <w:rsid w:val="00AD3F67"/>
    <w:rsid w:val="00AD442A"/>
    <w:rsid w:val="00AD4647"/>
    <w:rsid w:val="00AD466E"/>
    <w:rsid w:val="00AD56B4"/>
    <w:rsid w:val="00AD57AC"/>
    <w:rsid w:val="00AD5F48"/>
    <w:rsid w:val="00AD64A0"/>
    <w:rsid w:val="00AE1188"/>
    <w:rsid w:val="00AE16ED"/>
    <w:rsid w:val="00AE176E"/>
    <w:rsid w:val="00AE19E4"/>
    <w:rsid w:val="00AE1AB2"/>
    <w:rsid w:val="00AE24AC"/>
    <w:rsid w:val="00AE2549"/>
    <w:rsid w:val="00AE28C6"/>
    <w:rsid w:val="00AE2914"/>
    <w:rsid w:val="00AE2B78"/>
    <w:rsid w:val="00AE3DB5"/>
    <w:rsid w:val="00AE46D7"/>
    <w:rsid w:val="00AE5391"/>
    <w:rsid w:val="00AE5962"/>
    <w:rsid w:val="00AE5D10"/>
    <w:rsid w:val="00AE6A2A"/>
    <w:rsid w:val="00AE6F15"/>
    <w:rsid w:val="00AE70E6"/>
    <w:rsid w:val="00AE7764"/>
    <w:rsid w:val="00AF02A9"/>
    <w:rsid w:val="00AF0B1A"/>
    <w:rsid w:val="00AF1144"/>
    <w:rsid w:val="00AF187E"/>
    <w:rsid w:val="00AF6524"/>
    <w:rsid w:val="00AF653D"/>
    <w:rsid w:val="00AF6B8D"/>
    <w:rsid w:val="00AF6E8D"/>
    <w:rsid w:val="00AF6F1E"/>
    <w:rsid w:val="00AF76DC"/>
    <w:rsid w:val="00AF78C1"/>
    <w:rsid w:val="00B00048"/>
    <w:rsid w:val="00B0065E"/>
    <w:rsid w:val="00B010C5"/>
    <w:rsid w:val="00B02090"/>
    <w:rsid w:val="00B02B36"/>
    <w:rsid w:val="00B02F83"/>
    <w:rsid w:val="00B037CF"/>
    <w:rsid w:val="00B038BE"/>
    <w:rsid w:val="00B04744"/>
    <w:rsid w:val="00B05055"/>
    <w:rsid w:val="00B05E4A"/>
    <w:rsid w:val="00B05EDC"/>
    <w:rsid w:val="00B06179"/>
    <w:rsid w:val="00B068F5"/>
    <w:rsid w:val="00B07814"/>
    <w:rsid w:val="00B07893"/>
    <w:rsid w:val="00B0789E"/>
    <w:rsid w:val="00B10663"/>
    <w:rsid w:val="00B10C7B"/>
    <w:rsid w:val="00B11951"/>
    <w:rsid w:val="00B11B02"/>
    <w:rsid w:val="00B12234"/>
    <w:rsid w:val="00B13CB1"/>
    <w:rsid w:val="00B13CF6"/>
    <w:rsid w:val="00B14D79"/>
    <w:rsid w:val="00B16A38"/>
    <w:rsid w:val="00B17DF4"/>
    <w:rsid w:val="00B20086"/>
    <w:rsid w:val="00B20AFC"/>
    <w:rsid w:val="00B20EC2"/>
    <w:rsid w:val="00B20F70"/>
    <w:rsid w:val="00B22E27"/>
    <w:rsid w:val="00B24022"/>
    <w:rsid w:val="00B24836"/>
    <w:rsid w:val="00B26043"/>
    <w:rsid w:val="00B263FC"/>
    <w:rsid w:val="00B26CDA"/>
    <w:rsid w:val="00B27BF8"/>
    <w:rsid w:val="00B27C29"/>
    <w:rsid w:val="00B27FAB"/>
    <w:rsid w:val="00B3029E"/>
    <w:rsid w:val="00B3036C"/>
    <w:rsid w:val="00B31C47"/>
    <w:rsid w:val="00B32340"/>
    <w:rsid w:val="00B332FD"/>
    <w:rsid w:val="00B3336E"/>
    <w:rsid w:val="00B34179"/>
    <w:rsid w:val="00B34468"/>
    <w:rsid w:val="00B35031"/>
    <w:rsid w:val="00B350BB"/>
    <w:rsid w:val="00B366B0"/>
    <w:rsid w:val="00B36A39"/>
    <w:rsid w:val="00B36B3B"/>
    <w:rsid w:val="00B372E0"/>
    <w:rsid w:val="00B375ED"/>
    <w:rsid w:val="00B378E8"/>
    <w:rsid w:val="00B40128"/>
    <w:rsid w:val="00B412F0"/>
    <w:rsid w:val="00B413F1"/>
    <w:rsid w:val="00B416F7"/>
    <w:rsid w:val="00B42880"/>
    <w:rsid w:val="00B43250"/>
    <w:rsid w:val="00B449C3"/>
    <w:rsid w:val="00B44ADC"/>
    <w:rsid w:val="00B4506A"/>
    <w:rsid w:val="00B46F7E"/>
    <w:rsid w:val="00B500C8"/>
    <w:rsid w:val="00B507F5"/>
    <w:rsid w:val="00B524FC"/>
    <w:rsid w:val="00B539D0"/>
    <w:rsid w:val="00B53B89"/>
    <w:rsid w:val="00B54D86"/>
    <w:rsid w:val="00B553DF"/>
    <w:rsid w:val="00B55733"/>
    <w:rsid w:val="00B55D99"/>
    <w:rsid w:val="00B56A71"/>
    <w:rsid w:val="00B56C93"/>
    <w:rsid w:val="00B5775D"/>
    <w:rsid w:val="00B57AE4"/>
    <w:rsid w:val="00B57BBA"/>
    <w:rsid w:val="00B602B4"/>
    <w:rsid w:val="00B603BE"/>
    <w:rsid w:val="00B60C7A"/>
    <w:rsid w:val="00B61144"/>
    <w:rsid w:val="00B62DBF"/>
    <w:rsid w:val="00B637E0"/>
    <w:rsid w:val="00B64010"/>
    <w:rsid w:val="00B65C62"/>
    <w:rsid w:val="00B6680F"/>
    <w:rsid w:val="00B66A3D"/>
    <w:rsid w:val="00B67E19"/>
    <w:rsid w:val="00B70372"/>
    <w:rsid w:val="00B711D9"/>
    <w:rsid w:val="00B71828"/>
    <w:rsid w:val="00B72708"/>
    <w:rsid w:val="00B727BC"/>
    <w:rsid w:val="00B7399C"/>
    <w:rsid w:val="00B73B42"/>
    <w:rsid w:val="00B744E8"/>
    <w:rsid w:val="00B74832"/>
    <w:rsid w:val="00B74E40"/>
    <w:rsid w:val="00B7585E"/>
    <w:rsid w:val="00B75CC4"/>
    <w:rsid w:val="00B75DE2"/>
    <w:rsid w:val="00B7690E"/>
    <w:rsid w:val="00B7748C"/>
    <w:rsid w:val="00B77648"/>
    <w:rsid w:val="00B77747"/>
    <w:rsid w:val="00B77A18"/>
    <w:rsid w:val="00B80617"/>
    <w:rsid w:val="00B80BB4"/>
    <w:rsid w:val="00B818D6"/>
    <w:rsid w:val="00B81A22"/>
    <w:rsid w:val="00B81AF1"/>
    <w:rsid w:val="00B8213B"/>
    <w:rsid w:val="00B8497E"/>
    <w:rsid w:val="00B849A6"/>
    <w:rsid w:val="00B84B20"/>
    <w:rsid w:val="00B84EA0"/>
    <w:rsid w:val="00B851A8"/>
    <w:rsid w:val="00B85A78"/>
    <w:rsid w:val="00B85AE5"/>
    <w:rsid w:val="00B85D41"/>
    <w:rsid w:val="00B862F0"/>
    <w:rsid w:val="00B87C8E"/>
    <w:rsid w:val="00B9101E"/>
    <w:rsid w:val="00B9103D"/>
    <w:rsid w:val="00B91471"/>
    <w:rsid w:val="00B91B9C"/>
    <w:rsid w:val="00B92564"/>
    <w:rsid w:val="00B93BE2"/>
    <w:rsid w:val="00B93DB0"/>
    <w:rsid w:val="00B94620"/>
    <w:rsid w:val="00B94B33"/>
    <w:rsid w:val="00B954CC"/>
    <w:rsid w:val="00B95D74"/>
    <w:rsid w:val="00B9785E"/>
    <w:rsid w:val="00B97C93"/>
    <w:rsid w:val="00BA03F9"/>
    <w:rsid w:val="00BA0510"/>
    <w:rsid w:val="00BA1621"/>
    <w:rsid w:val="00BA1A7A"/>
    <w:rsid w:val="00BA246E"/>
    <w:rsid w:val="00BA2DBA"/>
    <w:rsid w:val="00BA2F9F"/>
    <w:rsid w:val="00BA35FD"/>
    <w:rsid w:val="00BA4FF5"/>
    <w:rsid w:val="00BA54B1"/>
    <w:rsid w:val="00BA5E4B"/>
    <w:rsid w:val="00BA608C"/>
    <w:rsid w:val="00BA6645"/>
    <w:rsid w:val="00BA6DEF"/>
    <w:rsid w:val="00BA7AFA"/>
    <w:rsid w:val="00BA7E18"/>
    <w:rsid w:val="00BB04BB"/>
    <w:rsid w:val="00BB26E3"/>
    <w:rsid w:val="00BB28D5"/>
    <w:rsid w:val="00BB2917"/>
    <w:rsid w:val="00BB29BC"/>
    <w:rsid w:val="00BB339B"/>
    <w:rsid w:val="00BB33E4"/>
    <w:rsid w:val="00BB356F"/>
    <w:rsid w:val="00BB4DA3"/>
    <w:rsid w:val="00BB565B"/>
    <w:rsid w:val="00BB580C"/>
    <w:rsid w:val="00BB5FD9"/>
    <w:rsid w:val="00BB605C"/>
    <w:rsid w:val="00BB60A7"/>
    <w:rsid w:val="00BB641E"/>
    <w:rsid w:val="00BB6921"/>
    <w:rsid w:val="00BB6D9F"/>
    <w:rsid w:val="00BB79C1"/>
    <w:rsid w:val="00BB7AD6"/>
    <w:rsid w:val="00BB7DE8"/>
    <w:rsid w:val="00BC022A"/>
    <w:rsid w:val="00BC0277"/>
    <w:rsid w:val="00BC044B"/>
    <w:rsid w:val="00BC0D80"/>
    <w:rsid w:val="00BC12D8"/>
    <w:rsid w:val="00BC2FA0"/>
    <w:rsid w:val="00BC307F"/>
    <w:rsid w:val="00BC328D"/>
    <w:rsid w:val="00BC3423"/>
    <w:rsid w:val="00BC4341"/>
    <w:rsid w:val="00BC4504"/>
    <w:rsid w:val="00BC4891"/>
    <w:rsid w:val="00BC4916"/>
    <w:rsid w:val="00BC59E6"/>
    <w:rsid w:val="00BC5B0F"/>
    <w:rsid w:val="00BC5C49"/>
    <w:rsid w:val="00BC5FF3"/>
    <w:rsid w:val="00BC68CD"/>
    <w:rsid w:val="00BC6E0D"/>
    <w:rsid w:val="00BC7F40"/>
    <w:rsid w:val="00BD09D2"/>
    <w:rsid w:val="00BD0D71"/>
    <w:rsid w:val="00BD0DF5"/>
    <w:rsid w:val="00BD133E"/>
    <w:rsid w:val="00BD13BB"/>
    <w:rsid w:val="00BD1570"/>
    <w:rsid w:val="00BD16CB"/>
    <w:rsid w:val="00BD21E8"/>
    <w:rsid w:val="00BD345E"/>
    <w:rsid w:val="00BD3FA8"/>
    <w:rsid w:val="00BD413E"/>
    <w:rsid w:val="00BD4291"/>
    <w:rsid w:val="00BD4692"/>
    <w:rsid w:val="00BD5692"/>
    <w:rsid w:val="00BD609E"/>
    <w:rsid w:val="00BD65D6"/>
    <w:rsid w:val="00BD7053"/>
    <w:rsid w:val="00BD75F2"/>
    <w:rsid w:val="00BD76A4"/>
    <w:rsid w:val="00BD78B5"/>
    <w:rsid w:val="00BE00B3"/>
    <w:rsid w:val="00BE10F4"/>
    <w:rsid w:val="00BE111D"/>
    <w:rsid w:val="00BE196A"/>
    <w:rsid w:val="00BE199B"/>
    <w:rsid w:val="00BE1B33"/>
    <w:rsid w:val="00BE2016"/>
    <w:rsid w:val="00BE31C4"/>
    <w:rsid w:val="00BE3B23"/>
    <w:rsid w:val="00BE3E4C"/>
    <w:rsid w:val="00BE4CC1"/>
    <w:rsid w:val="00BE526A"/>
    <w:rsid w:val="00BE60E8"/>
    <w:rsid w:val="00BE6576"/>
    <w:rsid w:val="00BE6635"/>
    <w:rsid w:val="00BE6AF7"/>
    <w:rsid w:val="00BE6C73"/>
    <w:rsid w:val="00BE7D25"/>
    <w:rsid w:val="00BF0741"/>
    <w:rsid w:val="00BF0B9C"/>
    <w:rsid w:val="00BF2031"/>
    <w:rsid w:val="00BF2560"/>
    <w:rsid w:val="00BF4215"/>
    <w:rsid w:val="00BF5091"/>
    <w:rsid w:val="00BF5A78"/>
    <w:rsid w:val="00BF61AA"/>
    <w:rsid w:val="00BF61F1"/>
    <w:rsid w:val="00BF6DC5"/>
    <w:rsid w:val="00BF7E60"/>
    <w:rsid w:val="00C02968"/>
    <w:rsid w:val="00C0329F"/>
    <w:rsid w:val="00C03E2E"/>
    <w:rsid w:val="00C044DD"/>
    <w:rsid w:val="00C0473C"/>
    <w:rsid w:val="00C04BAD"/>
    <w:rsid w:val="00C05000"/>
    <w:rsid w:val="00C06D3D"/>
    <w:rsid w:val="00C06D4D"/>
    <w:rsid w:val="00C076EA"/>
    <w:rsid w:val="00C07A54"/>
    <w:rsid w:val="00C10AD5"/>
    <w:rsid w:val="00C11386"/>
    <w:rsid w:val="00C118E5"/>
    <w:rsid w:val="00C11A4B"/>
    <w:rsid w:val="00C11D5A"/>
    <w:rsid w:val="00C1274C"/>
    <w:rsid w:val="00C1298E"/>
    <w:rsid w:val="00C13D74"/>
    <w:rsid w:val="00C1401D"/>
    <w:rsid w:val="00C151C2"/>
    <w:rsid w:val="00C154F7"/>
    <w:rsid w:val="00C15C9A"/>
    <w:rsid w:val="00C1635E"/>
    <w:rsid w:val="00C166E5"/>
    <w:rsid w:val="00C16911"/>
    <w:rsid w:val="00C205E8"/>
    <w:rsid w:val="00C211F9"/>
    <w:rsid w:val="00C2156C"/>
    <w:rsid w:val="00C22290"/>
    <w:rsid w:val="00C234F1"/>
    <w:rsid w:val="00C23856"/>
    <w:rsid w:val="00C23A65"/>
    <w:rsid w:val="00C2434D"/>
    <w:rsid w:val="00C245CC"/>
    <w:rsid w:val="00C25572"/>
    <w:rsid w:val="00C258E4"/>
    <w:rsid w:val="00C25900"/>
    <w:rsid w:val="00C26248"/>
    <w:rsid w:val="00C26E80"/>
    <w:rsid w:val="00C277B7"/>
    <w:rsid w:val="00C27CAE"/>
    <w:rsid w:val="00C27D32"/>
    <w:rsid w:val="00C3010D"/>
    <w:rsid w:val="00C30F2A"/>
    <w:rsid w:val="00C318B4"/>
    <w:rsid w:val="00C3230F"/>
    <w:rsid w:val="00C32556"/>
    <w:rsid w:val="00C33283"/>
    <w:rsid w:val="00C33521"/>
    <w:rsid w:val="00C33B75"/>
    <w:rsid w:val="00C346BF"/>
    <w:rsid w:val="00C347C6"/>
    <w:rsid w:val="00C35281"/>
    <w:rsid w:val="00C364DA"/>
    <w:rsid w:val="00C3766E"/>
    <w:rsid w:val="00C401EC"/>
    <w:rsid w:val="00C40516"/>
    <w:rsid w:val="00C432E5"/>
    <w:rsid w:val="00C4330E"/>
    <w:rsid w:val="00C435A1"/>
    <w:rsid w:val="00C43B49"/>
    <w:rsid w:val="00C43E3D"/>
    <w:rsid w:val="00C4431D"/>
    <w:rsid w:val="00C44328"/>
    <w:rsid w:val="00C449F8"/>
    <w:rsid w:val="00C455FA"/>
    <w:rsid w:val="00C45676"/>
    <w:rsid w:val="00C45A88"/>
    <w:rsid w:val="00C462E7"/>
    <w:rsid w:val="00C463AB"/>
    <w:rsid w:val="00C476B1"/>
    <w:rsid w:val="00C47B81"/>
    <w:rsid w:val="00C47D89"/>
    <w:rsid w:val="00C47F42"/>
    <w:rsid w:val="00C502C5"/>
    <w:rsid w:val="00C50CB4"/>
    <w:rsid w:val="00C5196D"/>
    <w:rsid w:val="00C536F4"/>
    <w:rsid w:val="00C546A5"/>
    <w:rsid w:val="00C55FC0"/>
    <w:rsid w:val="00C56096"/>
    <w:rsid w:val="00C56829"/>
    <w:rsid w:val="00C576C5"/>
    <w:rsid w:val="00C6049C"/>
    <w:rsid w:val="00C6161C"/>
    <w:rsid w:val="00C6221C"/>
    <w:rsid w:val="00C62390"/>
    <w:rsid w:val="00C6366D"/>
    <w:rsid w:val="00C63798"/>
    <w:rsid w:val="00C6492C"/>
    <w:rsid w:val="00C651EE"/>
    <w:rsid w:val="00C6584F"/>
    <w:rsid w:val="00C65F43"/>
    <w:rsid w:val="00C66D43"/>
    <w:rsid w:val="00C66D6C"/>
    <w:rsid w:val="00C67520"/>
    <w:rsid w:val="00C67C3C"/>
    <w:rsid w:val="00C67E79"/>
    <w:rsid w:val="00C67FB3"/>
    <w:rsid w:val="00C70C1F"/>
    <w:rsid w:val="00C70F8B"/>
    <w:rsid w:val="00C7120E"/>
    <w:rsid w:val="00C71C1B"/>
    <w:rsid w:val="00C71F90"/>
    <w:rsid w:val="00C7251D"/>
    <w:rsid w:val="00C739A7"/>
    <w:rsid w:val="00C73E59"/>
    <w:rsid w:val="00C73FD4"/>
    <w:rsid w:val="00C74AFF"/>
    <w:rsid w:val="00C755F0"/>
    <w:rsid w:val="00C75DEA"/>
    <w:rsid w:val="00C75F32"/>
    <w:rsid w:val="00C77A99"/>
    <w:rsid w:val="00C80F3F"/>
    <w:rsid w:val="00C81958"/>
    <w:rsid w:val="00C84353"/>
    <w:rsid w:val="00C84645"/>
    <w:rsid w:val="00C86069"/>
    <w:rsid w:val="00C87481"/>
    <w:rsid w:val="00C8796F"/>
    <w:rsid w:val="00C87BC8"/>
    <w:rsid w:val="00C900DA"/>
    <w:rsid w:val="00C9022A"/>
    <w:rsid w:val="00C90459"/>
    <w:rsid w:val="00C910F5"/>
    <w:rsid w:val="00C92047"/>
    <w:rsid w:val="00C9394F"/>
    <w:rsid w:val="00C93EEE"/>
    <w:rsid w:val="00C94081"/>
    <w:rsid w:val="00C94529"/>
    <w:rsid w:val="00C94A45"/>
    <w:rsid w:val="00C96C1B"/>
    <w:rsid w:val="00C973DE"/>
    <w:rsid w:val="00C97D76"/>
    <w:rsid w:val="00CA0E2D"/>
    <w:rsid w:val="00CA197C"/>
    <w:rsid w:val="00CA206E"/>
    <w:rsid w:val="00CA2C5E"/>
    <w:rsid w:val="00CA3AA4"/>
    <w:rsid w:val="00CA4EC7"/>
    <w:rsid w:val="00CA52AF"/>
    <w:rsid w:val="00CA5EA6"/>
    <w:rsid w:val="00CA6442"/>
    <w:rsid w:val="00CA668E"/>
    <w:rsid w:val="00CA6D2C"/>
    <w:rsid w:val="00CA6E1F"/>
    <w:rsid w:val="00CA70A4"/>
    <w:rsid w:val="00CA7109"/>
    <w:rsid w:val="00CA7120"/>
    <w:rsid w:val="00CA73BA"/>
    <w:rsid w:val="00CA7511"/>
    <w:rsid w:val="00CA7847"/>
    <w:rsid w:val="00CA78F6"/>
    <w:rsid w:val="00CB017C"/>
    <w:rsid w:val="00CB0C26"/>
    <w:rsid w:val="00CB0C92"/>
    <w:rsid w:val="00CB0E10"/>
    <w:rsid w:val="00CB16DD"/>
    <w:rsid w:val="00CB176F"/>
    <w:rsid w:val="00CB2017"/>
    <w:rsid w:val="00CB3538"/>
    <w:rsid w:val="00CB3FE1"/>
    <w:rsid w:val="00CB4895"/>
    <w:rsid w:val="00CB4997"/>
    <w:rsid w:val="00CB4B48"/>
    <w:rsid w:val="00CB73AF"/>
    <w:rsid w:val="00CB7CF6"/>
    <w:rsid w:val="00CC0200"/>
    <w:rsid w:val="00CC027C"/>
    <w:rsid w:val="00CC0A27"/>
    <w:rsid w:val="00CC1171"/>
    <w:rsid w:val="00CC1697"/>
    <w:rsid w:val="00CC213E"/>
    <w:rsid w:val="00CC252A"/>
    <w:rsid w:val="00CC277E"/>
    <w:rsid w:val="00CC27E4"/>
    <w:rsid w:val="00CC29E5"/>
    <w:rsid w:val="00CC3AE8"/>
    <w:rsid w:val="00CC3CAC"/>
    <w:rsid w:val="00CC520D"/>
    <w:rsid w:val="00CC62AB"/>
    <w:rsid w:val="00CC6DA6"/>
    <w:rsid w:val="00CC738A"/>
    <w:rsid w:val="00CC786C"/>
    <w:rsid w:val="00CD129D"/>
    <w:rsid w:val="00CD15D9"/>
    <w:rsid w:val="00CD3DDE"/>
    <w:rsid w:val="00CD45A8"/>
    <w:rsid w:val="00CD47FD"/>
    <w:rsid w:val="00CD4D72"/>
    <w:rsid w:val="00CD51A5"/>
    <w:rsid w:val="00CD582F"/>
    <w:rsid w:val="00CD5AD8"/>
    <w:rsid w:val="00CD5F01"/>
    <w:rsid w:val="00CD66CE"/>
    <w:rsid w:val="00CD7DCB"/>
    <w:rsid w:val="00CD7E65"/>
    <w:rsid w:val="00CD7FB9"/>
    <w:rsid w:val="00CE1124"/>
    <w:rsid w:val="00CE1277"/>
    <w:rsid w:val="00CE222E"/>
    <w:rsid w:val="00CE4B25"/>
    <w:rsid w:val="00CE50D0"/>
    <w:rsid w:val="00CE539B"/>
    <w:rsid w:val="00CE5433"/>
    <w:rsid w:val="00CF132D"/>
    <w:rsid w:val="00CF2070"/>
    <w:rsid w:val="00CF257C"/>
    <w:rsid w:val="00CF27F4"/>
    <w:rsid w:val="00CF36BD"/>
    <w:rsid w:val="00CF3E20"/>
    <w:rsid w:val="00CF4174"/>
    <w:rsid w:val="00CF4907"/>
    <w:rsid w:val="00CF5C26"/>
    <w:rsid w:val="00D00241"/>
    <w:rsid w:val="00D00C42"/>
    <w:rsid w:val="00D01F12"/>
    <w:rsid w:val="00D02316"/>
    <w:rsid w:val="00D02498"/>
    <w:rsid w:val="00D026F2"/>
    <w:rsid w:val="00D02F8F"/>
    <w:rsid w:val="00D033FF"/>
    <w:rsid w:val="00D07DC3"/>
    <w:rsid w:val="00D10D8A"/>
    <w:rsid w:val="00D110A2"/>
    <w:rsid w:val="00D11973"/>
    <w:rsid w:val="00D14666"/>
    <w:rsid w:val="00D14D0D"/>
    <w:rsid w:val="00D153C2"/>
    <w:rsid w:val="00D153C8"/>
    <w:rsid w:val="00D16686"/>
    <w:rsid w:val="00D16784"/>
    <w:rsid w:val="00D21142"/>
    <w:rsid w:val="00D219B6"/>
    <w:rsid w:val="00D21EAD"/>
    <w:rsid w:val="00D22444"/>
    <w:rsid w:val="00D22748"/>
    <w:rsid w:val="00D234C3"/>
    <w:rsid w:val="00D265F3"/>
    <w:rsid w:val="00D26C0D"/>
    <w:rsid w:val="00D26FD7"/>
    <w:rsid w:val="00D2713D"/>
    <w:rsid w:val="00D27D8E"/>
    <w:rsid w:val="00D3073D"/>
    <w:rsid w:val="00D332AA"/>
    <w:rsid w:val="00D33A90"/>
    <w:rsid w:val="00D33F20"/>
    <w:rsid w:val="00D34869"/>
    <w:rsid w:val="00D34C7A"/>
    <w:rsid w:val="00D35204"/>
    <w:rsid w:val="00D3525B"/>
    <w:rsid w:val="00D353B7"/>
    <w:rsid w:val="00D35A15"/>
    <w:rsid w:val="00D35A7D"/>
    <w:rsid w:val="00D37317"/>
    <w:rsid w:val="00D37FC6"/>
    <w:rsid w:val="00D40240"/>
    <w:rsid w:val="00D4029C"/>
    <w:rsid w:val="00D40AA3"/>
    <w:rsid w:val="00D41731"/>
    <w:rsid w:val="00D439BA"/>
    <w:rsid w:val="00D44981"/>
    <w:rsid w:val="00D46335"/>
    <w:rsid w:val="00D4659D"/>
    <w:rsid w:val="00D47F45"/>
    <w:rsid w:val="00D50BF3"/>
    <w:rsid w:val="00D50EE9"/>
    <w:rsid w:val="00D51C71"/>
    <w:rsid w:val="00D51CC5"/>
    <w:rsid w:val="00D52D0E"/>
    <w:rsid w:val="00D52D90"/>
    <w:rsid w:val="00D535CB"/>
    <w:rsid w:val="00D53D75"/>
    <w:rsid w:val="00D54266"/>
    <w:rsid w:val="00D55490"/>
    <w:rsid w:val="00D55B83"/>
    <w:rsid w:val="00D55D2F"/>
    <w:rsid w:val="00D56BC8"/>
    <w:rsid w:val="00D57D54"/>
    <w:rsid w:val="00D600CF"/>
    <w:rsid w:val="00D60378"/>
    <w:rsid w:val="00D60627"/>
    <w:rsid w:val="00D60D2C"/>
    <w:rsid w:val="00D61B05"/>
    <w:rsid w:val="00D61B61"/>
    <w:rsid w:val="00D62224"/>
    <w:rsid w:val="00D62247"/>
    <w:rsid w:val="00D625A5"/>
    <w:rsid w:val="00D64254"/>
    <w:rsid w:val="00D6506D"/>
    <w:rsid w:val="00D67DB6"/>
    <w:rsid w:val="00D67DF3"/>
    <w:rsid w:val="00D67E43"/>
    <w:rsid w:val="00D71DAA"/>
    <w:rsid w:val="00D71E68"/>
    <w:rsid w:val="00D722D3"/>
    <w:rsid w:val="00D72848"/>
    <w:rsid w:val="00D73630"/>
    <w:rsid w:val="00D74059"/>
    <w:rsid w:val="00D740F5"/>
    <w:rsid w:val="00D744AD"/>
    <w:rsid w:val="00D746EA"/>
    <w:rsid w:val="00D763F7"/>
    <w:rsid w:val="00D76D1D"/>
    <w:rsid w:val="00D776C4"/>
    <w:rsid w:val="00D81630"/>
    <w:rsid w:val="00D82426"/>
    <w:rsid w:val="00D82B02"/>
    <w:rsid w:val="00D845CF"/>
    <w:rsid w:val="00D847DD"/>
    <w:rsid w:val="00D84A64"/>
    <w:rsid w:val="00D85296"/>
    <w:rsid w:val="00D8552F"/>
    <w:rsid w:val="00D867BB"/>
    <w:rsid w:val="00D8685B"/>
    <w:rsid w:val="00D86B15"/>
    <w:rsid w:val="00D86F30"/>
    <w:rsid w:val="00D8769C"/>
    <w:rsid w:val="00D90863"/>
    <w:rsid w:val="00D91529"/>
    <w:rsid w:val="00D91988"/>
    <w:rsid w:val="00D91F75"/>
    <w:rsid w:val="00D92252"/>
    <w:rsid w:val="00D9251A"/>
    <w:rsid w:val="00D9268B"/>
    <w:rsid w:val="00D9334B"/>
    <w:rsid w:val="00D9520D"/>
    <w:rsid w:val="00D95AFA"/>
    <w:rsid w:val="00D95C46"/>
    <w:rsid w:val="00D95EF7"/>
    <w:rsid w:val="00D961BC"/>
    <w:rsid w:val="00D9694F"/>
    <w:rsid w:val="00D9775E"/>
    <w:rsid w:val="00D9784A"/>
    <w:rsid w:val="00DA0B08"/>
    <w:rsid w:val="00DA0FCE"/>
    <w:rsid w:val="00DA3687"/>
    <w:rsid w:val="00DA49DA"/>
    <w:rsid w:val="00DA4C7A"/>
    <w:rsid w:val="00DA4DF5"/>
    <w:rsid w:val="00DA559C"/>
    <w:rsid w:val="00DA712E"/>
    <w:rsid w:val="00DA759A"/>
    <w:rsid w:val="00DA7E82"/>
    <w:rsid w:val="00DB069A"/>
    <w:rsid w:val="00DB0971"/>
    <w:rsid w:val="00DB2519"/>
    <w:rsid w:val="00DB3181"/>
    <w:rsid w:val="00DB4330"/>
    <w:rsid w:val="00DB43B7"/>
    <w:rsid w:val="00DB4861"/>
    <w:rsid w:val="00DB4A07"/>
    <w:rsid w:val="00DB5875"/>
    <w:rsid w:val="00DB71AA"/>
    <w:rsid w:val="00DB7A78"/>
    <w:rsid w:val="00DB7AA7"/>
    <w:rsid w:val="00DC052E"/>
    <w:rsid w:val="00DC0BE6"/>
    <w:rsid w:val="00DC1276"/>
    <w:rsid w:val="00DC12F1"/>
    <w:rsid w:val="00DC13B8"/>
    <w:rsid w:val="00DC2A9C"/>
    <w:rsid w:val="00DC2FBD"/>
    <w:rsid w:val="00DC35C2"/>
    <w:rsid w:val="00DC3D7E"/>
    <w:rsid w:val="00DC4466"/>
    <w:rsid w:val="00DC5A8D"/>
    <w:rsid w:val="00DC5BC5"/>
    <w:rsid w:val="00DC6092"/>
    <w:rsid w:val="00DC63C5"/>
    <w:rsid w:val="00DC6E40"/>
    <w:rsid w:val="00DC6ECE"/>
    <w:rsid w:val="00DC709A"/>
    <w:rsid w:val="00DC713A"/>
    <w:rsid w:val="00DC78BF"/>
    <w:rsid w:val="00DD06DB"/>
    <w:rsid w:val="00DD1989"/>
    <w:rsid w:val="00DD1F59"/>
    <w:rsid w:val="00DD1FCD"/>
    <w:rsid w:val="00DD1FDB"/>
    <w:rsid w:val="00DD2415"/>
    <w:rsid w:val="00DD24B3"/>
    <w:rsid w:val="00DD3AEE"/>
    <w:rsid w:val="00DD44EB"/>
    <w:rsid w:val="00DD4684"/>
    <w:rsid w:val="00DD47C6"/>
    <w:rsid w:val="00DD4FC7"/>
    <w:rsid w:val="00DD5C99"/>
    <w:rsid w:val="00DD6013"/>
    <w:rsid w:val="00DD6A52"/>
    <w:rsid w:val="00DD7756"/>
    <w:rsid w:val="00DE0291"/>
    <w:rsid w:val="00DE0D64"/>
    <w:rsid w:val="00DE12EC"/>
    <w:rsid w:val="00DE1952"/>
    <w:rsid w:val="00DE1A8D"/>
    <w:rsid w:val="00DE2E83"/>
    <w:rsid w:val="00DE4033"/>
    <w:rsid w:val="00DE4BD7"/>
    <w:rsid w:val="00DE68EC"/>
    <w:rsid w:val="00DE77B2"/>
    <w:rsid w:val="00DF0BEC"/>
    <w:rsid w:val="00DF0C41"/>
    <w:rsid w:val="00DF1431"/>
    <w:rsid w:val="00DF171F"/>
    <w:rsid w:val="00DF191A"/>
    <w:rsid w:val="00DF1CCD"/>
    <w:rsid w:val="00DF1FDE"/>
    <w:rsid w:val="00DF388E"/>
    <w:rsid w:val="00DF39B4"/>
    <w:rsid w:val="00DF3A40"/>
    <w:rsid w:val="00DF48F9"/>
    <w:rsid w:val="00DF4B9E"/>
    <w:rsid w:val="00DF4EC3"/>
    <w:rsid w:val="00DF4ECF"/>
    <w:rsid w:val="00DF552A"/>
    <w:rsid w:val="00DF63A0"/>
    <w:rsid w:val="00DF6820"/>
    <w:rsid w:val="00DF7109"/>
    <w:rsid w:val="00E00434"/>
    <w:rsid w:val="00E00931"/>
    <w:rsid w:val="00E00AD6"/>
    <w:rsid w:val="00E01AAA"/>
    <w:rsid w:val="00E023DC"/>
    <w:rsid w:val="00E025FF"/>
    <w:rsid w:val="00E03846"/>
    <w:rsid w:val="00E03FDC"/>
    <w:rsid w:val="00E04232"/>
    <w:rsid w:val="00E04452"/>
    <w:rsid w:val="00E049D4"/>
    <w:rsid w:val="00E0582C"/>
    <w:rsid w:val="00E058BD"/>
    <w:rsid w:val="00E058C6"/>
    <w:rsid w:val="00E05C6A"/>
    <w:rsid w:val="00E0601A"/>
    <w:rsid w:val="00E06038"/>
    <w:rsid w:val="00E06B2B"/>
    <w:rsid w:val="00E073A3"/>
    <w:rsid w:val="00E077E2"/>
    <w:rsid w:val="00E07A93"/>
    <w:rsid w:val="00E105A2"/>
    <w:rsid w:val="00E1079A"/>
    <w:rsid w:val="00E10DF4"/>
    <w:rsid w:val="00E11059"/>
    <w:rsid w:val="00E113A8"/>
    <w:rsid w:val="00E1166E"/>
    <w:rsid w:val="00E11F2C"/>
    <w:rsid w:val="00E1203D"/>
    <w:rsid w:val="00E129BC"/>
    <w:rsid w:val="00E12D43"/>
    <w:rsid w:val="00E13A9C"/>
    <w:rsid w:val="00E14ED5"/>
    <w:rsid w:val="00E15728"/>
    <w:rsid w:val="00E168C8"/>
    <w:rsid w:val="00E16FBC"/>
    <w:rsid w:val="00E1725B"/>
    <w:rsid w:val="00E177D6"/>
    <w:rsid w:val="00E21045"/>
    <w:rsid w:val="00E2125B"/>
    <w:rsid w:val="00E214B6"/>
    <w:rsid w:val="00E21736"/>
    <w:rsid w:val="00E217FD"/>
    <w:rsid w:val="00E21BB1"/>
    <w:rsid w:val="00E221AF"/>
    <w:rsid w:val="00E228E0"/>
    <w:rsid w:val="00E22DF8"/>
    <w:rsid w:val="00E23FCB"/>
    <w:rsid w:val="00E24B0F"/>
    <w:rsid w:val="00E24E32"/>
    <w:rsid w:val="00E24FDE"/>
    <w:rsid w:val="00E25263"/>
    <w:rsid w:val="00E25796"/>
    <w:rsid w:val="00E26FDD"/>
    <w:rsid w:val="00E27025"/>
    <w:rsid w:val="00E30080"/>
    <w:rsid w:val="00E306D8"/>
    <w:rsid w:val="00E30800"/>
    <w:rsid w:val="00E314F3"/>
    <w:rsid w:val="00E31B1A"/>
    <w:rsid w:val="00E31C35"/>
    <w:rsid w:val="00E3289A"/>
    <w:rsid w:val="00E34223"/>
    <w:rsid w:val="00E346BB"/>
    <w:rsid w:val="00E34B18"/>
    <w:rsid w:val="00E34BBD"/>
    <w:rsid w:val="00E356D8"/>
    <w:rsid w:val="00E36B28"/>
    <w:rsid w:val="00E36EF5"/>
    <w:rsid w:val="00E378A9"/>
    <w:rsid w:val="00E37EC7"/>
    <w:rsid w:val="00E40040"/>
    <w:rsid w:val="00E41141"/>
    <w:rsid w:val="00E41CB1"/>
    <w:rsid w:val="00E42CA9"/>
    <w:rsid w:val="00E42D5C"/>
    <w:rsid w:val="00E43D05"/>
    <w:rsid w:val="00E43F30"/>
    <w:rsid w:val="00E4460B"/>
    <w:rsid w:val="00E44651"/>
    <w:rsid w:val="00E4473D"/>
    <w:rsid w:val="00E449D8"/>
    <w:rsid w:val="00E46247"/>
    <w:rsid w:val="00E46B98"/>
    <w:rsid w:val="00E46B99"/>
    <w:rsid w:val="00E47166"/>
    <w:rsid w:val="00E476A7"/>
    <w:rsid w:val="00E476C1"/>
    <w:rsid w:val="00E50918"/>
    <w:rsid w:val="00E50BB5"/>
    <w:rsid w:val="00E51A78"/>
    <w:rsid w:val="00E52871"/>
    <w:rsid w:val="00E52CCE"/>
    <w:rsid w:val="00E53AED"/>
    <w:rsid w:val="00E5408E"/>
    <w:rsid w:val="00E54CD8"/>
    <w:rsid w:val="00E54D0B"/>
    <w:rsid w:val="00E555CB"/>
    <w:rsid w:val="00E55746"/>
    <w:rsid w:val="00E56FF7"/>
    <w:rsid w:val="00E57187"/>
    <w:rsid w:val="00E600B1"/>
    <w:rsid w:val="00E60D6B"/>
    <w:rsid w:val="00E61099"/>
    <w:rsid w:val="00E618A2"/>
    <w:rsid w:val="00E61A29"/>
    <w:rsid w:val="00E620A6"/>
    <w:rsid w:val="00E62C10"/>
    <w:rsid w:val="00E62D45"/>
    <w:rsid w:val="00E63FE4"/>
    <w:rsid w:val="00E640CF"/>
    <w:rsid w:val="00E641B6"/>
    <w:rsid w:val="00E641B7"/>
    <w:rsid w:val="00E64F2E"/>
    <w:rsid w:val="00E64FD5"/>
    <w:rsid w:val="00E6552C"/>
    <w:rsid w:val="00E6555D"/>
    <w:rsid w:val="00E65AAA"/>
    <w:rsid w:val="00E66D36"/>
    <w:rsid w:val="00E66DFC"/>
    <w:rsid w:val="00E71B34"/>
    <w:rsid w:val="00E72288"/>
    <w:rsid w:val="00E72B58"/>
    <w:rsid w:val="00E72D1E"/>
    <w:rsid w:val="00E73BE3"/>
    <w:rsid w:val="00E7401E"/>
    <w:rsid w:val="00E74855"/>
    <w:rsid w:val="00E75ADD"/>
    <w:rsid w:val="00E75BAA"/>
    <w:rsid w:val="00E77562"/>
    <w:rsid w:val="00E77ECF"/>
    <w:rsid w:val="00E800B4"/>
    <w:rsid w:val="00E801A8"/>
    <w:rsid w:val="00E80334"/>
    <w:rsid w:val="00E807AE"/>
    <w:rsid w:val="00E80CBB"/>
    <w:rsid w:val="00E80E75"/>
    <w:rsid w:val="00E81436"/>
    <w:rsid w:val="00E817FD"/>
    <w:rsid w:val="00E81951"/>
    <w:rsid w:val="00E81CDD"/>
    <w:rsid w:val="00E829AE"/>
    <w:rsid w:val="00E82AEF"/>
    <w:rsid w:val="00E84384"/>
    <w:rsid w:val="00E849DB"/>
    <w:rsid w:val="00E84EAC"/>
    <w:rsid w:val="00E858CB"/>
    <w:rsid w:val="00E867B2"/>
    <w:rsid w:val="00E876F3"/>
    <w:rsid w:val="00E87C07"/>
    <w:rsid w:val="00E90020"/>
    <w:rsid w:val="00E91AE7"/>
    <w:rsid w:val="00E91F5B"/>
    <w:rsid w:val="00E92EB5"/>
    <w:rsid w:val="00E93346"/>
    <w:rsid w:val="00E93647"/>
    <w:rsid w:val="00E941BF"/>
    <w:rsid w:val="00E943C9"/>
    <w:rsid w:val="00E948FA"/>
    <w:rsid w:val="00E95DAE"/>
    <w:rsid w:val="00E9623D"/>
    <w:rsid w:val="00E96731"/>
    <w:rsid w:val="00E9674E"/>
    <w:rsid w:val="00E96AB1"/>
    <w:rsid w:val="00E97DF0"/>
    <w:rsid w:val="00EA020C"/>
    <w:rsid w:val="00EA022D"/>
    <w:rsid w:val="00EA0F06"/>
    <w:rsid w:val="00EA0F57"/>
    <w:rsid w:val="00EA0F8D"/>
    <w:rsid w:val="00EA29EB"/>
    <w:rsid w:val="00EA2CEA"/>
    <w:rsid w:val="00EA3340"/>
    <w:rsid w:val="00EA5E8B"/>
    <w:rsid w:val="00EA69AB"/>
    <w:rsid w:val="00EA6FB4"/>
    <w:rsid w:val="00EA7D90"/>
    <w:rsid w:val="00EB136A"/>
    <w:rsid w:val="00EB1E79"/>
    <w:rsid w:val="00EB1FD7"/>
    <w:rsid w:val="00EB20D7"/>
    <w:rsid w:val="00EB2571"/>
    <w:rsid w:val="00EB2806"/>
    <w:rsid w:val="00EB294D"/>
    <w:rsid w:val="00EB2F02"/>
    <w:rsid w:val="00EB3819"/>
    <w:rsid w:val="00EB3DAE"/>
    <w:rsid w:val="00EB4124"/>
    <w:rsid w:val="00EB4692"/>
    <w:rsid w:val="00EB4AE1"/>
    <w:rsid w:val="00EB4E01"/>
    <w:rsid w:val="00EB5EDC"/>
    <w:rsid w:val="00EB63D5"/>
    <w:rsid w:val="00EB7622"/>
    <w:rsid w:val="00EC08C8"/>
    <w:rsid w:val="00EC0C3C"/>
    <w:rsid w:val="00EC1384"/>
    <w:rsid w:val="00EC1B92"/>
    <w:rsid w:val="00EC2141"/>
    <w:rsid w:val="00EC2A2E"/>
    <w:rsid w:val="00EC3315"/>
    <w:rsid w:val="00EC3F18"/>
    <w:rsid w:val="00EC40FD"/>
    <w:rsid w:val="00EC4F82"/>
    <w:rsid w:val="00EC5694"/>
    <w:rsid w:val="00EC694C"/>
    <w:rsid w:val="00ED0C07"/>
    <w:rsid w:val="00ED1EB3"/>
    <w:rsid w:val="00ED3341"/>
    <w:rsid w:val="00ED397F"/>
    <w:rsid w:val="00ED3E00"/>
    <w:rsid w:val="00ED3EB7"/>
    <w:rsid w:val="00ED4239"/>
    <w:rsid w:val="00ED5C42"/>
    <w:rsid w:val="00ED5DBC"/>
    <w:rsid w:val="00ED62CB"/>
    <w:rsid w:val="00ED78C8"/>
    <w:rsid w:val="00EE02CD"/>
    <w:rsid w:val="00EE05AB"/>
    <w:rsid w:val="00EE1775"/>
    <w:rsid w:val="00EE177B"/>
    <w:rsid w:val="00EE18BF"/>
    <w:rsid w:val="00EE192B"/>
    <w:rsid w:val="00EE2C7D"/>
    <w:rsid w:val="00EE307C"/>
    <w:rsid w:val="00EE3391"/>
    <w:rsid w:val="00EE4B0D"/>
    <w:rsid w:val="00EE52AF"/>
    <w:rsid w:val="00EE55F9"/>
    <w:rsid w:val="00EE5FBB"/>
    <w:rsid w:val="00EE670F"/>
    <w:rsid w:val="00EE6EE1"/>
    <w:rsid w:val="00EE7897"/>
    <w:rsid w:val="00EF0A55"/>
    <w:rsid w:val="00EF0CCC"/>
    <w:rsid w:val="00EF165F"/>
    <w:rsid w:val="00EF1D89"/>
    <w:rsid w:val="00EF2A53"/>
    <w:rsid w:val="00EF2B81"/>
    <w:rsid w:val="00EF2E57"/>
    <w:rsid w:val="00EF4490"/>
    <w:rsid w:val="00EF486F"/>
    <w:rsid w:val="00EF696F"/>
    <w:rsid w:val="00EF6EC6"/>
    <w:rsid w:val="00EF7665"/>
    <w:rsid w:val="00EF7E66"/>
    <w:rsid w:val="00F0106C"/>
    <w:rsid w:val="00F014AE"/>
    <w:rsid w:val="00F02FFB"/>
    <w:rsid w:val="00F0395C"/>
    <w:rsid w:val="00F04231"/>
    <w:rsid w:val="00F043FE"/>
    <w:rsid w:val="00F04970"/>
    <w:rsid w:val="00F04E5D"/>
    <w:rsid w:val="00F052A4"/>
    <w:rsid w:val="00F052FE"/>
    <w:rsid w:val="00F05703"/>
    <w:rsid w:val="00F05BB9"/>
    <w:rsid w:val="00F064FA"/>
    <w:rsid w:val="00F06D7D"/>
    <w:rsid w:val="00F07EA5"/>
    <w:rsid w:val="00F101CB"/>
    <w:rsid w:val="00F10AAE"/>
    <w:rsid w:val="00F117E8"/>
    <w:rsid w:val="00F12683"/>
    <w:rsid w:val="00F139B3"/>
    <w:rsid w:val="00F13D52"/>
    <w:rsid w:val="00F14336"/>
    <w:rsid w:val="00F14380"/>
    <w:rsid w:val="00F146EF"/>
    <w:rsid w:val="00F149B8"/>
    <w:rsid w:val="00F14A00"/>
    <w:rsid w:val="00F15F83"/>
    <w:rsid w:val="00F161A2"/>
    <w:rsid w:val="00F16A88"/>
    <w:rsid w:val="00F16A89"/>
    <w:rsid w:val="00F1760A"/>
    <w:rsid w:val="00F17E21"/>
    <w:rsid w:val="00F20325"/>
    <w:rsid w:val="00F203E2"/>
    <w:rsid w:val="00F211C7"/>
    <w:rsid w:val="00F21555"/>
    <w:rsid w:val="00F217E9"/>
    <w:rsid w:val="00F22836"/>
    <w:rsid w:val="00F23774"/>
    <w:rsid w:val="00F23D0E"/>
    <w:rsid w:val="00F24016"/>
    <w:rsid w:val="00F24C08"/>
    <w:rsid w:val="00F25088"/>
    <w:rsid w:val="00F2599A"/>
    <w:rsid w:val="00F25A93"/>
    <w:rsid w:val="00F25C49"/>
    <w:rsid w:val="00F26575"/>
    <w:rsid w:val="00F26804"/>
    <w:rsid w:val="00F27BFD"/>
    <w:rsid w:val="00F30971"/>
    <w:rsid w:val="00F318E9"/>
    <w:rsid w:val="00F32D3C"/>
    <w:rsid w:val="00F32F3C"/>
    <w:rsid w:val="00F33237"/>
    <w:rsid w:val="00F334F5"/>
    <w:rsid w:val="00F34C3A"/>
    <w:rsid w:val="00F35223"/>
    <w:rsid w:val="00F35750"/>
    <w:rsid w:val="00F35F90"/>
    <w:rsid w:val="00F366C5"/>
    <w:rsid w:val="00F36D51"/>
    <w:rsid w:val="00F36DD2"/>
    <w:rsid w:val="00F37431"/>
    <w:rsid w:val="00F37F53"/>
    <w:rsid w:val="00F4008D"/>
    <w:rsid w:val="00F40E3D"/>
    <w:rsid w:val="00F40EF2"/>
    <w:rsid w:val="00F41508"/>
    <w:rsid w:val="00F42732"/>
    <w:rsid w:val="00F42BA1"/>
    <w:rsid w:val="00F42FDD"/>
    <w:rsid w:val="00F434FA"/>
    <w:rsid w:val="00F438DB"/>
    <w:rsid w:val="00F43D4F"/>
    <w:rsid w:val="00F45736"/>
    <w:rsid w:val="00F45F2A"/>
    <w:rsid w:val="00F46591"/>
    <w:rsid w:val="00F471EF"/>
    <w:rsid w:val="00F47B4F"/>
    <w:rsid w:val="00F50BDE"/>
    <w:rsid w:val="00F50ED0"/>
    <w:rsid w:val="00F51961"/>
    <w:rsid w:val="00F5307D"/>
    <w:rsid w:val="00F55563"/>
    <w:rsid w:val="00F55F11"/>
    <w:rsid w:val="00F5649D"/>
    <w:rsid w:val="00F56E40"/>
    <w:rsid w:val="00F5714B"/>
    <w:rsid w:val="00F57F4F"/>
    <w:rsid w:val="00F6038D"/>
    <w:rsid w:val="00F60423"/>
    <w:rsid w:val="00F60837"/>
    <w:rsid w:val="00F6108C"/>
    <w:rsid w:val="00F611F3"/>
    <w:rsid w:val="00F6200C"/>
    <w:rsid w:val="00F62BBD"/>
    <w:rsid w:val="00F633F1"/>
    <w:rsid w:val="00F63A0D"/>
    <w:rsid w:val="00F63CB5"/>
    <w:rsid w:val="00F64B3E"/>
    <w:rsid w:val="00F656BA"/>
    <w:rsid w:val="00F65979"/>
    <w:rsid w:val="00F66F4F"/>
    <w:rsid w:val="00F67E5A"/>
    <w:rsid w:val="00F67F92"/>
    <w:rsid w:val="00F70322"/>
    <w:rsid w:val="00F703D6"/>
    <w:rsid w:val="00F70EB1"/>
    <w:rsid w:val="00F73022"/>
    <w:rsid w:val="00F7557C"/>
    <w:rsid w:val="00F75FF2"/>
    <w:rsid w:val="00F76108"/>
    <w:rsid w:val="00F76401"/>
    <w:rsid w:val="00F76966"/>
    <w:rsid w:val="00F77FE6"/>
    <w:rsid w:val="00F8008A"/>
    <w:rsid w:val="00F804EF"/>
    <w:rsid w:val="00F81665"/>
    <w:rsid w:val="00F81D24"/>
    <w:rsid w:val="00F81DE1"/>
    <w:rsid w:val="00F8205E"/>
    <w:rsid w:val="00F825C7"/>
    <w:rsid w:val="00F826E5"/>
    <w:rsid w:val="00F82CA7"/>
    <w:rsid w:val="00F83488"/>
    <w:rsid w:val="00F8386F"/>
    <w:rsid w:val="00F83BFC"/>
    <w:rsid w:val="00F83DE5"/>
    <w:rsid w:val="00F84153"/>
    <w:rsid w:val="00F844DF"/>
    <w:rsid w:val="00F847A9"/>
    <w:rsid w:val="00F859EF"/>
    <w:rsid w:val="00F878E4"/>
    <w:rsid w:val="00F87E96"/>
    <w:rsid w:val="00F902C6"/>
    <w:rsid w:val="00F90864"/>
    <w:rsid w:val="00F90C2C"/>
    <w:rsid w:val="00F9100D"/>
    <w:rsid w:val="00F915F2"/>
    <w:rsid w:val="00F92184"/>
    <w:rsid w:val="00F93071"/>
    <w:rsid w:val="00F9321E"/>
    <w:rsid w:val="00F93742"/>
    <w:rsid w:val="00F941BF"/>
    <w:rsid w:val="00F95840"/>
    <w:rsid w:val="00F96528"/>
    <w:rsid w:val="00F96595"/>
    <w:rsid w:val="00F9669B"/>
    <w:rsid w:val="00F96767"/>
    <w:rsid w:val="00F968F8"/>
    <w:rsid w:val="00F97C73"/>
    <w:rsid w:val="00FA1852"/>
    <w:rsid w:val="00FA194D"/>
    <w:rsid w:val="00FA1AEC"/>
    <w:rsid w:val="00FA20C7"/>
    <w:rsid w:val="00FA239D"/>
    <w:rsid w:val="00FA2A82"/>
    <w:rsid w:val="00FA2B4E"/>
    <w:rsid w:val="00FA2CED"/>
    <w:rsid w:val="00FA2DD6"/>
    <w:rsid w:val="00FA30F4"/>
    <w:rsid w:val="00FA4426"/>
    <w:rsid w:val="00FA4449"/>
    <w:rsid w:val="00FA533E"/>
    <w:rsid w:val="00FA6064"/>
    <w:rsid w:val="00FA65AB"/>
    <w:rsid w:val="00FA6EEF"/>
    <w:rsid w:val="00FA71AB"/>
    <w:rsid w:val="00FA7D8D"/>
    <w:rsid w:val="00FB088D"/>
    <w:rsid w:val="00FB148D"/>
    <w:rsid w:val="00FB17CC"/>
    <w:rsid w:val="00FB1CC2"/>
    <w:rsid w:val="00FB29BC"/>
    <w:rsid w:val="00FB2CFD"/>
    <w:rsid w:val="00FB3F94"/>
    <w:rsid w:val="00FB3FCD"/>
    <w:rsid w:val="00FB4780"/>
    <w:rsid w:val="00FB6557"/>
    <w:rsid w:val="00FB6B04"/>
    <w:rsid w:val="00FB6E60"/>
    <w:rsid w:val="00FB7C49"/>
    <w:rsid w:val="00FC0302"/>
    <w:rsid w:val="00FC0EF3"/>
    <w:rsid w:val="00FC19F2"/>
    <w:rsid w:val="00FC205E"/>
    <w:rsid w:val="00FC2B9A"/>
    <w:rsid w:val="00FC3026"/>
    <w:rsid w:val="00FC358E"/>
    <w:rsid w:val="00FC3E06"/>
    <w:rsid w:val="00FC3F7F"/>
    <w:rsid w:val="00FC4D2F"/>
    <w:rsid w:val="00FC4FDE"/>
    <w:rsid w:val="00FC53CD"/>
    <w:rsid w:val="00FC60DB"/>
    <w:rsid w:val="00FC62FA"/>
    <w:rsid w:val="00FC73C9"/>
    <w:rsid w:val="00FD00DE"/>
    <w:rsid w:val="00FD06D6"/>
    <w:rsid w:val="00FD09C7"/>
    <w:rsid w:val="00FD36A3"/>
    <w:rsid w:val="00FD3A83"/>
    <w:rsid w:val="00FD4BEE"/>
    <w:rsid w:val="00FD53F2"/>
    <w:rsid w:val="00FD5627"/>
    <w:rsid w:val="00FD5849"/>
    <w:rsid w:val="00FD6CDA"/>
    <w:rsid w:val="00FD6F7B"/>
    <w:rsid w:val="00FD792A"/>
    <w:rsid w:val="00FD7D93"/>
    <w:rsid w:val="00FE0306"/>
    <w:rsid w:val="00FE1E3A"/>
    <w:rsid w:val="00FE2888"/>
    <w:rsid w:val="00FE2F3B"/>
    <w:rsid w:val="00FE3440"/>
    <w:rsid w:val="00FE3AF9"/>
    <w:rsid w:val="00FE42DE"/>
    <w:rsid w:val="00FE4764"/>
    <w:rsid w:val="00FE47DF"/>
    <w:rsid w:val="00FE504C"/>
    <w:rsid w:val="00FE531E"/>
    <w:rsid w:val="00FE585E"/>
    <w:rsid w:val="00FE5EE7"/>
    <w:rsid w:val="00FE6880"/>
    <w:rsid w:val="00FF0969"/>
    <w:rsid w:val="00FF22FD"/>
    <w:rsid w:val="00FF258B"/>
    <w:rsid w:val="00FF2760"/>
    <w:rsid w:val="00FF2976"/>
    <w:rsid w:val="00FF2ADE"/>
    <w:rsid w:val="00FF2D2C"/>
    <w:rsid w:val="00FF3F3F"/>
    <w:rsid w:val="00FF4A50"/>
    <w:rsid w:val="00FF5BD8"/>
    <w:rsid w:val="00FF5D90"/>
    <w:rsid w:val="00FF6627"/>
    <w:rsid w:val="00FF66F0"/>
    <w:rsid w:val="00FF6A95"/>
    <w:rsid w:val="00FF724A"/>
    <w:rsid w:val="04964DEC"/>
    <w:rsid w:val="0A4A5ADF"/>
    <w:rsid w:val="0AD9E2EC"/>
    <w:rsid w:val="0E83F62A"/>
    <w:rsid w:val="0EEA77A1"/>
    <w:rsid w:val="14F1CF43"/>
    <w:rsid w:val="1CDD03EB"/>
    <w:rsid w:val="1D1EE9D8"/>
    <w:rsid w:val="240E1FDC"/>
    <w:rsid w:val="29DB1E0E"/>
    <w:rsid w:val="2C9EF39A"/>
    <w:rsid w:val="2E38B2CA"/>
    <w:rsid w:val="352752F1"/>
    <w:rsid w:val="38ADF69F"/>
    <w:rsid w:val="38FD2342"/>
    <w:rsid w:val="3B960335"/>
    <w:rsid w:val="3EFEE947"/>
    <w:rsid w:val="3FA48822"/>
    <w:rsid w:val="3FE8A158"/>
    <w:rsid w:val="42289E85"/>
    <w:rsid w:val="44D9AFD3"/>
    <w:rsid w:val="476EA706"/>
    <w:rsid w:val="4D092228"/>
    <w:rsid w:val="4DC40E55"/>
    <w:rsid w:val="60E1F3E0"/>
    <w:rsid w:val="63E95F18"/>
    <w:rsid w:val="64F175CE"/>
    <w:rsid w:val="671B6F2C"/>
    <w:rsid w:val="6B2D2AC9"/>
    <w:rsid w:val="6C6DD9A2"/>
    <w:rsid w:val="718D251B"/>
    <w:rsid w:val="7DAE06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A9F94"/>
  <w15:chartTrackingRefBased/>
  <w15:docId w15:val="{A99CDD59-871D-4DD0-8CF9-98D8C127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092"/>
  </w:style>
  <w:style w:type="paragraph" w:styleId="Heading1">
    <w:name w:val="heading 1"/>
    <w:basedOn w:val="ListParagraph"/>
    <w:next w:val="Normal"/>
    <w:link w:val="Heading1Char"/>
    <w:uiPriority w:val="9"/>
    <w:qFormat/>
    <w:rsid w:val="003445E3"/>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3A0A7A"/>
    <w:pPr>
      <w:keepNext/>
      <w:keepLines/>
      <w:numPr>
        <w:ilvl w:val="1"/>
        <w:numId w:val="2"/>
      </w:numPr>
      <w:spacing w:before="160" w:after="80"/>
      <w:outlineLvl w:val="1"/>
    </w:pPr>
    <w:rPr>
      <w:rFonts w:asciiTheme="majorHAnsi" w:eastAsiaTheme="majorEastAsia" w:hAnsiTheme="majorHAnsi" w:cstheme="majorBidi"/>
      <w:sz w:val="32"/>
      <w:szCs w:val="32"/>
    </w:rPr>
  </w:style>
  <w:style w:type="paragraph" w:styleId="Heading3">
    <w:name w:val="heading 3"/>
    <w:basedOn w:val="ListParagraph"/>
    <w:next w:val="Normal"/>
    <w:link w:val="Heading3Char"/>
    <w:uiPriority w:val="9"/>
    <w:unhideWhenUsed/>
    <w:qFormat/>
    <w:rsid w:val="003A0A7A"/>
    <w:pPr>
      <w:numPr>
        <w:ilvl w:val="2"/>
        <w:numId w:val="2"/>
      </w:numPr>
      <w:ind w:left="1080"/>
      <w:outlineLvl w:val="2"/>
    </w:pPr>
    <w:rPr>
      <w:rFonts w:ascii="Arial" w:hAnsi="Arial" w:cs="Arial"/>
      <w:sz w:val="32"/>
      <w:szCs w:val="32"/>
      <w:lang w:val="en-GB"/>
    </w:rPr>
  </w:style>
  <w:style w:type="paragraph" w:styleId="Heading4">
    <w:name w:val="heading 4"/>
    <w:basedOn w:val="ListParagraph"/>
    <w:next w:val="Normal"/>
    <w:link w:val="Heading4Char"/>
    <w:uiPriority w:val="9"/>
    <w:unhideWhenUsed/>
    <w:qFormat/>
    <w:rsid w:val="003A0A7A"/>
    <w:pPr>
      <w:numPr>
        <w:ilvl w:val="3"/>
        <w:numId w:val="2"/>
      </w:numPr>
      <w:ind w:left="1440"/>
      <w:outlineLvl w:val="3"/>
    </w:pPr>
    <w:rPr>
      <w:rFonts w:ascii="Arial" w:hAnsi="Arial" w:cs="Arial"/>
      <w:sz w:val="28"/>
      <w:szCs w:val="28"/>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9F8"/>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3A0A7A"/>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3A0A7A"/>
    <w:rPr>
      <w:rFonts w:ascii="Arial" w:hAnsi="Arial" w:cs="Arial"/>
      <w:sz w:val="32"/>
      <w:szCs w:val="32"/>
      <w:lang w:val="en-GB"/>
    </w:rPr>
  </w:style>
  <w:style w:type="character" w:customStyle="1" w:styleId="Heading4Char">
    <w:name w:val="Heading 4 Char"/>
    <w:basedOn w:val="DefaultParagraphFont"/>
    <w:link w:val="Heading4"/>
    <w:uiPriority w:val="9"/>
    <w:rsid w:val="003A0A7A"/>
    <w:rPr>
      <w:rFonts w:ascii="Arial" w:hAnsi="Arial" w:cs="Arial"/>
      <w:sz w:val="28"/>
      <w:szCs w:val="28"/>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basedOn w:val="Normal"/>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ZT">
    <w:name w:val="ZT"/>
    <w:rsid w:val="0041296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table" w:styleId="TableGrid">
    <w:name w:val="Table Grid"/>
    <w:basedOn w:val="TableNormal"/>
    <w:uiPriority w:val="39"/>
    <w:rsid w:val="00EA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1C25"/>
    <w:rPr>
      <w:color w:val="467886" w:themeColor="hyperlink"/>
      <w:u w:val="single"/>
    </w:rPr>
  </w:style>
  <w:style w:type="paragraph" w:styleId="Header">
    <w:name w:val="header"/>
    <w:basedOn w:val="Normal"/>
    <w:link w:val="HeaderChar"/>
    <w:uiPriority w:val="99"/>
    <w:unhideWhenUsed/>
    <w:rsid w:val="00EF0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24A"/>
  </w:style>
  <w:style w:type="paragraph" w:styleId="Footer">
    <w:name w:val="footer"/>
    <w:basedOn w:val="Normal"/>
    <w:link w:val="FooterChar"/>
    <w:uiPriority w:val="99"/>
    <w:unhideWhenUsed/>
    <w:rsid w:val="00EF0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24A"/>
  </w:style>
  <w:style w:type="character" w:styleId="UnresolvedMention">
    <w:name w:val="Unresolved Mention"/>
    <w:basedOn w:val="DefaultParagraphFont"/>
    <w:uiPriority w:val="99"/>
    <w:semiHidden/>
    <w:unhideWhenUsed/>
    <w:rsid w:val="009F1D78"/>
    <w:rPr>
      <w:color w:val="605E5C"/>
      <w:shd w:val="clear" w:color="auto" w:fill="E1DFDD"/>
    </w:rPr>
  </w:style>
  <w:style w:type="character" w:styleId="CommentReference">
    <w:name w:val="annotation reference"/>
    <w:basedOn w:val="DefaultParagraphFont"/>
    <w:uiPriority w:val="99"/>
    <w:semiHidden/>
    <w:unhideWhenUsed/>
    <w:rsid w:val="00A103C2"/>
    <w:rPr>
      <w:sz w:val="16"/>
      <w:szCs w:val="16"/>
    </w:rPr>
  </w:style>
  <w:style w:type="paragraph" w:styleId="CommentText">
    <w:name w:val="annotation text"/>
    <w:basedOn w:val="Normal"/>
    <w:link w:val="CommentTextChar"/>
    <w:uiPriority w:val="99"/>
    <w:unhideWhenUsed/>
    <w:rsid w:val="00A103C2"/>
    <w:pPr>
      <w:spacing w:line="240" w:lineRule="auto"/>
    </w:pPr>
    <w:rPr>
      <w:sz w:val="20"/>
      <w:szCs w:val="20"/>
    </w:rPr>
  </w:style>
  <w:style w:type="character" w:customStyle="1" w:styleId="CommentTextChar">
    <w:name w:val="Comment Text Char"/>
    <w:basedOn w:val="DefaultParagraphFont"/>
    <w:link w:val="CommentText"/>
    <w:uiPriority w:val="99"/>
    <w:rsid w:val="00A103C2"/>
    <w:rPr>
      <w:sz w:val="20"/>
      <w:szCs w:val="20"/>
    </w:rPr>
  </w:style>
  <w:style w:type="paragraph" w:styleId="CommentSubject">
    <w:name w:val="annotation subject"/>
    <w:basedOn w:val="CommentText"/>
    <w:next w:val="CommentText"/>
    <w:link w:val="CommentSubjectChar"/>
    <w:uiPriority w:val="99"/>
    <w:semiHidden/>
    <w:unhideWhenUsed/>
    <w:rsid w:val="00A103C2"/>
    <w:rPr>
      <w:b/>
      <w:bCs/>
    </w:rPr>
  </w:style>
  <w:style w:type="character" w:customStyle="1" w:styleId="CommentSubjectChar">
    <w:name w:val="Comment Subject Char"/>
    <w:basedOn w:val="CommentTextChar"/>
    <w:link w:val="CommentSubject"/>
    <w:uiPriority w:val="99"/>
    <w:semiHidden/>
    <w:rsid w:val="00A103C2"/>
    <w:rPr>
      <w:b/>
      <w:bCs/>
      <w:sz w:val="20"/>
      <w:szCs w:val="20"/>
    </w:rPr>
  </w:style>
  <w:style w:type="character" w:styleId="PlaceholderText">
    <w:name w:val="Placeholder Text"/>
    <w:basedOn w:val="DefaultParagraphFont"/>
    <w:uiPriority w:val="99"/>
    <w:semiHidden/>
    <w:rsid w:val="007E40B9"/>
    <w:rPr>
      <w:color w:val="666666"/>
    </w:rPr>
  </w:style>
  <w:style w:type="character" w:styleId="Mention">
    <w:name w:val="Mention"/>
    <w:basedOn w:val="DefaultParagraphFont"/>
    <w:uiPriority w:val="99"/>
    <w:unhideWhenUsed/>
    <w:rsid w:val="003A28E8"/>
    <w:rPr>
      <w:color w:val="2B579A"/>
      <w:shd w:val="clear" w:color="auto" w:fill="E1DFDD"/>
    </w:rPr>
  </w:style>
  <w:style w:type="paragraph" w:styleId="NormalWeb">
    <w:name w:val="Normal (Web)"/>
    <w:basedOn w:val="Normal"/>
    <w:uiPriority w:val="99"/>
    <w:semiHidden/>
    <w:unhideWhenUsed/>
    <w:rsid w:val="00424D96"/>
    <w:rPr>
      <w:rFonts w:ascii="Times New Roman" w:hAnsi="Times New Roman" w:cs="Times New Roman"/>
    </w:rPr>
  </w:style>
  <w:style w:type="paragraph" w:styleId="Revision">
    <w:name w:val="Revision"/>
    <w:hidden/>
    <w:uiPriority w:val="99"/>
    <w:semiHidden/>
    <w:rsid w:val="00515AD4"/>
    <w:pPr>
      <w:spacing w:after="0" w:line="240" w:lineRule="auto"/>
    </w:pPr>
  </w:style>
  <w:style w:type="paragraph" w:styleId="Caption">
    <w:name w:val="caption"/>
    <w:basedOn w:val="Normal"/>
    <w:next w:val="Normal"/>
    <w:uiPriority w:val="35"/>
    <w:unhideWhenUsed/>
    <w:qFormat/>
    <w:rsid w:val="00CC027C"/>
    <w:pPr>
      <w:jc w:val="center"/>
    </w:pPr>
    <w:rPr>
      <w:rFonts w:ascii="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9292">
      <w:bodyDiv w:val="1"/>
      <w:marLeft w:val="0"/>
      <w:marRight w:val="0"/>
      <w:marTop w:val="0"/>
      <w:marBottom w:val="0"/>
      <w:divBdr>
        <w:top w:val="none" w:sz="0" w:space="0" w:color="auto"/>
        <w:left w:val="none" w:sz="0" w:space="0" w:color="auto"/>
        <w:bottom w:val="none" w:sz="0" w:space="0" w:color="auto"/>
        <w:right w:val="none" w:sz="0" w:space="0" w:color="auto"/>
      </w:divBdr>
    </w:div>
    <w:div w:id="87433202">
      <w:bodyDiv w:val="1"/>
      <w:marLeft w:val="0"/>
      <w:marRight w:val="0"/>
      <w:marTop w:val="0"/>
      <w:marBottom w:val="0"/>
      <w:divBdr>
        <w:top w:val="none" w:sz="0" w:space="0" w:color="auto"/>
        <w:left w:val="none" w:sz="0" w:space="0" w:color="auto"/>
        <w:bottom w:val="none" w:sz="0" w:space="0" w:color="auto"/>
        <w:right w:val="none" w:sz="0" w:space="0" w:color="auto"/>
      </w:divBdr>
    </w:div>
    <w:div w:id="147282876">
      <w:bodyDiv w:val="1"/>
      <w:marLeft w:val="0"/>
      <w:marRight w:val="0"/>
      <w:marTop w:val="0"/>
      <w:marBottom w:val="0"/>
      <w:divBdr>
        <w:top w:val="none" w:sz="0" w:space="0" w:color="auto"/>
        <w:left w:val="none" w:sz="0" w:space="0" w:color="auto"/>
        <w:bottom w:val="none" w:sz="0" w:space="0" w:color="auto"/>
        <w:right w:val="none" w:sz="0" w:space="0" w:color="auto"/>
      </w:divBdr>
    </w:div>
    <w:div w:id="277374070">
      <w:bodyDiv w:val="1"/>
      <w:marLeft w:val="0"/>
      <w:marRight w:val="0"/>
      <w:marTop w:val="0"/>
      <w:marBottom w:val="0"/>
      <w:divBdr>
        <w:top w:val="none" w:sz="0" w:space="0" w:color="auto"/>
        <w:left w:val="none" w:sz="0" w:space="0" w:color="auto"/>
        <w:bottom w:val="none" w:sz="0" w:space="0" w:color="auto"/>
        <w:right w:val="none" w:sz="0" w:space="0" w:color="auto"/>
      </w:divBdr>
    </w:div>
    <w:div w:id="287711048">
      <w:bodyDiv w:val="1"/>
      <w:marLeft w:val="0"/>
      <w:marRight w:val="0"/>
      <w:marTop w:val="0"/>
      <w:marBottom w:val="0"/>
      <w:divBdr>
        <w:top w:val="none" w:sz="0" w:space="0" w:color="auto"/>
        <w:left w:val="none" w:sz="0" w:space="0" w:color="auto"/>
        <w:bottom w:val="none" w:sz="0" w:space="0" w:color="auto"/>
        <w:right w:val="none" w:sz="0" w:space="0" w:color="auto"/>
      </w:divBdr>
    </w:div>
    <w:div w:id="330716725">
      <w:bodyDiv w:val="1"/>
      <w:marLeft w:val="0"/>
      <w:marRight w:val="0"/>
      <w:marTop w:val="0"/>
      <w:marBottom w:val="0"/>
      <w:divBdr>
        <w:top w:val="none" w:sz="0" w:space="0" w:color="auto"/>
        <w:left w:val="none" w:sz="0" w:space="0" w:color="auto"/>
        <w:bottom w:val="none" w:sz="0" w:space="0" w:color="auto"/>
        <w:right w:val="none" w:sz="0" w:space="0" w:color="auto"/>
      </w:divBdr>
    </w:div>
    <w:div w:id="521092202">
      <w:bodyDiv w:val="1"/>
      <w:marLeft w:val="0"/>
      <w:marRight w:val="0"/>
      <w:marTop w:val="0"/>
      <w:marBottom w:val="0"/>
      <w:divBdr>
        <w:top w:val="none" w:sz="0" w:space="0" w:color="auto"/>
        <w:left w:val="none" w:sz="0" w:space="0" w:color="auto"/>
        <w:bottom w:val="none" w:sz="0" w:space="0" w:color="auto"/>
        <w:right w:val="none" w:sz="0" w:space="0" w:color="auto"/>
      </w:divBdr>
    </w:div>
    <w:div w:id="588273291">
      <w:bodyDiv w:val="1"/>
      <w:marLeft w:val="0"/>
      <w:marRight w:val="0"/>
      <w:marTop w:val="0"/>
      <w:marBottom w:val="0"/>
      <w:divBdr>
        <w:top w:val="none" w:sz="0" w:space="0" w:color="auto"/>
        <w:left w:val="none" w:sz="0" w:space="0" w:color="auto"/>
        <w:bottom w:val="none" w:sz="0" w:space="0" w:color="auto"/>
        <w:right w:val="none" w:sz="0" w:space="0" w:color="auto"/>
      </w:divBdr>
    </w:div>
    <w:div w:id="652682743">
      <w:bodyDiv w:val="1"/>
      <w:marLeft w:val="0"/>
      <w:marRight w:val="0"/>
      <w:marTop w:val="0"/>
      <w:marBottom w:val="0"/>
      <w:divBdr>
        <w:top w:val="none" w:sz="0" w:space="0" w:color="auto"/>
        <w:left w:val="none" w:sz="0" w:space="0" w:color="auto"/>
        <w:bottom w:val="none" w:sz="0" w:space="0" w:color="auto"/>
        <w:right w:val="none" w:sz="0" w:space="0" w:color="auto"/>
      </w:divBdr>
    </w:div>
    <w:div w:id="794105453">
      <w:bodyDiv w:val="1"/>
      <w:marLeft w:val="0"/>
      <w:marRight w:val="0"/>
      <w:marTop w:val="0"/>
      <w:marBottom w:val="0"/>
      <w:divBdr>
        <w:top w:val="none" w:sz="0" w:space="0" w:color="auto"/>
        <w:left w:val="none" w:sz="0" w:space="0" w:color="auto"/>
        <w:bottom w:val="none" w:sz="0" w:space="0" w:color="auto"/>
        <w:right w:val="none" w:sz="0" w:space="0" w:color="auto"/>
      </w:divBdr>
    </w:div>
    <w:div w:id="860508703">
      <w:bodyDiv w:val="1"/>
      <w:marLeft w:val="0"/>
      <w:marRight w:val="0"/>
      <w:marTop w:val="0"/>
      <w:marBottom w:val="0"/>
      <w:divBdr>
        <w:top w:val="none" w:sz="0" w:space="0" w:color="auto"/>
        <w:left w:val="none" w:sz="0" w:space="0" w:color="auto"/>
        <w:bottom w:val="none" w:sz="0" w:space="0" w:color="auto"/>
        <w:right w:val="none" w:sz="0" w:space="0" w:color="auto"/>
      </w:divBdr>
    </w:div>
    <w:div w:id="888032864">
      <w:bodyDiv w:val="1"/>
      <w:marLeft w:val="0"/>
      <w:marRight w:val="0"/>
      <w:marTop w:val="0"/>
      <w:marBottom w:val="0"/>
      <w:divBdr>
        <w:top w:val="none" w:sz="0" w:space="0" w:color="auto"/>
        <w:left w:val="none" w:sz="0" w:space="0" w:color="auto"/>
        <w:bottom w:val="none" w:sz="0" w:space="0" w:color="auto"/>
        <w:right w:val="none" w:sz="0" w:space="0" w:color="auto"/>
      </w:divBdr>
    </w:div>
    <w:div w:id="965506548">
      <w:bodyDiv w:val="1"/>
      <w:marLeft w:val="0"/>
      <w:marRight w:val="0"/>
      <w:marTop w:val="0"/>
      <w:marBottom w:val="0"/>
      <w:divBdr>
        <w:top w:val="none" w:sz="0" w:space="0" w:color="auto"/>
        <w:left w:val="none" w:sz="0" w:space="0" w:color="auto"/>
        <w:bottom w:val="none" w:sz="0" w:space="0" w:color="auto"/>
        <w:right w:val="none" w:sz="0" w:space="0" w:color="auto"/>
      </w:divBdr>
    </w:div>
    <w:div w:id="1106459125">
      <w:bodyDiv w:val="1"/>
      <w:marLeft w:val="0"/>
      <w:marRight w:val="0"/>
      <w:marTop w:val="0"/>
      <w:marBottom w:val="0"/>
      <w:divBdr>
        <w:top w:val="none" w:sz="0" w:space="0" w:color="auto"/>
        <w:left w:val="none" w:sz="0" w:space="0" w:color="auto"/>
        <w:bottom w:val="none" w:sz="0" w:space="0" w:color="auto"/>
        <w:right w:val="none" w:sz="0" w:space="0" w:color="auto"/>
      </w:divBdr>
    </w:div>
    <w:div w:id="1141076913">
      <w:bodyDiv w:val="1"/>
      <w:marLeft w:val="0"/>
      <w:marRight w:val="0"/>
      <w:marTop w:val="0"/>
      <w:marBottom w:val="0"/>
      <w:divBdr>
        <w:top w:val="none" w:sz="0" w:space="0" w:color="auto"/>
        <w:left w:val="none" w:sz="0" w:space="0" w:color="auto"/>
        <w:bottom w:val="none" w:sz="0" w:space="0" w:color="auto"/>
        <w:right w:val="none" w:sz="0" w:space="0" w:color="auto"/>
      </w:divBdr>
    </w:div>
    <w:div w:id="1143041377">
      <w:bodyDiv w:val="1"/>
      <w:marLeft w:val="0"/>
      <w:marRight w:val="0"/>
      <w:marTop w:val="0"/>
      <w:marBottom w:val="0"/>
      <w:divBdr>
        <w:top w:val="none" w:sz="0" w:space="0" w:color="auto"/>
        <w:left w:val="none" w:sz="0" w:space="0" w:color="auto"/>
        <w:bottom w:val="none" w:sz="0" w:space="0" w:color="auto"/>
        <w:right w:val="none" w:sz="0" w:space="0" w:color="auto"/>
      </w:divBdr>
    </w:div>
    <w:div w:id="1154221083">
      <w:bodyDiv w:val="1"/>
      <w:marLeft w:val="0"/>
      <w:marRight w:val="0"/>
      <w:marTop w:val="0"/>
      <w:marBottom w:val="0"/>
      <w:divBdr>
        <w:top w:val="none" w:sz="0" w:space="0" w:color="auto"/>
        <w:left w:val="none" w:sz="0" w:space="0" w:color="auto"/>
        <w:bottom w:val="none" w:sz="0" w:space="0" w:color="auto"/>
        <w:right w:val="none" w:sz="0" w:space="0" w:color="auto"/>
      </w:divBdr>
    </w:div>
    <w:div w:id="1220360977">
      <w:bodyDiv w:val="1"/>
      <w:marLeft w:val="0"/>
      <w:marRight w:val="0"/>
      <w:marTop w:val="0"/>
      <w:marBottom w:val="0"/>
      <w:divBdr>
        <w:top w:val="none" w:sz="0" w:space="0" w:color="auto"/>
        <w:left w:val="none" w:sz="0" w:space="0" w:color="auto"/>
        <w:bottom w:val="none" w:sz="0" w:space="0" w:color="auto"/>
        <w:right w:val="none" w:sz="0" w:space="0" w:color="auto"/>
      </w:divBdr>
    </w:div>
    <w:div w:id="1298486340">
      <w:bodyDiv w:val="1"/>
      <w:marLeft w:val="0"/>
      <w:marRight w:val="0"/>
      <w:marTop w:val="0"/>
      <w:marBottom w:val="0"/>
      <w:divBdr>
        <w:top w:val="none" w:sz="0" w:space="0" w:color="auto"/>
        <w:left w:val="none" w:sz="0" w:space="0" w:color="auto"/>
        <w:bottom w:val="none" w:sz="0" w:space="0" w:color="auto"/>
        <w:right w:val="none" w:sz="0" w:space="0" w:color="auto"/>
      </w:divBdr>
    </w:div>
    <w:div w:id="1308782810">
      <w:bodyDiv w:val="1"/>
      <w:marLeft w:val="0"/>
      <w:marRight w:val="0"/>
      <w:marTop w:val="0"/>
      <w:marBottom w:val="0"/>
      <w:divBdr>
        <w:top w:val="none" w:sz="0" w:space="0" w:color="auto"/>
        <w:left w:val="none" w:sz="0" w:space="0" w:color="auto"/>
        <w:bottom w:val="none" w:sz="0" w:space="0" w:color="auto"/>
        <w:right w:val="none" w:sz="0" w:space="0" w:color="auto"/>
      </w:divBdr>
    </w:div>
    <w:div w:id="1381786848">
      <w:bodyDiv w:val="1"/>
      <w:marLeft w:val="0"/>
      <w:marRight w:val="0"/>
      <w:marTop w:val="0"/>
      <w:marBottom w:val="0"/>
      <w:divBdr>
        <w:top w:val="none" w:sz="0" w:space="0" w:color="auto"/>
        <w:left w:val="none" w:sz="0" w:space="0" w:color="auto"/>
        <w:bottom w:val="none" w:sz="0" w:space="0" w:color="auto"/>
        <w:right w:val="none" w:sz="0" w:space="0" w:color="auto"/>
      </w:divBdr>
    </w:div>
    <w:div w:id="1387559811">
      <w:bodyDiv w:val="1"/>
      <w:marLeft w:val="0"/>
      <w:marRight w:val="0"/>
      <w:marTop w:val="0"/>
      <w:marBottom w:val="0"/>
      <w:divBdr>
        <w:top w:val="none" w:sz="0" w:space="0" w:color="auto"/>
        <w:left w:val="none" w:sz="0" w:space="0" w:color="auto"/>
        <w:bottom w:val="none" w:sz="0" w:space="0" w:color="auto"/>
        <w:right w:val="none" w:sz="0" w:space="0" w:color="auto"/>
      </w:divBdr>
    </w:div>
    <w:div w:id="1427726673">
      <w:bodyDiv w:val="1"/>
      <w:marLeft w:val="0"/>
      <w:marRight w:val="0"/>
      <w:marTop w:val="0"/>
      <w:marBottom w:val="0"/>
      <w:divBdr>
        <w:top w:val="none" w:sz="0" w:space="0" w:color="auto"/>
        <w:left w:val="none" w:sz="0" w:space="0" w:color="auto"/>
        <w:bottom w:val="none" w:sz="0" w:space="0" w:color="auto"/>
        <w:right w:val="none" w:sz="0" w:space="0" w:color="auto"/>
      </w:divBdr>
    </w:div>
    <w:div w:id="1558856920">
      <w:bodyDiv w:val="1"/>
      <w:marLeft w:val="0"/>
      <w:marRight w:val="0"/>
      <w:marTop w:val="0"/>
      <w:marBottom w:val="0"/>
      <w:divBdr>
        <w:top w:val="none" w:sz="0" w:space="0" w:color="auto"/>
        <w:left w:val="none" w:sz="0" w:space="0" w:color="auto"/>
        <w:bottom w:val="none" w:sz="0" w:space="0" w:color="auto"/>
        <w:right w:val="none" w:sz="0" w:space="0" w:color="auto"/>
      </w:divBdr>
      <w:divsChild>
        <w:div w:id="641152917">
          <w:marLeft w:val="821"/>
          <w:marRight w:val="0"/>
          <w:marTop w:val="0"/>
          <w:marBottom w:val="0"/>
          <w:divBdr>
            <w:top w:val="none" w:sz="0" w:space="0" w:color="auto"/>
            <w:left w:val="none" w:sz="0" w:space="0" w:color="auto"/>
            <w:bottom w:val="none" w:sz="0" w:space="0" w:color="auto"/>
            <w:right w:val="none" w:sz="0" w:space="0" w:color="auto"/>
          </w:divBdr>
        </w:div>
      </w:divsChild>
    </w:div>
    <w:div w:id="1570382606">
      <w:bodyDiv w:val="1"/>
      <w:marLeft w:val="0"/>
      <w:marRight w:val="0"/>
      <w:marTop w:val="0"/>
      <w:marBottom w:val="0"/>
      <w:divBdr>
        <w:top w:val="none" w:sz="0" w:space="0" w:color="auto"/>
        <w:left w:val="none" w:sz="0" w:space="0" w:color="auto"/>
        <w:bottom w:val="none" w:sz="0" w:space="0" w:color="auto"/>
        <w:right w:val="none" w:sz="0" w:space="0" w:color="auto"/>
      </w:divBdr>
    </w:div>
    <w:div w:id="1670668801">
      <w:bodyDiv w:val="1"/>
      <w:marLeft w:val="0"/>
      <w:marRight w:val="0"/>
      <w:marTop w:val="0"/>
      <w:marBottom w:val="0"/>
      <w:divBdr>
        <w:top w:val="none" w:sz="0" w:space="0" w:color="auto"/>
        <w:left w:val="none" w:sz="0" w:space="0" w:color="auto"/>
        <w:bottom w:val="none" w:sz="0" w:space="0" w:color="auto"/>
        <w:right w:val="none" w:sz="0" w:space="0" w:color="auto"/>
      </w:divBdr>
      <w:divsChild>
        <w:div w:id="384374361">
          <w:marLeft w:val="821"/>
          <w:marRight w:val="0"/>
          <w:marTop w:val="0"/>
          <w:marBottom w:val="0"/>
          <w:divBdr>
            <w:top w:val="none" w:sz="0" w:space="0" w:color="auto"/>
            <w:left w:val="none" w:sz="0" w:space="0" w:color="auto"/>
            <w:bottom w:val="none" w:sz="0" w:space="0" w:color="auto"/>
            <w:right w:val="none" w:sz="0" w:space="0" w:color="auto"/>
          </w:divBdr>
        </w:div>
        <w:div w:id="1330524120">
          <w:marLeft w:val="821"/>
          <w:marRight w:val="0"/>
          <w:marTop w:val="0"/>
          <w:marBottom w:val="0"/>
          <w:divBdr>
            <w:top w:val="none" w:sz="0" w:space="0" w:color="auto"/>
            <w:left w:val="none" w:sz="0" w:space="0" w:color="auto"/>
            <w:bottom w:val="none" w:sz="0" w:space="0" w:color="auto"/>
            <w:right w:val="none" w:sz="0" w:space="0" w:color="auto"/>
          </w:divBdr>
        </w:div>
      </w:divsChild>
    </w:div>
    <w:div w:id="1814368521">
      <w:bodyDiv w:val="1"/>
      <w:marLeft w:val="0"/>
      <w:marRight w:val="0"/>
      <w:marTop w:val="0"/>
      <w:marBottom w:val="0"/>
      <w:divBdr>
        <w:top w:val="none" w:sz="0" w:space="0" w:color="auto"/>
        <w:left w:val="none" w:sz="0" w:space="0" w:color="auto"/>
        <w:bottom w:val="none" w:sz="0" w:space="0" w:color="auto"/>
        <w:right w:val="none" w:sz="0" w:space="0" w:color="auto"/>
      </w:divBdr>
    </w:div>
    <w:div w:id="1893885959">
      <w:bodyDiv w:val="1"/>
      <w:marLeft w:val="0"/>
      <w:marRight w:val="0"/>
      <w:marTop w:val="0"/>
      <w:marBottom w:val="0"/>
      <w:divBdr>
        <w:top w:val="none" w:sz="0" w:space="0" w:color="auto"/>
        <w:left w:val="none" w:sz="0" w:space="0" w:color="auto"/>
        <w:bottom w:val="none" w:sz="0" w:space="0" w:color="auto"/>
        <w:right w:val="none" w:sz="0" w:space="0" w:color="auto"/>
      </w:divBdr>
    </w:div>
    <w:div w:id="1909723375">
      <w:bodyDiv w:val="1"/>
      <w:marLeft w:val="0"/>
      <w:marRight w:val="0"/>
      <w:marTop w:val="0"/>
      <w:marBottom w:val="0"/>
      <w:divBdr>
        <w:top w:val="none" w:sz="0" w:space="0" w:color="auto"/>
        <w:left w:val="none" w:sz="0" w:space="0" w:color="auto"/>
        <w:bottom w:val="none" w:sz="0" w:space="0" w:color="auto"/>
        <w:right w:val="none" w:sz="0" w:space="0" w:color="auto"/>
      </w:divBdr>
    </w:div>
    <w:div w:id="2082750828">
      <w:bodyDiv w:val="1"/>
      <w:marLeft w:val="0"/>
      <w:marRight w:val="0"/>
      <w:marTop w:val="0"/>
      <w:marBottom w:val="0"/>
      <w:divBdr>
        <w:top w:val="none" w:sz="0" w:space="0" w:color="auto"/>
        <w:left w:val="none" w:sz="0" w:space="0" w:color="auto"/>
        <w:bottom w:val="none" w:sz="0" w:space="0" w:color="auto"/>
        <w:right w:val="none" w:sz="0" w:space="0" w:color="auto"/>
      </w:divBdr>
      <w:divsChild>
        <w:div w:id="508064923">
          <w:marLeft w:val="821"/>
          <w:marRight w:val="0"/>
          <w:marTop w:val="0"/>
          <w:marBottom w:val="0"/>
          <w:divBdr>
            <w:top w:val="none" w:sz="0" w:space="0" w:color="auto"/>
            <w:left w:val="none" w:sz="0" w:space="0" w:color="auto"/>
            <w:bottom w:val="none" w:sz="0" w:space="0" w:color="auto"/>
            <w:right w:val="none" w:sz="0" w:space="0" w:color="auto"/>
          </w:divBdr>
        </w:div>
      </w:divsChild>
    </w:div>
    <w:div w:id="209350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FB2CFC09-CE8D-4CEE-990B-218E586F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16579-3F5E-4B4C-9A37-085AD7FA71AD}">
  <ds:schemaRefs>
    <ds:schemaRef ds:uri="http://schemas.openxmlformats.org/officeDocument/2006/bibliography"/>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3714</TotalTime>
  <Pages>18</Pages>
  <Words>6542</Words>
  <Characters>37293</Characters>
  <Application>Microsoft Office Word</Application>
  <DocSecurity>0</DocSecurity>
  <Lines>310</Lines>
  <Paragraphs>87</Paragraphs>
  <ScaleCrop>false</ScaleCrop>
  <Company>Qualcomm Incorporated</Company>
  <LinksUpToDate>false</LinksUpToDate>
  <CharactersWithSpaces>43748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Wei Yang</cp:lastModifiedBy>
  <cp:revision>1227</cp:revision>
  <dcterms:created xsi:type="dcterms:W3CDTF">2025-07-08T14:07:00Z</dcterms:created>
  <dcterms:modified xsi:type="dcterms:W3CDTF">2025-08-15T21:33:00Z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ies>
</file>